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C6E43" w14:textId="4832265E" w:rsidR="00704B90" w:rsidRPr="00704B90" w:rsidRDefault="00704B90" w:rsidP="00704B90">
      <w:r w:rsidRPr="00704B90">
        <w:t>Fitting Lines to Data</w:t>
      </w:r>
      <w:r w:rsidR="00C112BF">
        <w:t xml:space="preserve">   </w:t>
      </w:r>
      <w:r w:rsidRPr="00704B90">
        <w:t>L10</w:t>
      </w:r>
      <w:r w:rsidR="00CD2FBE">
        <w:t>B</w:t>
      </w:r>
      <w:r w:rsidRPr="00704B90">
        <w:t xml:space="preserve">: </w:t>
      </w:r>
      <w:proofErr w:type="spellStart"/>
      <w:r w:rsidRPr="00704B90">
        <w:t>Lec</w:t>
      </w:r>
      <w:proofErr w:type="spellEnd"/>
      <w:r w:rsidRPr="00704B90">
        <w:t xml:space="preserve"> 10</w:t>
      </w:r>
      <w:r w:rsidR="00CD2FBE">
        <w:t>B</w:t>
      </w:r>
      <w:r w:rsidRPr="00704B90">
        <w:t xml:space="preserve"> in Real Statistics: An Islamic Approach</w:t>
      </w:r>
    </w:p>
    <w:p w14:paraId="1C8776EA" w14:textId="2704BFF7" w:rsidR="00072139" w:rsidRDefault="00072139" w:rsidP="00704B90">
      <w:r>
        <w:t xml:space="preserve">This is the </w:t>
      </w:r>
      <w:r w:rsidR="000E4ACB">
        <w:t>second</w:t>
      </w:r>
      <w:r>
        <w:t xml:space="preserve"> in a sequence of lectures about regression models and methodology. These regression models are central in econometrics. Current </w:t>
      </w:r>
      <w:r w:rsidR="00B85187">
        <w:t xml:space="preserve"> </w:t>
      </w:r>
      <w:r>
        <w:t xml:space="preserve"> methodology </w:t>
      </w:r>
      <w:r w:rsidR="00150CEA">
        <w:t xml:space="preserve">underlying these models makes them completely useless for learning about the real world. </w:t>
      </w:r>
      <w:r w:rsidR="009740F3">
        <w:t>T</w:t>
      </w:r>
      <w:r w:rsidR="00150CEA">
        <w:t xml:space="preserve">o learn how and why, we first discuss the differences between nominalist and realist methodology for science. </w:t>
      </w:r>
    </w:p>
    <w:p w14:paraId="4A6EF9CC" w14:textId="57F46E97" w:rsidR="00704B90" w:rsidRPr="009740F3" w:rsidRDefault="000E4ACB" w:rsidP="00704B90">
      <w:pPr>
        <w:rPr>
          <w:b/>
          <w:bCs/>
        </w:rPr>
      </w:pPr>
      <w:r>
        <w:rPr>
          <w:b/>
          <w:bCs/>
        </w:rPr>
        <w:t>Underlying Philosophy of Science</w:t>
      </w:r>
    </w:p>
    <w:p w14:paraId="4BF271B6" w14:textId="09D4C041" w:rsidR="00F82BD9" w:rsidRDefault="000E4ACB" w:rsidP="00704B90">
      <w:r>
        <w:t>Many important structures of the real world are hidden from view.</w:t>
      </w:r>
      <w:r w:rsidR="00DD38DA">
        <w:t xml:space="preserve"> However, as briefly sketched in L10A, current views say that science is only based on observables. </w:t>
      </w:r>
      <w:r>
        <w:t>Causation is central to statistics and econometrics</w:t>
      </w:r>
      <w:r w:rsidR="00DD38DA">
        <w:t xml:space="preserve">, but it is not observable. As a result, there is no notation available to describe the relationship of causation between two variables. We will use X =&gt; Y as a notation for X causes Y. </w:t>
      </w:r>
      <w:r w:rsidR="005327E7">
        <w:t xml:space="preserve">Roughly speaking, this means that if values of X were to change, then Y would </w:t>
      </w:r>
      <w:proofErr w:type="gramStart"/>
      <w:r w:rsidR="005327E7">
        <w:t>have a tendency to</w:t>
      </w:r>
      <w:proofErr w:type="gramEnd"/>
      <w:r w:rsidR="005327E7">
        <w:t xml:space="preserve"> change as a result. This is not observable</w:t>
      </w:r>
      <w:r w:rsidR="00F82BD9">
        <w:t xml:space="preserve"> for two separate reasons. ONE</w:t>
      </w:r>
      <w:r w:rsidR="005327E7">
        <w:t xml:space="preserve"> because it is based on a counterfactual. In another world, where the value of X was different from what was </w:t>
      </w:r>
      <w:proofErr w:type="gramStart"/>
      <w:r w:rsidR="005327E7">
        <w:t>actually observed</w:t>
      </w:r>
      <w:proofErr w:type="gramEnd"/>
      <w:r w:rsidR="005327E7">
        <w:t xml:space="preserve"> in our current world, this change would exert pressure on Y to change. </w:t>
      </w:r>
      <w:r w:rsidR="00F82BD9">
        <w:t xml:space="preserve">TWO X exerts an influence on Y, but there are other causal factors which are also involved. Thus </w:t>
      </w:r>
      <w:r w:rsidR="005327E7">
        <w:t>Y might not actually change</w:t>
      </w:r>
      <w:r w:rsidR="00F82BD9">
        <w:t xml:space="preserve"> in the expected direction</w:t>
      </w:r>
      <w:r w:rsidR="005327E7">
        <w:t xml:space="preserve"> because the</w:t>
      </w:r>
      <w:r w:rsidR="00F82BD9">
        <w:t xml:space="preserve"> effect of </w:t>
      </w:r>
      <w:proofErr w:type="gramStart"/>
      <w:r w:rsidR="00F82BD9">
        <w:t>X</w:t>
      </w:r>
      <w:r w:rsidR="005327E7">
        <w:t xml:space="preserve">  might</w:t>
      </w:r>
      <w:proofErr w:type="gramEnd"/>
      <w:r w:rsidR="005327E7">
        <w:t xml:space="preserve"> be offset by other causal </w:t>
      </w:r>
      <w:r w:rsidR="00F82BD9">
        <w:t xml:space="preserve">factors </w:t>
      </w:r>
      <w:r w:rsidR="005327E7">
        <w:t>which we have not accounted for.</w:t>
      </w:r>
      <w:r w:rsidR="00F82BD9">
        <w:t xml:space="preserve"> For </w:t>
      </w:r>
      <w:proofErr w:type="gramStart"/>
      <w:r w:rsidR="00F82BD9">
        <w:t>both of these</w:t>
      </w:r>
      <w:proofErr w:type="gramEnd"/>
      <w:r w:rsidR="00F82BD9">
        <w:t xml:space="preserve"> reasons, causality is not directly observable. </w:t>
      </w:r>
    </w:p>
    <w:p w14:paraId="3723E0FE" w14:textId="3F798AF3" w:rsidR="009740F3" w:rsidRDefault="00EE3A07" w:rsidP="00704B90">
      <w:r>
        <w:rPr>
          <w:noProof/>
        </w:rPr>
        <mc:AlternateContent>
          <mc:Choice Requires="wpg">
            <w:drawing>
              <wp:anchor distT="0" distB="0" distL="114300" distR="114300" simplePos="0" relativeHeight="251675648" behindDoc="0" locked="0" layoutInCell="1" allowOverlap="1" wp14:anchorId="34D454BC" wp14:editId="2D940DB3">
                <wp:simplePos x="0" y="0"/>
                <wp:positionH relativeFrom="column">
                  <wp:posOffset>0</wp:posOffset>
                </wp:positionH>
                <wp:positionV relativeFrom="paragraph">
                  <wp:posOffset>106096</wp:posOffset>
                </wp:positionV>
                <wp:extent cx="5157216" cy="1623974"/>
                <wp:effectExtent l="0" t="0" r="24765" b="14605"/>
                <wp:wrapNone/>
                <wp:docPr id="27" name="Group 27"/>
                <wp:cNvGraphicFramePr/>
                <a:graphic xmlns:a="http://schemas.openxmlformats.org/drawingml/2006/main">
                  <a:graphicData uri="http://schemas.microsoft.com/office/word/2010/wordprocessingGroup">
                    <wpg:wgp>
                      <wpg:cNvGrpSpPr/>
                      <wpg:grpSpPr>
                        <a:xfrm>
                          <a:off x="0" y="0"/>
                          <a:ext cx="5157216" cy="1623974"/>
                          <a:chOff x="0" y="0"/>
                          <a:chExt cx="5157216" cy="1623974"/>
                        </a:xfrm>
                      </wpg:grpSpPr>
                      <wps:wsp>
                        <wps:cNvPr id="11" name="Rectangle: Top Corners Snipped 11"/>
                        <wps:cNvSpPr/>
                        <wps:spPr>
                          <a:xfrm>
                            <a:off x="0" y="182880"/>
                            <a:ext cx="1067435" cy="672465"/>
                          </a:xfrm>
                          <a:prstGeom prst="snip2SameRect">
                            <a:avLst/>
                          </a:prstGeom>
                        </wps:spPr>
                        <wps:style>
                          <a:lnRef idx="2">
                            <a:schemeClr val="dk1">
                              <a:shade val="50000"/>
                            </a:schemeClr>
                          </a:lnRef>
                          <a:fillRef idx="1">
                            <a:schemeClr val="dk1"/>
                          </a:fillRef>
                          <a:effectRef idx="0">
                            <a:schemeClr val="dk1"/>
                          </a:effectRef>
                          <a:fontRef idx="minor">
                            <a:schemeClr val="lt1"/>
                          </a:fontRef>
                        </wps:style>
                        <wps:txbx>
                          <w:txbxContent>
                            <w:p w14:paraId="3B396C5F" w14:textId="635EEC80" w:rsidR="00DD05D2" w:rsidRPr="00D80540" w:rsidRDefault="00DD05D2" w:rsidP="00D80540">
                              <w:pPr>
                                <w:spacing w:after="0"/>
                                <w:jc w:val="center"/>
                                <w:rPr>
                                  <w:sz w:val="20"/>
                                  <w:szCs w:val="20"/>
                                </w:rPr>
                              </w:pPr>
                              <w:r>
                                <w:t xml:space="preserve"> </w:t>
                              </w:r>
                              <w:r w:rsidRPr="00D80540">
                                <w:rPr>
                                  <w:sz w:val="20"/>
                                  <w:szCs w:val="20"/>
                                </w:rPr>
                                <w:t>Real World</w:t>
                              </w:r>
                            </w:p>
                            <w:p w14:paraId="4BA3E35C" w14:textId="44FA555D" w:rsidR="00DD05D2" w:rsidRPr="00D80540" w:rsidRDefault="00DD05D2" w:rsidP="00D80540">
                              <w:pPr>
                                <w:spacing w:after="0"/>
                                <w:jc w:val="center"/>
                                <w:rPr>
                                  <w:sz w:val="20"/>
                                  <w:szCs w:val="20"/>
                                </w:rPr>
                              </w:pPr>
                              <w:r w:rsidRPr="00D80540">
                                <w:rPr>
                                  <w:sz w:val="20"/>
                                  <w:szCs w:val="20"/>
                                </w:rPr>
                                <w:t>Factors, Causal Effects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909267" y="14630"/>
                            <a:ext cx="372745" cy="89187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6960315" w14:textId="461D646E" w:rsidR="00DD05D2" w:rsidRDefault="00DD05D2" w:rsidP="00D80540">
                              <w:pPr>
                                <w:jc w:val="center"/>
                              </w:pPr>
                              <w:r>
                                <w:t>Observables</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wps:wsp>
                        <wps:cNvPr id="13" name="Rectangle 13"/>
                        <wps:cNvSpPr/>
                        <wps:spPr>
                          <a:xfrm>
                            <a:off x="2282342" y="0"/>
                            <a:ext cx="950976" cy="460857"/>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96E551" w14:textId="68C61051" w:rsidR="00DD05D2" w:rsidRPr="00D80540" w:rsidRDefault="00DD05D2" w:rsidP="00D80540">
                              <w:pPr>
                                <w:jc w:val="center"/>
                                <w:rPr>
                                  <w:color w:val="000000" w:themeColor="text1"/>
                                </w:rPr>
                              </w:pPr>
                              <w:r w:rsidRPr="00D80540">
                                <w:rPr>
                                  <w:color w:val="000000" w:themeColor="text1"/>
                                </w:rPr>
                                <w:t>Qualitative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2487168" y="468173"/>
                            <a:ext cx="950976" cy="460857"/>
                          </a:xfrm>
                          <a:prstGeom prst="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34FF71" w14:textId="137C77DF" w:rsidR="00DD05D2" w:rsidRPr="00D80540" w:rsidRDefault="00DD05D2" w:rsidP="00D80540">
                              <w:pPr>
                                <w:jc w:val="center"/>
                                <w:rPr>
                                  <w:color w:val="000000" w:themeColor="text1"/>
                                </w:rPr>
                              </w:pPr>
                              <w:r w:rsidRPr="00D80540">
                                <w:rPr>
                                  <w:color w:val="000000" w:themeColor="text1"/>
                                </w:rPr>
                                <w:t>Qua</w:t>
                              </w:r>
                              <w:r>
                                <w:rPr>
                                  <w:color w:val="000000" w:themeColor="text1"/>
                                </w:rPr>
                                <w:t>ntitative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raight Arrow Connector 17"/>
                        <wps:cNvCnPr/>
                        <wps:spPr>
                          <a:xfrm>
                            <a:off x="1097280" y="540105"/>
                            <a:ext cx="841248"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Rectangle 18"/>
                        <wps:cNvSpPr/>
                        <wps:spPr>
                          <a:xfrm>
                            <a:off x="4206240" y="468173"/>
                            <a:ext cx="950976" cy="460857"/>
                          </a:xfrm>
                          <a:prstGeom prst="rect">
                            <a:avLst/>
                          </a:prstGeom>
                          <a:solidFill>
                            <a:schemeClr val="accent2">
                              <a:lumMod val="5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917E92" w14:textId="449A82D7" w:rsidR="00DD05D2" w:rsidRPr="00963096" w:rsidRDefault="00DD05D2" w:rsidP="00963096">
                              <w:pPr>
                                <w:jc w:val="center"/>
                                <w:rPr>
                                  <w:color w:val="FFFFFF" w:themeColor="background1"/>
                                </w:rPr>
                              </w:pPr>
                              <w:r w:rsidRPr="00963096">
                                <w:rPr>
                                  <w:color w:val="FFFFFF" w:themeColor="background1"/>
                                </w:rPr>
                                <w:t>Econometric Models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Straight Arrow Connector 19"/>
                        <wps:cNvCnPr/>
                        <wps:spPr>
                          <a:xfrm flipV="1">
                            <a:off x="3438144" y="801929"/>
                            <a:ext cx="783107" cy="7315"/>
                          </a:xfrm>
                          <a:prstGeom prst="straightConnector1">
                            <a:avLst/>
                          </a:prstGeom>
                          <a:ln w="5715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flipH="1">
                            <a:off x="3439668" y="597103"/>
                            <a:ext cx="761162" cy="14631"/>
                          </a:xfrm>
                          <a:prstGeom prst="straightConnector1">
                            <a:avLst/>
                          </a:prstGeom>
                          <a:ln w="57150">
                            <a:solidFill>
                              <a:schemeClr val="accent4">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 name="Rectangle: Rounded Corners 21"/>
                        <wps:cNvSpPr/>
                        <wps:spPr>
                          <a:xfrm>
                            <a:off x="1894637" y="1228953"/>
                            <a:ext cx="1565097" cy="395021"/>
                          </a:xfrm>
                          <a:prstGeom prst="roundRect">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3A5EA6F" w14:textId="3F5D5EC0" w:rsidR="00DD05D2" w:rsidRDefault="00DD05D2" w:rsidP="00963096">
                              <w:pPr>
                                <w:jc w:val="center"/>
                              </w:pPr>
                              <w:r>
                                <w:t>Real Models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Straight Arrow Connector 22"/>
                        <wps:cNvCnPr/>
                        <wps:spPr>
                          <a:xfrm>
                            <a:off x="2092300" y="929030"/>
                            <a:ext cx="0" cy="293090"/>
                          </a:xfrm>
                          <a:prstGeom prst="straightConnector1">
                            <a:avLst/>
                          </a:prstGeom>
                          <a:ln w="381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flipH="1">
                            <a:off x="2348332" y="487223"/>
                            <a:ext cx="45719" cy="683209"/>
                          </a:xfrm>
                          <a:prstGeom prst="straightConnector1">
                            <a:avLst/>
                          </a:prstGeom>
                          <a:ln w="381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a:off x="2714092" y="936345"/>
                            <a:ext cx="0" cy="285420"/>
                          </a:xfrm>
                          <a:prstGeom prst="straightConnector1">
                            <a:avLst/>
                          </a:prstGeom>
                          <a:ln w="381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a:off x="1072439" y="852983"/>
                            <a:ext cx="943661" cy="366115"/>
                          </a:xfrm>
                          <a:prstGeom prst="straightConnector1">
                            <a:avLst/>
                          </a:prstGeom>
                          <a:ln w="381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wps:spPr>
                          <a:xfrm flipH="1" flipV="1">
                            <a:off x="572110" y="864717"/>
                            <a:ext cx="1316736" cy="585216"/>
                          </a:xfrm>
                          <a:prstGeom prst="straightConnector1">
                            <a:avLst/>
                          </a:prstGeom>
                          <a:ln w="57150">
                            <a:solidFill>
                              <a:schemeClr val="accent4">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4D454BC" id="Group 27" o:spid="_x0000_s1026" style="position:absolute;margin-left:0;margin-top:8.35pt;width:406.1pt;height:127.85pt;z-index:251675648" coordsize="51572,16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">
                <v:shape id="Rectangle: Top Corners Snipped 11" o:spid="_x0000_s1027" style="position:absolute;top:1828;width:10674;height:6725;visibility:visible;mso-wrap-style:square;v-text-anchor:middle" coordsize="1067435,672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" adj="-11796480,,5400" path="m112080,l955355,r112080,112080l1067435,672465r,l,672465r,l,112080,112080,xe" fillcolor="black [3200]" strokecolor="black [1600]" strokeweight="1pt">
                  <v:stroke joinstyle="miter"/>
                  <v:formulas/>
                  <v:path arrowok="t" o:connecttype="custom" o:connectlocs="112080,0;955355,0;1067435,112080;1067435,672465;1067435,672465;0,672465;0,672465;0,112080;112080,0" o:connectangles="0,0,0,0,0,0,0,0,0" textboxrect="0,0,1067435,672465"/>
                  <v:textbox>
                    <w:txbxContent>
                      <w:p w14:paraId="3B396C5F" w14:textId="635EEC80" w:rsidR="00DD05D2" w:rsidRPr="00D80540" w:rsidRDefault="00DD05D2" w:rsidP="00D80540">
                        <w:pPr>
                          <w:spacing w:after="0"/>
                          <w:jc w:val="center"/>
                          <w:rPr>
                            <w:sz w:val="20"/>
                            <w:szCs w:val="20"/>
                          </w:rPr>
                        </w:pPr>
                        <w:r>
                          <w:t xml:space="preserve"> </w:t>
                        </w:r>
                        <w:r w:rsidRPr="00D80540">
                          <w:rPr>
                            <w:sz w:val="20"/>
                            <w:szCs w:val="20"/>
                          </w:rPr>
                          <w:t>Real World</w:t>
                        </w:r>
                      </w:p>
                      <w:p w14:paraId="4BA3E35C" w14:textId="44FA555D" w:rsidR="00DD05D2" w:rsidRPr="00D80540" w:rsidRDefault="00DD05D2" w:rsidP="00D80540">
                        <w:pPr>
                          <w:spacing w:after="0"/>
                          <w:jc w:val="center"/>
                          <w:rPr>
                            <w:sz w:val="20"/>
                            <w:szCs w:val="20"/>
                          </w:rPr>
                        </w:pPr>
                        <w:r w:rsidRPr="00D80540">
                          <w:rPr>
                            <w:sz w:val="20"/>
                            <w:szCs w:val="20"/>
                          </w:rPr>
                          <w:t>Factors, Causal Effects</w:t>
                        </w:r>
                      </w:p>
                    </w:txbxContent>
                  </v:textbox>
                </v:shape>
                <v:rect id="Rectangle 12" o:spid="_x0000_s1028" style="position:absolute;left:19092;top:146;width:3728;height:8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" fillcolor="#ed7d31 [3205]" strokecolor="#823b0b [1605]" strokeweight="1pt">
                  <v:textbox style="layout-flow:vertical">
                    <w:txbxContent>
                      <w:p w14:paraId="36960315" w14:textId="461D646E" w:rsidR="00DD05D2" w:rsidRDefault="00DD05D2" w:rsidP="00D80540">
                        <w:pPr>
                          <w:jc w:val="center"/>
                        </w:pPr>
                        <w:r>
                          <w:t>Observables</w:t>
                        </w:r>
                      </w:p>
                    </w:txbxContent>
                  </v:textbox>
                </v:rect>
                <v:rect id="Rectangle 13" o:spid="_x0000_s1029" style="position:absolute;left:22823;width:9510;height:4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" fillcolor="#f7caac [1301]" strokecolor="#1f3763 [1604]" strokeweight="1pt">
                  <v:textbox>
                    <w:txbxContent>
                      <w:p w14:paraId="4096E551" w14:textId="68C61051" w:rsidR="00DD05D2" w:rsidRPr="00D80540" w:rsidRDefault="00DD05D2" w:rsidP="00D80540">
                        <w:pPr>
                          <w:jc w:val="center"/>
                          <w:rPr>
                            <w:color w:val="000000" w:themeColor="text1"/>
                          </w:rPr>
                        </w:pPr>
                        <w:r w:rsidRPr="00D80540">
                          <w:rPr>
                            <w:color w:val="000000" w:themeColor="text1"/>
                          </w:rPr>
                          <w:t>Qualitative</w:t>
                        </w:r>
                      </w:p>
                    </w:txbxContent>
                  </v:textbox>
                </v:rect>
                <v:rect id="Rectangle 15" o:spid="_x0000_s1030" style="position:absolute;left:24871;top:4681;width:9510;height:4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" fillcolor="#c45911 [2405]" strokecolor="#1f3763 [1604]" strokeweight="1pt">
                  <v:textbox>
                    <w:txbxContent>
                      <w:p w14:paraId="0D34FF71" w14:textId="137C77DF" w:rsidR="00DD05D2" w:rsidRPr="00D80540" w:rsidRDefault="00DD05D2" w:rsidP="00D80540">
                        <w:pPr>
                          <w:jc w:val="center"/>
                          <w:rPr>
                            <w:color w:val="000000" w:themeColor="text1"/>
                          </w:rPr>
                        </w:pPr>
                        <w:r w:rsidRPr="00D80540">
                          <w:rPr>
                            <w:color w:val="000000" w:themeColor="text1"/>
                          </w:rPr>
                          <w:t>Qua</w:t>
                        </w:r>
                        <w:r>
                          <w:rPr>
                            <w:color w:val="000000" w:themeColor="text1"/>
                          </w:rPr>
                          <w:t>ntitative</w:t>
                        </w:r>
                      </w:p>
                    </w:txbxContent>
                  </v:textbox>
                </v:rect>
                <v:shapetype id="_x0000_t32" coordsize="21600,21600" o:spt="32" o:oned="t" path="m,l21600,21600e" filled="f">
                  <v:path arrowok="t" fillok="f" o:connecttype="none"/>
                  <o:lock v:ext="edit" shapetype="t"/>
                </v:shapetype>
                <v:shape id="Straight Arrow Connector 17" o:spid="_x0000_s1031" type="#_x0000_t32" style="position:absolute;left:10972;top:5401;width:84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" strokecolor="black [3213]" strokeweight="6pt">
                  <v:stroke endarrow="block" joinstyle="miter"/>
                </v:shape>
                <v:rect id="Rectangle 18" o:spid="_x0000_s1032" style="position:absolute;left:42062;top:4681;width:9510;height:4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" fillcolor="#823b0b [1605]" strokecolor="#bf8f00 [2407]" strokeweight="1pt">
                  <v:textbox>
                    <w:txbxContent>
                      <w:p w14:paraId="37917E92" w14:textId="449A82D7" w:rsidR="00DD05D2" w:rsidRPr="00963096" w:rsidRDefault="00DD05D2" w:rsidP="00963096">
                        <w:pPr>
                          <w:jc w:val="center"/>
                          <w:rPr>
                            <w:color w:val="FFFFFF" w:themeColor="background1"/>
                          </w:rPr>
                        </w:pPr>
                        <w:r w:rsidRPr="00963096">
                          <w:rPr>
                            <w:color w:val="FFFFFF" w:themeColor="background1"/>
                          </w:rPr>
                          <w:t>Econometric Models</w:t>
                        </w:r>
                      </w:p>
                    </w:txbxContent>
                  </v:textbox>
                </v:rect>
                <v:shape id="Straight Arrow Connector 19" o:spid="_x0000_s1033" type="#_x0000_t32" style="position:absolute;left:34381;top:8019;width:7831;height: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" strokecolor="#ed7d31 [3205]" strokeweight="4.5pt">
                  <v:stroke endarrow="block" joinstyle="miter"/>
                </v:shape>
                <v:shape id="Straight Arrow Connector 20" o:spid="_x0000_s1034" type="#_x0000_t32" style="position:absolute;left:34396;top:5971;width:7612;height:1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" strokecolor="#bf8f00 [2407]" strokeweight="4.5pt">
                  <v:stroke endarrow="block" joinstyle="miter"/>
                </v:shape>
                <v:roundrect id="Rectangle: Rounded Corners 21" o:spid="_x0000_s1035" style="position:absolute;left:18946;top:12289;width:15651;height:3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" fillcolor="#323e4f [2415]" strokecolor="#1f3763 [1604]" strokeweight="1pt">
                  <v:stroke joinstyle="miter"/>
                  <v:textbox>
                    <w:txbxContent>
                      <w:p w14:paraId="13A5EA6F" w14:textId="3F5D5EC0" w:rsidR="00DD05D2" w:rsidRDefault="00DD05D2" w:rsidP="00963096">
                        <w:pPr>
                          <w:jc w:val="center"/>
                        </w:pPr>
                        <w:r>
                          <w:t>Real Models</w:t>
                        </w:r>
                      </w:p>
                    </w:txbxContent>
                  </v:textbox>
                </v:roundrect>
                <v:shape id="Straight Arrow Connector 22" o:spid="_x0000_s1036" type="#_x0000_t32" style="position:absolute;left:20923;top:9290;width:0;height:29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" strokecolor="#ed7d31 [3205]" strokeweight="3pt">
                  <v:stroke endarrow="block" joinstyle="miter"/>
                </v:shape>
                <v:shape id="Straight Arrow Connector 23" o:spid="_x0000_s1037" type="#_x0000_t32" style="position:absolute;left:23483;top:4872;width:457;height:683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" strokecolor="#ed7d31 [3205]" strokeweight="3pt">
                  <v:stroke endarrow="block" joinstyle="miter"/>
                </v:shape>
                <v:shape id="Straight Arrow Connector 24" o:spid="_x0000_s1038" type="#_x0000_t32" style="position:absolute;left:27140;top:9363;width:0;height:2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" strokecolor="#ed7d31 [3205]" strokeweight="3pt">
                  <v:stroke endarrow="block" joinstyle="miter"/>
                </v:shape>
                <v:shape id="Straight Arrow Connector 25" o:spid="_x0000_s1039" type="#_x0000_t32" style="position:absolute;left:10724;top:8529;width:9437;height:36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" strokecolor="#ed7d31 [3205]" strokeweight="3pt">
                  <v:stroke endarrow="block" joinstyle="miter"/>
                </v:shape>
                <v:shape id="Straight Arrow Connector 26" o:spid="_x0000_s1040" type="#_x0000_t32" style="position:absolute;left:5721;top:8647;width:13167;height:585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" strokecolor="#bf8f00 [2407]" strokeweight="4.5pt">
                  <v:stroke endarrow="block" joinstyle="miter"/>
                </v:shape>
              </v:group>
            </w:pict>
          </mc:Fallback>
        </mc:AlternateContent>
      </w:r>
      <w:r w:rsidR="005327E7">
        <w:t xml:space="preserve"> </w:t>
      </w:r>
    </w:p>
    <w:p w14:paraId="6F3F3597" w14:textId="4F7D79D0" w:rsidR="009740F3" w:rsidRDefault="009740F3" w:rsidP="00704B90"/>
    <w:p w14:paraId="4B04D519" w14:textId="6B0DBB67" w:rsidR="009740F3" w:rsidRDefault="009740F3" w:rsidP="00704B90"/>
    <w:p w14:paraId="49AE4616" w14:textId="504955E4" w:rsidR="009740F3" w:rsidRDefault="009740F3" w:rsidP="00704B90"/>
    <w:p w14:paraId="15416A94" w14:textId="7F663C15" w:rsidR="009740F3" w:rsidRDefault="009740F3" w:rsidP="00704B90"/>
    <w:p w14:paraId="34C63EB5" w14:textId="77777777" w:rsidR="009740F3" w:rsidRDefault="009740F3" w:rsidP="00704B90"/>
    <w:p w14:paraId="7273B9C3" w14:textId="77777777" w:rsidR="009740F3" w:rsidRDefault="009740F3" w:rsidP="00704B90"/>
    <w:p w14:paraId="43FF5864" w14:textId="04B5DC01" w:rsidR="00975BF9" w:rsidRDefault="009F048F" w:rsidP="00704B90">
      <w:r>
        <w:t xml:space="preserve">The diagram illustrates the dramatic difference between current conventional econometric models, and the proposed replacement by real models we will introduce in this course. The real world consists of “factor” or “variables” and causal effects which relate these to each other. Some of these variables within the real world are observable. These observables are divided into the qualitative (like colors, and countries) and the quantitative (measurable numerically). Econometrics attempt to create models which provide the best possible fit to the quantitative observables. Real models are </w:t>
      </w:r>
      <w:proofErr w:type="gramStart"/>
      <w:r>
        <w:t>very different</w:t>
      </w:r>
      <w:proofErr w:type="gramEnd"/>
      <w:r>
        <w:t>, both in terms of how they are constructed, and what they aim to achieve. Because the foundations of econometrics are thoroughly positivist, we lack the language, notations, and symbols, required to talk about real world factors and causal effects. It is the extreme ambiguity introduced by this lack of conceptual clarity which allows econometrics to function: we write the regression model in one way, and interpret it in another, without noting the difference. Accordingly, before explaining real models, we pause to introduce some terminology.</w:t>
      </w:r>
    </w:p>
    <w:p w14:paraId="40B8FD9D" w14:textId="4322A866" w:rsidR="009740F3" w:rsidRPr="00975BF9" w:rsidRDefault="00975BF9" w:rsidP="00704B90">
      <w:pPr>
        <w:rPr>
          <w:b/>
          <w:bCs/>
        </w:rPr>
      </w:pPr>
      <w:r w:rsidRPr="00975BF9">
        <w:rPr>
          <w:b/>
          <w:bCs/>
        </w:rPr>
        <w:t>Achieving Conceptual Clarity</w:t>
      </w:r>
    </w:p>
    <w:p w14:paraId="16A0972F" w14:textId="77777777" w:rsidR="00975BF9" w:rsidRDefault="00975BF9" w:rsidP="00704B90">
      <w:r>
        <w:lastRenderedPageBreak/>
        <w:t xml:space="preserve">The standard approach to statistics and econometrics is based on a huge number of confusions. The same word is used for many different concepts. To clear up these confusions, we need to develop new language and notations. We start by distinguishing between three different types of ideas: </w:t>
      </w:r>
    </w:p>
    <w:p w14:paraId="03065B10" w14:textId="7A883182" w:rsidR="009740F3" w:rsidRDefault="00EA0DE7" w:rsidP="00975BF9">
      <w:pPr>
        <w:pStyle w:val="ListParagraph"/>
        <w:numPr>
          <w:ilvl w:val="0"/>
          <w:numId w:val="11"/>
        </w:numPr>
      </w:pPr>
      <w:r>
        <w:t>O</w:t>
      </w:r>
      <w:r w:rsidR="00975BF9">
        <w:t>-concepts refer to the Observables.</w:t>
      </w:r>
    </w:p>
    <w:p w14:paraId="6FBC3D89" w14:textId="480407D0" w:rsidR="00975BF9" w:rsidRDefault="00975BF9" w:rsidP="00975BF9">
      <w:pPr>
        <w:pStyle w:val="ListParagraph"/>
        <w:numPr>
          <w:ilvl w:val="0"/>
          <w:numId w:val="11"/>
        </w:numPr>
      </w:pPr>
      <w:r>
        <w:t xml:space="preserve">M-concepts refer to a model for the </w:t>
      </w:r>
      <w:proofErr w:type="gramStart"/>
      <w:r>
        <w:t>data</w:t>
      </w:r>
      <w:proofErr w:type="gramEnd"/>
    </w:p>
    <w:p w14:paraId="5DACA0E2" w14:textId="5CC49470" w:rsidR="00975BF9" w:rsidRDefault="00975BF9" w:rsidP="00975BF9">
      <w:pPr>
        <w:pStyle w:val="ListParagraph"/>
        <w:numPr>
          <w:ilvl w:val="0"/>
          <w:numId w:val="11"/>
        </w:numPr>
      </w:pPr>
      <w:r>
        <w:t xml:space="preserve">R-concepts refer to the Real </w:t>
      </w:r>
      <w:proofErr w:type="gramStart"/>
      <w:r>
        <w:t>World</w:t>
      </w:r>
      <w:proofErr w:type="gramEnd"/>
    </w:p>
    <w:p w14:paraId="7FBEBAD2" w14:textId="77777777" w:rsidR="00FD0700" w:rsidRDefault="00EA0DE7" w:rsidP="00975BF9">
      <w:r>
        <w:t xml:space="preserve">R-concepts refer to factors in the real world, and causal effects which link them. For example, Household income could be one of the factors which causally influences consumption decisions. Let us use HI* and HC* to denote real world household income and consumption for some </w:t>
      </w:r>
      <w:proofErr w:type="gramStart"/>
      <w:r>
        <w:t>particular household</w:t>
      </w:r>
      <w:proofErr w:type="gramEnd"/>
      <w:r>
        <w:t xml:space="preserve">.  We will use =&gt; to denote causation: HI* =&gt; HC*.  A household income-expenditure survey obtains measures HI and HC of HI* and HC*. We will use this notational convention to distinguish between real world concepts and their observable counterparts. An econometric model attempts to find a model which fits data on HI and HC. </w:t>
      </w:r>
      <w:r w:rsidR="00FD0700">
        <w:t>A real model uses the data on HI and HC as clues to tease out causal relationships within real world variables HI* and HC*.</w:t>
      </w:r>
    </w:p>
    <w:p w14:paraId="06B69A07" w14:textId="31C04977" w:rsidR="00EA0DE7" w:rsidRDefault="005B5318" w:rsidP="00975BF9">
      <w:r>
        <w:t xml:space="preserve">To illustrate how real-world models are constructed, we go through a hypothetical example close to reality. We start with a hypothesis about a </w:t>
      </w:r>
      <w:proofErr w:type="gramStart"/>
      <w:r>
        <w:t>real world</w:t>
      </w:r>
      <w:proofErr w:type="gramEnd"/>
      <w:r>
        <w:t xml:space="preserve"> causal relationship; for example, HI* =&gt; HC*. Causal relationships are unobservable, so no direct confirmation is possible. However, examination of data on HI and HC can provide indirect evidence confirming or disconfirming the hypothesis. </w:t>
      </w:r>
      <w:r w:rsidR="002E0328">
        <w:t xml:space="preserve">There are three main possibilities: HI* =&gt; HC*, HC* =&gt; HI*, and HC* </w:t>
      </w:r>
      <w:r w:rsidR="002E0328">
        <w:sym w:font="Symbol" w:char="F05E"/>
      </w:r>
      <w:r w:rsidR="002E0328">
        <w:t xml:space="preserve"> HI*. The last is the standard symbol for independence, but since this is not generally available, we will also use || double vertical bars as a replacement notation: HC* || HI* means that the two variables are independent – neither causes the other. Note that there would be many other possibilities, such as bidirectional causality, or causal effects mediated through intervening variables, but we are considering the simplest possible cases, to start with.</w:t>
      </w:r>
    </w:p>
    <w:p w14:paraId="38CF2A54" w14:textId="339ACB2C" w:rsidR="002E0328" w:rsidRDefault="002E0328" w:rsidP="00975BF9">
      <w:r>
        <w:t xml:space="preserve">The data can provide us with evidence regarding these causal relationships. If we see large variations in HI* and </w:t>
      </w:r>
      <w:proofErr w:type="gramStart"/>
      <w:r>
        <w:t>very little</w:t>
      </w:r>
      <w:proofErr w:type="gramEnd"/>
      <w:r>
        <w:t xml:space="preserve"> in HC*, we would be tempted to reject the causal hypothesis that HI* =&gt; HC*. This might be the case in an ideal Islamic society, where everyone follows simple lifestyles, regardless of income levels. If, on the other hand, we see that consumption levels increase with income, this would suggest that our hypothesis may be true. </w:t>
      </w:r>
      <w:proofErr w:type="gramStart"/>
      <w:r>
        <w:t>But,</w:t>
      </w:r>
      <w:proofErr w:type="gramEnd"/>
      <w:r>
        <w:t xml:space="preserve"> we always need to check for reverse causation. Suppose for example that people are accustomed to different lifestyles, and they earn to support their lifestyle. Those who desire higher consumption levels will be driven to earn higher incomes. In this case the causal direction will be the reverse: HC* =&gt; HI*. There are </w:t>
      </w:r>
      <w:proofErr w:type="gramStart"/>
      <w:r>
        <w:t>many different ways</w:t>
      </w:r>
      <w:proofErr w:type="gramEnd"/>
      <w:r>
        <w:t xml:space="preserve"> that we can judge the direction of causation</w:t>
      </w:r>
      <w:r w:rsidR="000315E9">
        <w:t xml:space="preserve">, according to availability of data, or using experiments which vary income. </w:t>
      </w:r>
    </w:p>
    <w:p w14:paraId="14563147" w14:textId="56264960" w:rsidR="00EA0DE7" w:rsidRDefault="00F7527D" w:rsidP="00975BF9">
      <w:r>
        <w:t xml:space="preserve">The central point we are trying to make here concerns the difference between real models and econometric models. Econometrics models are confined to the OBSERVED data HC and HI. Real models ALWAYS go beyond the observed data, and involve causal hypotheses linking the unobservables HC* and HI*. Real models can never be proven or disproven, but data can provide support or disconfirming evidence. In this regard, the data is suggestive, never conclusive, for </w:t>
      </w:r>
      <w:proofErr w:type="gramStart"/>
      <w:r>
        <w:t>a number of</w:t>
      </w:r>
      <w:proofErr w:type="gramEnd"/>
      <w:r>
        <w:t xml:space="preserve"> reasons.  First, what is observed is an imperfect measure of the underlying real variable. Second, causal effects may be suppressed in the sample due to operation of other factors about which we have no knowledge. For example, we might observe a sample where consumption is </w:t>
      </w:r>
      <w:proofErr w:type="gramStart"/>
      <w:r>
        <w:t>identical</w:t>
      </w:r>
      <w:proofErr w:type="gramEnd"/>
      <w:r>
        <w:t xml:space="preserve"> but income levels vary greatly, and </w:t>
      </w:r>
      <w:r>
        <w:lastRenderedPageBreak/>
        <w:t xml:space="preserve">conclude that the causal hypothesis HI* =&gt; HC* is not valid. However, we may find that data is for a population of migrant workers, who send all their savings back home to their families, while minimizing personal consumption levels to what is barely necessary. Here, another factor is operating to suppress the causal effect which would appear in its absence. </w:t>
      </w:r>
    </w:p>
    <w:p w14:paraId="7818162F" w14:textId="77777777" w:rsidR="00704B90" w:rsidRPr="00CA7A77" w:rsidRDefault="00704B90" w:rsidP="00704B90">
      <w:pPr>
        <w:rPr>
          <w:b/>
          <w:bCs/>
        </w:rPr>
      </w:pPr>
      <w:r w:rsidRPr="00CA7A77">
        <w:rPr>
          <w:b/>
          <w:bCs/>
        </w:rPr>
        <w:t>Regression: Most widely used model</w:t>
      </w:r>
    </w:p>
    <w:p w14:paraId="2B5B6CA6" w14:textId="64B28A50" w:rsidR="00704B90" w:rsidRPr="00704B90" w:rsidRDefault="00C3463E" w:rsidP="00704B90">
      <w:r>
        <w:t xml:space="preserve">Fisher introduced the idea of </w:t>
      </w:r>
      <w:proofErr w:type="gramStart"/>
      <w:r>
        <w:t>making an assumption</w:t>
      </w:r>
      <w:proofErr w:type="gramEnd"/>
      <w:r>
        <w:t xml:space="preserve"> that data is a random sample from a hypothetical imaginary distribution, in order to simplify data analysis. </w:t>
      </w:r>
      <w:r w:rsidR="00704B90" w:rsidRPr="00704B90">
        <w:t>Regression</w:t>
      </w:r>
      <w:r>
        <w:t xml:space="preserve"> extends this idea to two or more variables. It is</w:t>
      </w:r>
      <w:r w:rsidR="00704B90" w:rsidRPr="00704B90">
        <w:t xml:space="preserve"> based on LARGE number of FALSE assumptions. </w:t>
      </w:r>
      <w:r>
        <w:t xml:space="preserve">As we have seen, a nominalist methodology has no difficulties with false assumptions. It does not matter if </w:t>
      </w:r>
      <w:r w:rsidR="00704B90" w:rsidRPr="00704B90">
        <w:t xml:space="preserve">Model </w:t>
      </w:r>
      <w:proofErr w:type="gramStart"/>
      <w:r>
        <w:t>doesn’t</w:t>
      </w:r>
      <w:proofErr w:type="gramEnd"/>
      <w:r>
        <w:t xml:space="preserve"> correspond to</w:t>
      </w:r>
      <w:r w:rsidR="00704B90" w:rsidRPr="00704B90">
        <w:t xml:space="preserve"> Reality</w:t>
      </w:r>
      <w:r>
        <w:t>.</w:t>
      </w:r>
      <w:r w:rsidR="00704B90" w:rsidRPr="00704B90">
        <w:t xml:space="preserve"> </w:t>
      </w:r>
      <w:r>
        <w:t xml:space="preserve">We </w:t>
      </w:r>
      <w:r w:rsidR="00704B90" w:rsidRPr="00704B90">
        <w:t>only check FIT between model &amp; data.</w:t>
      </w:r>
      <w:r>
        <w:t xml:space="preserve"> In contrast to this, </w:t>
      </w:r>
      <w:r w:rsidR="00704B90" w:rsidRPr="00704B90">
        <w:t>REALISM</w:t>
      </w:r>
      <w:r>
        <w:t xml:space="preserve"> says that</w:t>
      </w:r>
      <w:r w:rsidR="00704B90" w:rsidRPr="00704B90">
        <w:t xml:space="preserve"> False assumptions lead to false results</w:t>
      </w:r>
      <w:r>
        <w:t>; that is our premise in this course on</w:t>
      </w:r>
      <w:r w:rsidR="00704B90" w:rsidRPr="00704B90">
        <w:t xml:space="preserve"> Real Statistics</w:t>
      </w:r>
      <w:r>
        <w:t xml:space="preserve">. </w:t>
      </w:r>
    </w:p>
    <w:p w14:paraId="004635EE" w14:textId="38B43EC2" w:rsidR="00704B90" w:rsidRDefault="00C3463E" w:rsidP="00787ACD">
      <w:r>
        <w:t xml:space="preserve">A </w:t>
      </w:r>
      <w:r w:rsidR="00704B90" w:rsidRPr="00704B90">
        <w:t>Standard Course Introduce</w:t>
      </w:r>
      <w:r>
        <w:t>s</w:t>
      </w:r>
      <w:r w:rsidR="00704B90" w:rsidRPr="00704B90">
        <w:t xml:space="preserve"> Assumptions</w:t>
      </w:r>
      <w:r>
        <w:t xml:space="preserve"> of the regression model </w:t>
      </w:r>
      <w:r w:rsidR="00704B90" w:rsidRPr="00704B90">
        <w:t>with minimal explanation</w:t>
      </w:r>
      <w:r>
        <w:t xml:space="preserve">. The goal is never to analyze or understand these assumptions, or to assess if they are true. The assumptions just provide us </w:t>
      </w:r>
      <w:r w:rsidR="00572900">
        <w:t>with</w:t>
      </w:r>
      <w:r>
        <w:t xml:space="preserve"> the</w:t>
      </w:r>
      <w:r w:rsidR="00572900">
        <w:t xml:space="preserve"> </w:t>
      </w:r>
      <w:r>
        <w:t xml:space="preserve">mathematical tools required to do data analysis. The standard course </w:t>
      </w:r>
      <w:r w:rsidR="00704B90" w:rsidRPr="00704B90">
        <w:t>USE</w:t>
      </w:r>
      <w:r>
        <w:t>S</w:t>
      </w:r>
      <w:r w:rsidR="00704B90" w:rsidRPr="00704B90">
        <w:t xml:space="preserve"> </w:t>
      </w:r>
      <w:r>
        <w:t>the a</w:t>
      </w:r>
      <w:r w:rsidR="00704B90" w:rsidRPr="00704B90">
        <w:t>ssumptions to do complex mathematics required to setup and estimate regression models.</w:t>
      </w:r>
      <w:r>
        <w:t xml:space="preserve"> A whole</w:t>
      </w:r>
      <w:r w:rsidR="00704B90" w:rsidRPr="00704B90">
        <w:t xml:space="preserve"> SEMESTER of work</w:t>
      </w:r>
      <w:r>
        <w:t xml:space="preserve"> is involved in</w:t>
      </w:r>
      <w:r w:rsidR="00704B90" w:rsidRPr="00704B90">
        <w:t xml:space="preserve"> learning</w:t>
      </w:r>
      <w:r>
        <w:t xml:space="preserve"> the</w:t>
      </w:r>
      <w:r w:rsidR="00704B90" w:rsidRPr="00704B90">
        <w:t xml:space="preserve"> MECHANICS of regression. </w:t>
      </w:r>
      <w:r>
        <w:t>Since nearly all regression models are false, a</w:t>
      </w:r>
      <w:r w:rsidR="00704B90" w:rsidRPr="00704B90">
        <w:t>ll of this is useless.</w:t>
      </w:r>
      <w:r>
        <w:t xml:space="preserve"> In this course, w</w:t>
      </w:r>
      <w:r w:rsidR="00704B90" w:rsidRPr="00704B90">
        <w:t>e will study Regression Models from OUTSIDE</w:t>
      </w:r>
      <w:r>
        <w:t xml:space="preserve">. That is, we will discuss how regression models are setup and estimated, without discussing the mechanical and mathematical details. </w:t>
      </w:r>
    </w:p>
    <w:p w14:paraId="75D86533" w14:textId="36CA59F0" w:rsidR="00787ACD" w:rsidRDefault="00787ACD" w:rsidP="00787ACD">
      <w:r w:rsidRPr="00787ACD">
        <w:rPr>
          <w:b/>
          <w:bCs/>
        </w:rPr>
        <w:t>Causality</w:t>
      </w:r>
      <w:r>
        <w:t>:</w:t>
      </w:r>
    </w:p>
    <w:p w14:paraId="0BE92F3F" w14:textId="1C282180" w:rsidR="00787ACD" w:rsidRDefault="00BE6B7E" w:rsidP="00787ACD">
      <w:r>
        <w:t>As discussed earlier, c</w:t>
      </w:r>
      <w:r w:rsidR="00787ACD">
        <w:t xml:space="preserve">ausality is not observable. We can see that Y happens after X, and but not that Y happens because of X. Because of this, the positivist methodology of econometrics makes no mention of causality. Yet, causality is central to understanding regression models, </w:t>
      </w:r>
      <w:proofErr w:type="gramStart"/>
      <w:r w:rsidR="00787ACD">
        <w:t>and also</w:t>
      </w:r>
      <w:proofErr w:type="gramEnd"/>
      <w:r>
        <w:t>,</w:t>
      </w:r>
      <w:r w:rsidR="00787ACD">
        <w:t xml:space="preserve"> why they fail. </w:t>
      </w:r>
      <w:r>
        <w:t>We have already introduced the notation that “</w:t>
      </w:r>
      <w:r w:rsidR="00787ACD" w:rsidRPr="00787ACD">
        <w:t>X =&gt; Y</w:t>
      </w:r>
      <w:r>
        <w:t>”</w:t>
      </w:r>
      <w:r w:rsidR="00787ACD" w:rsidRPr="00787ACD">
        <w:t xml:space="preserve"> reads </w:t>
      </w:r>
      <w:r>
        <w:t>“</w:t>
      </w:r>
      <w:r w:rsidR="00787ACD" w:rsidRPr="00787ACD">
        <w:t>X causes Y</w:t>
      </w:r>
      <w:r>
        <w:t xml:space="preserve">”. </w:t>
      </w:r>
      <w:r w:rsidR="00787ACD" w:rsidRPr="00787ACD">
        <w:t>What does this mean?</w:t>
      </w:r>
      <w:r w:rsidR="00787ACD">
        <w:t xml:space="preserve"> </w:t>
      </w:r>
      <w:r w:rsidR="00787ACD" w:rsidRPr="00787ACD">
        <w:t xml:space="preserve">Changes in X lead to changes in Y. </w:t>
      </w:r>
      <w:r w:rsidR="00787ACD">
        <w:t xml:space="preserve"> </w:t>
      </w:r>
      <w:r w:rsidR="00787ACD" w:rsidRPr="00787ACD">
        <w:t xml:space="preserve">The relationship is DIRECT.  If we have X =&gt; W =&gt; Y this is NOT equivalent. In this situation, W is a MEDIATOR – it mediates the relation between X and Y.  Other causal factors may be present. X =&gt; Y and Z =&gt; Y is possible and often the case. Other chains of causation may be present. X =&gt; Y and ALSO X =&gt; W =&gt; Y can BOTH </w:t>
      </w:r>
      <w:proofErr w:type="gramStart"/>
      <w:r w:rsidR="00787ACD" w:rsidRPr="00787ACD">
        <w:t>hold</w:t>
      </w:r>
      <w:proofErr w:type="gramEnd"/>
      <w:r w:rsidR="00787ACD" w:rsidRPr="00787ACD">
        <w:t>.</w:t>
      </w:r>
      <w:r w:rsidR="00787ACD">
        <w:t xml:space="preserve"> However, we will assume that there is no circular causation. We cannot have X =&gt; Y and Y =&gt; W =&gt; X. Although such situations may be possible, we ignore them for simplicity in our initial approach to causality. With this notation in place, we can now discuss the assumptions of the regression model.</w:t>
      </w:r>
    </w:p>
    <w:p w14:paraId="1818931B" w14:textId="3378F16D" w:rsidR="00787ACD" w:rsidRPr="00787ACD" w:rsidRDefault="00787ACD" w:rsidP="00787ACD">
      <w:pPr>
        <w:rPr>
          <w:b/>
          <w:bCs/>
        </w:rPr>
      </w:pPr>
      <w:r w:rsidRPr="00787ACD">
        <w:rPr>
          <w:b/>
          <w:bCs/>
        </w:rPr>
        <w:t>Assumptions of the Regression Model</w:t>
      </w:r>
    </w:p>
    <w:p w14:paraId="69610A9E" w14:textId="1A4D6C29" w:rsidR="00787ACD" w:rsidRPr="00787ACD" w:rsidRDefault="00787ACD" w:rsidP="00787ACD">
      <w:r>
        <w:t xml:space="preserve">Regression starts by identifying a dependent variable Y, which we wish to “explain”. The regressors are a set of variables X1, …, </w:t>
      </w:r>
      <w:proofErr w:type="spellStart"/>
      <w:r>
        <w:t>Xk</w:t>
      </w:r>
      <w:proofErr w:type="spellEnd"/>
      <w:r>
        <w:t xml:space="preserve"> to be used in explaining Y. Since the notion of “explain” is never explained, the meaning of these fundamental assumptions never emerges clearly. In this lecture, we will only </w:t>
      </w:r>
      <w:proofErr w:type="gramStart"/>
      <w:r>
        <w:t xml:space="preserve">consider </w:t>
      </w:r>
      <w:r w:rsidR="001A68B8">
        <w:t xml:space="preserve"> </w:t>
      </w:r>
      <w:r>
        <w:t>the</w:t>
      </w:r>
      <w:proofErr w:type="gramEnd"/>
      <w:r>
        <w:t xml:space="preserve"> case of a single regressor X. The key assumption is one of a causal relationship between X and Y:</w:t>
      </w:r>
      <w:r w:rsidR="00D80E77">
        <w:t xml:space="preserve">       </w:t>
      </w:r>
      <w:r w:rsidRPr="00787ACD">
        <w:t>X =&gt; Y</w:t>
      </w:r>
      <w:r w:rsidR="00D80E77">
        <w:t>. This is referred to as</w:t>
      </w:r>
      <w:r w:rsidRPr="00787ACD">
        <w:t xml:space="preserve"> </w:t>
      </w:r>
      <w:r w:rsidR="00D80E77">
        <w:t xml:space="preserve">the </w:t>
      </w:r>
      <w:r w:rsidRPr="00787ACD">
        <w:t>Exogeneity of X</w:t>
      </w:r>
      <w:r w:rsidR="00D80E77">
        <w:t xml:space="preserve">, but there is no real understanding of what this means. </w:t>
      </w:r>
      <w:proofErr w:type="gramStart"/>
      <w:r w:rsidR="00D80E77">
        <w:t>Next</w:t>
      </w:r>
      <w:proofErr w:type="gramEnd"/>
      <w:r w:rsidR="00D80E77">
        <w:t xml:space="preserve"> we assume a LINEAR relation between Y and X, and some other factors which are not known:</w:t>
      </w:r>
    </w:p>
    <w:p w14:paraId="4AE14D94" w14:textId="1B9D11DB" w:rsidR="00787ACD" w:rsidRPr="00787ACD" w:rsidRDefault="00787ACD" w:rsidP="00787ACD">
      <w:r w:rsidRPr="00787ACD">
        <w:t xml:space="preserve">Y= </w:t>
      </w:r>
      <w:proofErr w:type="spellStart"/>
      <w:r w:rsidR="00D80E77">
        <w:t>b</w:t>
      </w:r>
      <w:r w:rsidRPr="00787ACD">
        <w:t>X</w:t>
      </w:r>
      <w:proofErr w:type="spellEnd"/>
      <w:r w:rsidRPr="00787ACD">
        <w:t xml:space="preserve"> + F1 + F2 + F3 + … + </w:t>
      </w:r>
      <w:proofErr w:type="spellStart"/>
      <w:r w:rsidRPr="00787ACD">
        <w:t>Fn</w:t>
      </w:r>
      <w:proofErr w:type="spellEnd"/>
    </w:p>
    <w:p w14:paraId="66968A76" w14:textId="3FCED752" w:rsidR="00787ACD" w:rsidRPr="00787ACD" w:rsidRDefault="00D80E77" w:rsidP="00D80E77">
      <w:r>
        <w:lastRenderedPageBreak/>
        <w:t>If we a</w:t>
      </w:r>
      <w:r w:rsidR="00787ACD" w:rsidRPr="00787ACD">
        <w:t xml:space="preserve">ggregate </w:t>
      </w:r>
      <w:r>
        <w:t xml:space="preserve">the </w:t>
      </w:r>
      <w:r w:rsidR="00787ACD" w:rsidRPr="00787ACD">
        <w:t>unknown factors into an error term</w:t>
      </w:r>
      <w:r>
        <w:t>, we get the regression model</w:t>
      </w:r>
      <w:r w:rsidR="00787ACD" w:rsidRPr="00787ACD">
        <w:t xml:space="preserve">: Y = </w:t>
      </w:r>
      <w:proofErr w:type="spellStart"/>
      <w:r>
        <w:t>b</w:t>
      </w:r>
      <w:r w:rsidR="00787ACD" w:rsidRPr="00787ACD">
        <w:t>X</w:t>
      </w:r>
      <w:proofErr w:type="spellEnd"/>
      <w:r w:rsidR="00787ACD" w:rsidRPr="00787ACD">
        <w:t xml:space="preserve"> + </w:t>
      </w:r>
      <w:proofErr w:type="spellStart"/>
      <w:r w:rsidR="00787ACD" w:rsidRPr="00787ACD">
        <w:t>ErrY</w:t>
      </w:r>
      <w:proofErr w:type="spellEnd"/>
      <w:r>
        <w:t>. An important a</w:t>
      </w:r>
      <w:r w:rsidR="00787ACD" w:rsidRPr="00787ACD">
        <w:t>ssum</w:t>
      </w:r>
      <w:r>
        <w:t>ption is that</w:t>
      </w:r>
      <w:r w:rsidR="00787ACD" w:rsidRPr="00787ACD">
        <w:t xml:space="preserve"> </w:t>
      </w:r>
      <w:proofErr w:type="spellStart"/>
      <w:r w:rsidR="00787ACD" w:rsidRPr="00787ACD">
        <w:t>ErrY</w:t>
      </w:r>
      <w:proofErr w:type="spellEnd"/>
      <w:r w:rsidR="00787ACD" w:rsidRPr="00787ACD">
        <w:t xml:space="preserve"> is INDEPENDENT of X.</w:t>
      </w:r>
      <w:r>
        <w:t xml:space="preserve"> We will use =/&gt; to mean “does not cause”.</w:t>
      </w:r>
      <w:r w:rsidR="00787ACD" w:rsidRPr="00787ACD">
        <w:t xml:space="preserve"> Th</w:t>
      </w:r>
      <w:r>
        <w:t>en the independence assumption</w:t>
      </w:r>
      <w:r w:rsidR="00BE6B7E">
        <w:t xml:space="preserve"> X || Fi</w:t>
      </w:r>
      <w:r w:rsidR="00787ACD" w:rsidRPr="00787ACD">
        <w:t xml:space="preserve"> means X =/&gt; Fi </w:t>
      </w:r>
      <w:proofErr w:type="gramStart"/>
      <w:r w:rsidR="00787ACD" w:rsidRPr="00787ACD">
        <w:t>and also</w:t>
      </w:r>
      <w:proofErr w:type="gramEnd"/>
      <w:r w:rsidR="00787ACD" w:rsidRPr="00787ACD">
        <w:t xml:space="preserve"> Fi =/&gt; X</w:t>
      </w:r>
      <w:r>
        <w:t>, where Fi are the unknown factors which go into the error term. To run a regression, we will need m</w:t>
      </w:r>
      <w:r w:rsidR="00787ACD" w:rsidRPr="00787ACD">
        <w:t xml:space="preserve">ultiple </w:t>
      </w:r>
      <w:r>
        <w:t>d</w:t>
      </w:r>
      <w:r w:rsidR="00787ACD" w:rsidRPr="00787ACD">
        <w:t xml:space="preserve">ata </w:t>
      </w:r>
      <w:r>
        <w:t>p</w:t>
      </w:r>
      <w:r w:rsidR="00787ACD" w:rsidRPr="00787ACD">
        <w:t>oints</w:t>
      </w:r>
      <w:r>
        <w:t>. Then, an additional assumption is that</w:t>
      </w:r>
      <w:r w:rsidR="00787ACD" w:rsidRPr="00787ACD">
        <w:t xml:space="preserve"> </w:t>
      </w:r>
      <w:proofErr w:type="spellStart"/>
      <w:r w:rsidR="00787ACD" w:rsidRPr="00787ACD">
        <w:t>ErrY</w:t>
      </w:r>
      <w:proofErr w:type="spellEnd"/>
      <w:r w:rsidR="00787ACD" w:rsidRPr="00787ACD">
        <w:t xml:space="preserve"> is independent across time or sector</w:t>
      </w:r>
      <w:r>
        <w:t xml:space="preserve">. We also have the standard </w:t>
      </w:r>
      <w:proofErr w:type="spellStart"/>
      <w:r>
        <w:t>Fisherian</w:t>
      </w:r>
      <w:proofErr w:type="spellEnd"/>
      <w:r>
        <w:t xml:space="preserve"> assumption:</w:t>
      </w:r>
      <w:r w:rsidR="00787ACD" w:rsidRPr="00787ACD">
        <w:t xml:space="preserve"> </w:t>
      </w:r>
      <w:proofErr w:type="spellStart"/>
      <w:r w:rsidR="00787ACD" w:rsidRPr="00787ACD">
        <w:t>ErrY</w:t>
      </w:r>
      <w:proofErr w:type="spellEnd"/>
      <w:r w:rsidR="00787ACD" w:rsidRPr="00787ACD">
        <w:t xml:space="preserve"> is random sample from common distribution</w:t>
      </w:r>
      <w:r>
        <w:t xml:space="preserve">. If we let </w:t>
      </w:r>
      <w:proofErr w:type="spellStart"/>
      <w:r>
        <w:t>M</w:t>
      </w:r>
      <w:proofErr w:type="spellEnd"/>
      <w:r>
        <w:t xml:space="preserve"> be the common mean of this unknown distribution, we can write the regression equation as Y = M + </w:t>
      </w:r>
      <w:proofErr w:type="spellStart"/>
      <w:r>
        <w:t>bX</w:t>
      </w:r>
      <w:proofErr w:type="spellEnd"/>
      <w:r>
        <w:t xml:space="preserve"> + (</w:t>
      </w:r>
      <w:proofErr w:type="spellStart"/>
      <w:r>
        <w:t>ErrY</w:t>
      </w:r>
      <w:proofErr w:type="spellEnd"/>
      <w:r>
        <w:t xml:space="preserve">-M). In this equation we have a constant term, and the new error term is </w:t>
      </w:r>
      <w:proofErr w:type="spellStart"/>
      <w:r>
        <w:t>ErrY</w:t>
      </w:r>
      <w:proofErr w:type="spellEnd"/>
      <w:r>
        <w:t xml:space="preserve">’ = </w:t>
      </w:r>
      <w:proofErr w:type="spellStart"/>
      <w:r>
        <w:t>ErrY</w:t>
      </w:r>
      <w:proofErr w:type="spellEnd"/>
      <w:r>
        <w:t xml:space="preserve">-M. This error term has mean 0. </w:t>
      </w:r>
    </w:p>
    <w:p w14:paraId="384AB01A" w14:textId="77777777" w:rsidR="00787ACD" w:rsidRPr="00787ACD" w:rsidRDefault="00787ACD" w:rsidP="00D80E77">
      <w:pPr>
        <w:pStyle w:val="ListParagraph"/>
        <w:numPr>
          <w:ilvl w:val="0"/>
          <w:numId w:val="12"/>
        </w:numPr>
      </w:pPr>
      <w:r w:rsidRPr="00787ACD">
        <w:t xml:space="preserve">What is the BASIS for these assumptions? NONE. </w:t>
      </w:r>
    </w:p>
    <w:p w14:paraId="2FEED7BD" w14:textId="2452AA1E" w:rsidR="00787ACD" w:rsidRPr="00787ACD" w:rsidRDefault="00787ACD" w:rsidP="00D80E77">
      <w:pPr>
        <w:pStyle w:val="ListParagraph"/>
        <w:numPr>
          <w:ilvl w:val="0"/>
          <w:numId w:val="12"/>
        </w:numPr>
      </w:pPr>
      <w:r w:rsidRPr="00787ACD">
        <w:t>Can we expect them to be roughly valid? NO!</w:t>
      </w:r>
    </w:p>
    <w:p w14:paraId="14665FB1" w14:textId="7B0439F6" w:rsidR="00704B90" w:rsidRPr="00704B90" w:rsidRDefault="00D80E77" w:rsidP="00D80E77">
      <w:r w:rsidRPr="00D80E77">
        <w:t>These are all INCREDIBLE &amp; BIZARRE assumptions – it is almost impossible to think of situations where they would hold.</w:t>
      </w:r>
      <w:r>
        <w:t xml:space="preserve"> Edward </w:t>
      </w:r>
      <w:proofErr w:type="spellStart"/>
      <w:r w:rsidRPr="00D80E77">
        <w:t>Leamer</w:t>
      </w:r>
      <w:proofErr w:type="spellEnd"/>
      <w:r>
        <w:t xml:space="preserve"> analyzed the regression model and stated The Axiom of Correct Specification:</w:t>
      </w:r>
      <w:r w:rsidRPr="00D80E77">
        <w:t xml:space="preserve"> Regressions produce good results ONLY IF ALL ASSUMPTIONS HOLD. Failure of any one of the assumptions can lead to dramatically wrong conclusions. Many examples of such failure can be demonstrated</w:t>
      </w:r>
      <w:r>
        <w:t xml:space="preserve"> in highly regarded papers published in top journals. The b</w:t>
      </w:r>
      <w:r w:rsidRPr="00D80E77">
        <w:t>iggest problem</w:t>
      </w:r>
      <w:r>
        <w:t xml:space="preserve"> is that </w:t>
      </w:r>
      <w:proofErr w:type="spellStart"/>
      <w:r>
        <w:t>regressiom</w:t>
      </w:r>
      <w:proofErr w:type="spellEnd"/>
      <w:r>
        <w:t xml:space="preserve"> models</w:t>
      </w:r>
      <w:r w:rsidRPr="00D80E77">
        <w:t xml:space="preserve"> create confusion about causal effects in minds of students.</w:t>
      </w:r>
      <w:r>
        <w:t xml:space="preserve"> This makes it impossible for them to use data to arrive at sensible conclusions about reality.</w:t>
      </w:r>
      <w:r w:rsidRPr="00D80E77">
        <w:t xml:space="preserve"> </w:t>
      </w:r>
      <w:r w:rsidR="00704B90" w:rsidRPr="00704B90">
        <w:t xml:space="preserve"> </w:t>
      </w:r>
    </w:p>
    <w:p w14:paraId="3671CACA" w14:textId="799BA2AB" w:rsidR="00704B90" w:rsidRPr="00704B90" w:rsidRDefault="00B17B12" w:rsidP="00704B90">
      <w:r>
        <w:t>Yule fitted the first regression model to data in 1896</w:t>
      </w:r>
      <w:r w:rsidR="00DD05D2">
        <w:t>, and failed to reach any conclusions regarding the problem he attempted.</w:t>
      </w:r>
      <w:r>
        <w:t xml:space="preserve"> Hundred years later, in a centenary article, Freedman (1996) wrote that we have tried this methodology for a century, and it has failed to produce good results. The time has come to abandon it. This is precisely our point of view. Regression models have failed, and should be abandoned. In this chapter, we will describe the methodology and its failures. Later we will develop alternative, superior methodologies, based on a REALIST approach, which does not allow to make false assumptions freely, to fit the data.</w:t>
      </w:r>
      <w:r w:rsidR="00767447">
        <w:t xml:space="preserve"> With this as background, we now turn to regression models</w:t>
      </w:r>
      <w:r w:rsidR="002D1391">
        <w:t>.</w:t>
      </w:r>
    </w:p>
    <w:p w14:paraId="467D77C8" w14:textId="77777777" w:rsidR="00704B90" w:rsidRPr="00767447" w:rsidRDefault="00704B90" w:rsidP="00704B90">
      <w:pPr>
        <w:rPr>
          <w:b/>
          <w:bCs/>
        </w:rPr>
      </w:pPr>
      <w:r w:rsidRPr="00767447">
        <w:rPr>
          <w:b/>
          <w:bCs/>
        </w:rPr>
        <w:t>Regression: Fitting lines to data</w:t>
      </w:r>
    </w:p>
    <w:p w14:paraId="566909AC" w14:textId="3B8543E2" w:rsidR="00704B90" w:rsidRPr="00704B90" w:rsidRDefault="00767447" w:rsidP="00704B90">
      <w:r>
        <w:t xml:space="preserve">For the </w:t>
      </w:r>
      <w:proofErr w:type="gramStart"/>
      <w:r>
        <w:t>two variable</w:t>
      </w:r>
      <w:proofErr w:type="gramEnd"/>
      <w:r>
        <w:t xml:space="preserve"> case, regression involves fitting a line to data, creating a smooth and simple relationship which approximates a complex and cluttered cluster of points on a graph of the data. </w:t>
      </w:r>
      <w:r w:rsidR="00704B90" w:rsidRPr="00704B90">
        <w:t>In context of REAL STATISTICS – we must ask WHY?</w:t>
      </w:r>
    </w:p>
    <w:p w14:paraId="16A4F968" w14:textId="77777777" w:rsidR="00704B90" w:rsidRPr="00704B90" w:rsidRDefault="00704B90" w:rsidP="00767447">
      <w:pPr>
        <w:pStyle w:val="ListParagraph"/>
        <w:numPr>
          <w:ilvl w:val="0"/>
          <w:numId w:val="9"/>
        </w:numPr>
      </w:pPr>
      <w:r w:rsidRPr="00704B90">
        <w:t>Why are we fitting a line to the data?</w:t>
      </w:r>
    </w:p>
    <w:p w14:paraId="5200D02A" w14:textId="77777777" w:rsidR="00704B90" w:rsidRPr="00704B90" w:rsidRDefault="00704B90" w:rsidP="00767447">
      <w:pPr>
        <w:pStyle w:val="ListParagraph"/>
        <w:numPr>
          <w:ilvl w:val="0"/>
          <w:numId w:val="9"/>
        </w:numPr>
      </w:pPr>
      <w:r w:rsidRPr="00704B90">
        <w:t>What does the fitted line MEAN?</w:t>
      </w:r>
    </w:p>
    <w:p w14:paraId="043EBCBE" w14:textId="77777777" w:rsidR="00704B90" w:rsidRPr="00704B90" w:rsidRDefault="00704B90" w:rsidP="00767447">
      <w:pPr>
        <w:pStyle w:val="ListParagraph"/>
        <w:numPr>
          <w:ilvl w:val="0"/>
          <w:numId w:val="9"/>
        </w:numPr>
      </w:pPr>
      <w:r w:rsidRPr="00704B90">
        <w:t>How do we calculate which line fits best?</w:t>
      </w:r>
    </w:p>
    <w:p w14:paraId="75DB848F" w14:textId="77777777" w:rsidR="00704B90" w:rsidRPr="00704B90" w:rsidRDefault="00704B90" w:rsidP="00767447">
      <w:pPr>
        <w:pStyle w:val="ListParagraph"/>
        <w:numPr>
          <w:ilvl w:val="0"/>
          <w:numId w:val="9"/>
        </w:numPr>
      </w:pPr>
      <w:r w:rsidRPr="00704B90">
        <w:t>What will be done with the regression analysis?</w:t>
      </w:r>
    </w:p>
    <w:p w14:paraId="0179635B" w14:textId="77777777" w:rsidR="00704B90" w:rsidRPr="00704B90" w:rsidRDefault="00704B90" w:rsidP="00704B90">
      <w:r w:rsidRPr="00704B90">
        <w:t xml:space="preserve">In real world situations, there are </w:t>
      </w:r>
      <w:proofErr w:type="gramStart"/>
      <w:r w:rsidRPr="00704B90">
        <w:t>a number of</w:t>
      </w:r>
      <w:proofErr w:type="gramEnd"/>
      <w:r w:rsidRPr="00704B90">
        <w:t xml:space="preserve"> possible DIFFERENT uses for fitting lines. The interpretation of the LINE depends greatly on real world context which generates the numbers, and the PURPOSE for which this analysis is being done. </w:t>
      </w:r>
    </w:p>
    <w:p w14:paraId="011C0A44" w14:textId="7C216EFC" w:rsidR="002D1391" w:rsidRDefault="00704B90" w:rsidP="00704B90">
      <w:r w:rsidRPr="00704B90">
        <w:t>GENERALLY SPEAKING: Regression methodology is only ONE of many possible ways of fitting lines. VISUAL FITS are USUALLY an excellent &amp; SUPERIOR option.</w:t>
      </w:r>
      <w:r w:rsidR="00767447">
        <w:t xml:space="preserve"> We will now illustrate these abstract concepts</w:t>
      </w:r>
      <w:r w:rsidR="002D1391">
        <w:t xml:space="preserve"> by one simple example</w:t>
      </w:r>
      <w:r w:rsidR="00767447">
        <w:t>. More examples will be given in later lectures.</w:t>
      </w:r>
    </w:p>
    <w:p w14:paraId="3EB6BCDE" w14:textId="6C4E302E" w:rsidR="002D1391" w:rsidRDefault="002D1391" w:rsidP="00704B90">
      <w:r w:rsidRPr="002D1391">
        <w:rPr>
          <w:b/>
          <w:bCs/>
        </w:rPr>
        <w:t>Measuring Serum K levels in Blood</w:t>
      </w:r>
      <w:r>
        <w:t>:</w:t>
      </w:r>
    </w:p>
    <w:p w14:paraId="62F5E538" w14:textId="047197A6" w:rsidR="002D1391" w:rsidRDefault="002D1391" w:rsidP="00704B90">
      <w:r>
        <w:lastRenderedPageBreak/>
        <w:t xml:space="preserve">The data we analyze is two ways of measuring </w:t>
      </w:r>
      <w:r w:rsidRPr="002D1391">
        <w:t>Serum kanamycin levels in blood</w:t>
      </w:r>
      <w:r>
        <w:t xml:space="preserve">. </w:t>
      </w:r>
      <w:r w:rsidRPr="002D1391">
        <w:t xml:space="preserve"> </w:t>
      </w:r>
      <w:r>
        <w:t>S</w:t>
      </w:r>
      <w:r w:rsidRPr="002D1391">
        <w:t>amples</w:t>
      </w:r>
      <w:r>
        <w:t xml:space="preserve"> were</w:t>
      </w:r>
      <w:r w:rsidRPr="002D1391">
        <w:t xml:space="preserve"> drawn simultaneously from an umbilical catheter and a heel venipuncture in 20 babies</w:t>
      </w:r>
      <w:r>
        <w:t xml:space="preserve"> – this is a real data set taken from Kaggle. The data set and a graph of the data are given below:</w:t>
      </w:r>
    </w:p>
    <w:tbl>
      <w:tblPr>
        <w:tblW w:w="2860" w:type="dxa"/>
        <w:tblCellMar>
          <w:left w:w="0" w:type="dxa"/>
          <w:right w:w="0" w:type="dxa"/>
        </w:tblCellMar>
        <w:tblLook w:val="0600" w:firstRow="0" w:lastRow="0" w:firstColumn="0" w:lastColumn="0" w:noHBand="1" w:noVBand="1"/>
      </w:tblPr>
      <w:tblGrid>
        <w:gridCol w:w="947"/>
        <w:gridCol w:w="957"/>
        <w:gridCol w:w="956"/>
      </w:tblGrid>
      <w:tr w:rsidR="002D1391" w:rsidRPr="002D1391" w14:paraId="31A13772" w14:textId="77777777" w:rsidTr="002D1391">
        <w:trPr>
          <w:trHeight w:val="298"/>
        </w:trPr>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14:paraId="73E46F23" w14:textId="77777777" w:rsidR="002D1391" w:rsidRPr="002D1391" w:rsidRDefault="002D1391" w:rsidP="002D1391">
            <w:pPr>
              <w:spacing w:after="0" w:line="240" w:lineRule="auto"/>
              <w:jc w:val="center"/>
              <w:textAlignment w:val="bottom"/>
              <w:rPr>
                <w:rFonts w:ascii="Arial" w:eastAsia="Times New Roman" w:hAnsi="Arial" w:cs="Arial"/>
                <w:sz w:val="36"/>
                <w:szCs w:val="36"/>
              </w:rPr>
            </w:pPr>
            <w:r w:rsidRPr="002D1391">
              <w:rPr>
                <w:rFonts w:ascii="Calibri" w:eastAsia="Times New Roman" w:hAnsi="Calibri" w:cs="Calibri"/>
                <w:color w:val="000000"/>
                <w:kern w:val="24"/>
              </w:rPr>
              <w:t>Baby</w:t>
            </w:r>
          </w:p>
        </w:tc>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14:paraId="1D88906C" w14:textId="77777777" w:rsidR="002D1391" w:rsidRPr="002D1391" w:rsidRDefault="002D1391" w:rsidP="002D1391">
            <w:pPr>
              <w:spacing w:after="0" w:line="240" w:lineRule="auto"/>
              <w:jc w:val="center"/>
              <w:textAlignment w:val="bottom"/>
              <w:rPr>
                <w:rFonts w:ascii="Arial" w:eastAsia="Times New Roman" w:hAnsi="Arial" w:cs="Arial"/>
                <w:sz w:val="36"/>
                <w:szCs w:val="36"/>
              </w:rPr>
            </w:pPr>
            <w:proofErr w:type="spellStart"/>
            <w:r w:rsidRPr="002D1391">
              <w:rPr>
                <w:rFonts w:ascii="Calibri" w:eastAsia="Times New Roman" w:hAnsi="Calibri" w:cs="Calibri"/>
                <w:color w:val="000000"/>
                <w:kern w:val="24"/>
              </w:rPr>
              <w:t>Heelstick</w:t>
            </w:r>
            <w:proofErr w:type="spellEnd"/>
          </w:p>
        </w:tc>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14:paraId="1B1938B5" w14:textId="77777777" w:rsidR="002D1391" w:rsidRPr="002D1391" w:rsidRDefault="002D1391" w:rsidP="002D1391">
            <w:pPr>
              <w:spacing w:after="0" w:line="240" w:lineRule="auto"/>
              <w:jc w:val="center"/>
              <w:textAlignment w:val="bottom"/>
              <w:rPr>
                <w:rFonts w:ascii="Arial" w:eastAsia="Times New Roman" w:hAnsi="Arial" w:cs="Arial"/>
                <w:sz w:val="36"/>
                <w:szCs w:val="36"/>
              </w:rPr>
            </w:pPr>
            <w:r w:rsidRPr="002D1391">
              <w:rPr>
                <w:rFonts w:ascii="Calibri" w:eastAsia="Times New Roman" w:hAnsi="Calibri" w:cs="Calibri"/>
                <w:color w:val="000000"/>
                <w:kern w:val="24"/>
              </w:rPr>
              <w:t>Catheter</w:t>
            </w:r>
          </w:p>
        </w:tc>
      </w:tr>
      <w:tr w:rsidR="002D1391" w:rsidRPr="002D1391" w14:paraId="42967803" w14:textId="77777777" w:rsidTr="002D1391">
        <w:trPr>
          <w:trHeight w:val="298"/>
        </w:trPr>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14:paraId="10D8D307" w14:textId="77777777" w:rsidR="002D1391" w:rsidRPr="002D1391" w:rsidRDefault="002D1391" w:rsidP="002D1391">
            <w:pPr>
              <w:spacing w:after="0" w:line="240" w:lineRule="auto"/>
              <w:jc w:val="center"/>
              <w:textAlignment w:val="bottom"/>
              <w:rPr>
                <w:rFonts w:ascii="Arial" w:eastAsia="Times New Roman" w:hAnsi="Arial" w:cs="Arial"/>
                <w:sz w:val="36"/>
                <w:szCs w:val="36"/>
              </w:rPr>
            </w:pPr>
            <w:r w:rsidRPr="002D1391">
              <w:rPr>
                <w:rFonts w:ascii="Calibri" w:eastAsia="Times New Roman" w:hAnsi="Calibri" w:cs="Calibri"/>
                <w:color w:val="000000"/>
                <w:kern w:val="24"/>
              </w:rPr>
              <w:t>1</w:t>
            </w:r>
          </w:p>
        </w:tc>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14:paraId="69247960" w14:textId="77777777" w:rsidR="002D1391" w:rsidRPr="002D1391" w:rsidRDefault="002D1391" w:rsidP="002D1391">
            <w:pPr>
              <w:spacing w:after="0" w:line="240" w:lineRule="auto"/>
              <w:jc w:val="center"/>
              <w:textAlignment w:val="bottom"/>
              <w:rPr>
                <w:rFonts w:ascii="Arial" w:eastAsia="Times New Roman" w:hAnsi="Arial" w:cs="Arial"/>
                <w:sz w:val="36"/>
                <w:szCs w:val="36"/>
              </w:rPr>
            </w:pPr>
            <w:r w:rsidRPr="002D1391">
              <w:rPr>
                <w:rFonts w:ascii="Calibri" w:eastAsia="Times New Roman" w:hAnsi="Calibri" w:cs="Calibri"/>
                <w:color w:val="000000"/>
                <w:kern w:val="24"/>
              </w:rPr>
              <w:t>23</w:t>
            </w:r>
          </w:p>
        </w:tc>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14:paraId="37513CCE" w14:textId="77777777" w:rsidR="002D1391" w:rsidRPr="002D1391" w:rsidRDefault="002D1391" w:rsidP="002D1391">
            <w:pPr>
              <w:spacing w:after="0" w:line="240" w:lineRule="auto"/>
              <w:jc w:val="center"/>
              <w:textAlignment w:val="bottom"/>
              <w:rPr>
                <w:rFonts w:ascii="Arial" w:eastAsia="Times New Roman" w:hAnsi="Arial" w:cs="Arial"/>
                <w:sz w:val="36"/>
                <w:szCs w:val="36"/>
              </w:rPr>
            </w:pPr>
            <w:r w:rsidRPr="002D1391">
              <w:rPr>
                <w:rFonts w:ascii="Calibri" w:eastAsia="Times New Roman" w:hAnsi="Calibri" w:cs="Calibri"/>
                <w:color w:val="000000"/>
                <w:kern w:val="24"/>
              </w:rPr>
              <w:t>25.2</w:t>
            </w:r>
          </w:p>
        </w:tc>
      </w:tr>
      <w:tr w:rsidR="002D1391" w:rsidRPr="002D1391" w14:paraId="508A0D93" w14:textId="77777777" w:rsidTr="002D1391">
        <w:trPr>
          <w:trHeight w:val="298"/>
        </w:trPr>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14:paraId="2186E861" w14:textId="77777777" w:rsidR="002D1391" w:rsidRPr="002D1391" w:rsidRDefault="002D1391" w:rsidP="002D1391">
            <w:pPr>
              <w:spacing w:after="0" w:line="240" w:lineRule="auto"/>
              <w:jc w:val="center"/>
              <w:textAlignment w:val="bottom"/>
              <w:rPr>
                <w:rFonts w:ascii="Arial" w:eastAsia="Times New Roman" w:hAnsi="Arial" w:cs="Arial"/>
                <w:sz w:val="36"/>
                <w:szCs w:val="36"/>
              </w:rPr>
            </w:pPr>
            <w:r w:rsidRPr="002D1391">
              <w:rPr>
                <w:rFonts w:ascii="Calibri" w:eastAsia="Times New Roman" w:hAnsi="Calibri" w:cs="Calibri"/>
                <w:color w:val="000000"/>
                <w:kern w:val="24"/>
              </w:rPr>
              <w:t>2</w:t>
            </w:r>
          </w:p>
        </w:tc>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14:paraId="4F8D8A2F" w14:textId="77777777" w:rsidR="002D1391" w:rsidRPr="002D1391" w:rsidRDefault="002D1391" w:rsidP="002D1391">
            <w:pPr>
              <w:spacing w:after="0" w:line="240" w:lineRule="auto"/>
              <w:jc w:val="center"/>
              <w:textAlignment w:val="bottom"/>
              <w:rPr>
                <w:rFonts w:ascii="Arial" w:eastAsia="Times New Roman" w:hAnsi="Arial" w:cs="Arial"/>
                <w:sz w:val="36"/>
                <w:szCs w:val="36"/>
              </w:rPr>
            </w:pPr>
            <w:r w:rsidRPr="002D1391">
              <w:rPr>
                <w:rFonts w:ascii="Calibri" w:eastAsia="Times New Roman" w:hAnsi="Calibri" w:cs="Calibri"/>
                <w:color w:val="000000"/>
                <w:kern w:val="24"/>
              </w:rPr>
              <w:t>33.2</w:t>
            </w:r>
          </w:p>
        </w:tc>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14:paraId="03FB08B7" w14:textId="77777777" w:rsidR="002D1391" w:rsidRPr="002D1391" w:rsidRDefault="002D1391" w:rsidP="002D1391">
            <w:pPr>
              <w:spacing w:after="0" w:line="240" w:lineRule="auto"/>
              <w:jc w:val="center"/>
              <w:textAlignment w:val="bottom"/>
              <w:rPr>
                <w:rFonts w:ascii="Arial" w:eastAsia="Times New Roman" w:hAnsi="Arial" w:cs="Arial"/>
                <w:sz w:val="36"/>
                <w:szCs w:val="36"/>
              </w:rPr>
            </w:pPr>
            <w:r w:rsidRPr="002D1391">
              <w:rPr>
                <w:rFonts w:ascii="Calibri" w:eastAsia="Times New Roman" w:hAnsi="Calibri" w:cs="Calibri"/>
                <w:color w:val="000000"/>
                <w:kern w:val="24"/>
              </w:rPr>
              <w:t>26</w:t>
            </w:r>
          </w:p>
        </w:tc>
      </w:tr>
      <w:tr w:rsidR="002D1391" w:rsidRPr="002D1391" w14:paraId="4C777965" w14:textId="77777777" w:rsidTr="002D1391">
        <w:trPr>
          <w:trHeight w:val="298"/>
        </w:trPr>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14:paraId="5B37A9FA" w14:textId="77777777" w:rsidR="002D1391" w:rsidRPr="002D1391" w:rsidRDefault="002D1391" w:rsidP="002D1391">
            <w:pPr>
              <w:spacing w:after="0" w:line="240" w:lineRule="auto"/>
              <w:jc w:val="center"/>
              <w:textAlignment w:val="bottom"/>
              <w:rPr>
                <w:rFonts w:ascii="Arial" w:eastAsia="Times New Roman" w:hAnsi="Arial" w:cs="Arial"/>
                <w:sz w:val="36"/>
                <w:szCs w:val="36"/>
              </w:rPr>
            </w:pPr>
            <w:r w:rsidRPr="002D1391">
              <w:rPr>
                <w:rFonts w:ascii="Calibri" w:eastAsia="Times New Roman" w:hAnsi="Calibri" w:cs="Calibri"/>
                <w:color w:val="000000"/>
                <w:kern w:val="24"/>
              </w:rPr>
              <w:t>3</w:t>
            </w:r>
          </w:p>
        </w:tc>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14:paraId="0180B30A" w14:textId="77777777" w:rsidR="002D1391" w:rsidRPr="002D1391" w:rsidRDefault="002D1391" w:rsidP="002D1391">
            <w:pPr>
              <w:spacing w:after="0" w:line="240" w:lineRule="auto"/>
              <w:jc w:val="center"/>
              <w:textAlignment w:val="bottom"/>
              <w:rPr>
                <w:rFonts w:ascii="Arial" w:eastAsia="Times New Roman" w:hAnsi="Arial" w:cs="Arial"/>
                <w:sz w:val="36"/>
                <w:szCs w:val="36"/>
              </w:rPr>
            </w:pPr>
            <w:r w:rsidRPr="002D1391">
              <w:rPr>
                <w:rFonts w:ascii="Calibri" w:eastAsia="Times New Roman" w:hAnsi="Calibri" w:cs="Calibri"/>
                <w:color w:val="000000"/>
                <w:kern w:val="24"/>
              </w:rPr>
              <w:t>16.6</w:t>
            </w:r>
          </w:p>
        </w:tc>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14:paraId="41614A98" w14:textId="77777777" w:rsidR="002D1391" w:rsidRPr="002D1391" w:rsidRDefault="002D1391" w:rsidP="002D1391">
            <w:pPr>
              <w:spacing w:after="0" w:line="240" w:lineRule="auto"/>
              <w:jc w:val="center"/>
              <w:textAlignment w:val="bottom"/>
              <w:rPr>
                <w:rFonts w:ascii="Arial" w:eastAsia="Times New Roman" w:hAnsi="Arial" w:cs="Arial"/>
                <w:sz w:val="36"/>
                <w:szCs w:val="36"/>
              </w:rPr>
            </w:pPr>
            <w:r w:rsidRPr="002D1391">
              <w:rPr>
                <w:rFonts w:ascii="Calibri" w:eastAsia="Times New Roman" w:hAnsi="Calibri" w:cs="Calibri"/>
                <w:color w:val="000000"/>
                <w:kern w:val="24"/>
              </w:rPr>
              <w:t>16.3</w:t>
            </w:r>
          </w:p>
        </w:tc>
      </w:tr>
      <w:tr w:rsidR="002D1391" w:rsidRPr="002D1391" w14:paraId="1690BF5F" w14:textId="77777777" w:rsidTr="002D1391">
        <w:trPr>
          <w:trHeight w:val="298"/>
        </w:trPr>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14:paraId="1E78E445" w14:textId="77777777" w:rsidR="002D1391" w:rsidRPr="002D1391" w:rsidRDefault="002D1391" w:rsidP="002D1391">
            <w:pPr>
              <w:spacing w:after="0" w:line="240" w:lineRule="auto"/>
              <w:jc w:val="center"/>
              <w:textAlignment w:val="bottom"/>
              <w:rPr>
                <w:rFonts w:ascii="Arial" w:eastAsia="Times New Roman" w:hAnsi="Arial" w:cs="Arial"/>
                <w:sz w:val="36"/>
                <w:szCs w:val="36"/>
              </w:rPr>
            </w:pPr>
            <w:r w:rsidRPr="002D1391">
              <w:rPr>
                <w:rFonts w:ascii="Calibri" w:eastAsia="Times New Roman" w:hAnsi="Calibri" w:cs="Calibri"/>
                <w:color w:val="000000"/>
                <w:kern w:val="24"/>
              </w:rPr>
              <w:t>4</w:t>
            </w:r>
          </w:p>
        </w:tc>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14:paraId="1ED9F6F9" w14:textId="77777777" w:rsidR="002D1391" w:rsidRPr="002D1391" w:rsidRDefault="002D1391" w:rsidP="002D1391">
            <w:pPr>
              <w:spacing w:after="0" w:line="240" w:lineRule="auto"/>
              <w:jc w:val="center"/>
              <w:textAlignment w:val="bottom"/>
              <w:rPr>
                <w:rFonts w:ascii="Arial" w:eastAsia="Times New Roman" w:hAnsi="Arial" w:cs="Arial"/>
                <w:sz w:val="36"/>
                <w:szCs w:val="36"/>
              </w:rPr>
            </w:pPr>
            <w:r w:rsidRPr="002D1391">
              <w:rPr>
                <w:rFonts w:ascii="Calibri" w:eastAsia="Times New Roman" w:hAnsi="Calibri" w:cs="Calibri"/>
                <w:color w:val="000000"/>
                <w:kern w:val="24"/>
              </w:rPr>
              <w:t>26.3</w:t>
            </w:r>
          </w:p>
        </w:tc>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14:paraId="2AE46202" w14:textId="77777777" w:rsidR="002D1391" w:rsidRPr="002D1391" w:rsidRDefault="002D1391" w:rsidP="002D1391">
            <w:pPr>
              <w:spacing w:after="0" w:line="240" w:lineRule="auto"/>
              <w:jc w:val="center"/>
              <w:textAlignment w:val="bottom"/>
              <w:rPr>
                <w:rFonts w:ascii="Arial" w:eastAsia="Times New Roman" w:hAnsi="Arial" w:cs="Arial"/>
                <w:sz w:val="36"/>
                <w:szCs w:val="36"/>
              </w:rPr>
            </w:pPr>
            <w:r w:rsidRPr="002D1391">
              <w:rPr>
                <w:rFonts w:ascii="Calibri" w:eastAsia="Times New Roman" w:hAnsi="Calibri" w:cs="Calibri"/>
                <w:color w:val="000000"/>
                <w:kern w:val="24"/>
              </w:rPr>
              <w:t>27.2</w:t>
            </w:r>
          </w:p>
        </w:tc>
      </w:tr>
      <w:tr w:rsidR="002D1391" w:rsidRPr="002D1391" w14:paraId="528E662C" w14:textId="77777777" w:rsidTr="002D1391">
        <w:trPr>
          <w:trHeight w:val="298"/>
        </w:trPr>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14:paraId="4A0A4E6B" w14:textId="77777777" w:rsidR="002D1391" w:rsidRPr="002D1391" w:rsidRDefault="002D1391" w:rsidP="002D1391">
            <w:pPr>
              <w:spacing w:after="0" w:line="240" w:lineRule="auto"/>
              <w:jc w:val="center"/>
              <w:textAlignment w:val="bottom"/>
              <w:rPr>
                <w:rFonts w:ascii="Arial" w:eastAsia="Times New Roman" w:hAnsi="Arial" w:cs="Arial"/>
                <w:sz w:val="36"/>
                <w:szCs w:val="36"/>
              </w:rPr>
            </w:pPr>
            <w:r w:rsidRPr="002D1391">
              <w:rPr>
                <w:rFonts w:ascii="Calibri" w:eastAsia="Times New Roman" w:hAnsi="Calibri" w:cs="Calibri"/>
                <w:color w:val="000000"/>
                <w:kern w:val="24"/>
              </w:rPr>
              <w:t>5</w:t>
            </w:r>
          </w:p>
        </w:tc>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14:paraId="086F2D79" w14:textId="77777777" w:rsidR="002D1391" w:rsidRPr="002D1391" w:rsidRDefault="002D1391" w:rsidP="002D1391">
            <w:pPr>
              <w:spacing w:after="0" w:line="240" w:lineRule="auto"/>
              <w:jc w:val="center"/>
              <w:textAlignment w:val="bottom"/>
              <w:rPr>
                <w:rFonts w:ascii="Arial" w:eastAsia="Times New Roman" w:hAnsi="Arial" w:cs="Arial"/>
                <w:sz w:val="36"/>
                <w:szCs w:val="36"/>
              </w:rPr>
            </w:pPr>
            <w:r w:rsidRPr="002D1391">
              <w:rPr>
                <w:rFonts w:ascii="Calibri" w:eastAsia="Times New Roman" w:hAnsi="Calibri" w:cs="Calibri"/>
                <w:color w:val="000000"/>
                <w:kern w:val="24"/>
              </w:rPr>
              <w:t>20</w:t>
            </w:r>
          </w:p>
        </w:tc>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14:paraId="2C304330" w14:textId="77777777" w:rsidR="002D1391" w:rsidRPr="002D1391" w:rsidRDefault="002D1391" w:rsidP="002D1391">
            <w:pPr>
              <w:spacing w:after="0" w:line="240" w:lineRule="auto"/>
              <w:jc w:val="center"/>
              <w:textAlignment w:val="bottom"/>
              <w:rPr>
                <w:rFonts w:ascii="Arial" w:eastAsia="Times New Roman" w:hAnsi="Arial" w:cs="Arial"/>
                <w:sz w:val="36"/>
                <w:szCs w:val="36"/>
              </w:rPr>
            </w:pPr>
            <w:r w:rsidRPr="002D1391">
              <w:rPr>
                <w:rFonts w:ascii="Calibri" w:eastAsia="Times New Roman" w:hAnsi="Calibri" w:cs="Calibri"/>
                <w:color w:val="000000"/>
                <w:kern w:val="24"/>
              </w:rPr>
              <w:t>23.2</w:t>
            </w:r>
          </w:p>
        </w:tc>
      </w:tr>
      <w:tr w:rsidR="002D1391" w:rsidRPr="002D1391" w14:paraId="3D28DADA" w14:textId="77777777" w:rsidTr="002D1391">
        <w:trPr>
          <w:trHeight w:val="298"/>
        </w:trPr>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14:paraId="3BF288BE" w14:textId="77777777" w:rsidR="002D1391" w:rsidRPr="002D1391" w:rsidRDefault="002D1391" w:rsidP="002D1391">
            <w:pPr>
              <w:spacing w:after="0" w:line="240" w:lineRule="auto"/>
              <w:jc w:val="center"/>
              <w:textAlignment w:val="bottom"/>
              <w:rPr>
                <w:rFonts w:ascii="Arial" w:eastAsia="Times New Roman" w:hAnsi="Arial" w:cs="Arial"/>
                <w:sz w:val="36"/>
                <w:szCs w:val="36"/>
              </w:rPr>
            </w:pPr>
            <w:r w:rsidRPr="002D1391">
              <w:rPr>
                <w:rFonts w:ascii="Calibri" w:eastAsia="Times New Roman" w:hAnsi="Calibri" w:cs="Calibri"/>
                <w:color w:val="000000"/>
                <w:kern w:val="24"/>
              </w:rPr>
              <w:t>6</w:t>
            </w:r>
          </w:p>
        </w:tc>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14:paraId="6274A3EF" w14:textId="77777777" w:rsidR="002D1391" w:rsidRPr="002D1391" w:rsidRDefault="002D1391" w:rsidP="002D1391">
            <w:pPr>
              <w:spacing w:after="0" w:line="240" w:lineRule="auto"/>
              <w:jc w:val="center"/>
              <w:textAlignment w:val="bottom"/>
              <w:rPr>
                <w:rFonts w:ascii="Arial" w:eastAsia="Times New Roman" w:hAnsi="Arial" w:cs="Arial"/>
                <w:sz w:val="36"/>
                <w:szCs w:val="36"/>
              </w:rPr>
            </w:pPr>
            <w:r w:rsidRPr="002D1391">
              <w:rPr>
                <w:rFonts w:ascii="Calibri" w:eastAsia="Times New Roman" w:hAnsi="Calibri" w:cs="Calibri"/>
                <w:color w:val="000000"/>
                <w:kern w:val="24"/>
              </w:rPr>
              <w:t>20</w:t>
            </w:r>
          </w:p>
        </w:tc>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14:paraId="2FC1E988" w14:textId="77777777" w:rsidR="002D1391" w:rsidRPr="002D1391" w:rsidRDefault="002D1391" w:rsidP="002D1391">
            <w:pPr>
              <w:spacing w:after="0" w:line="240" w:lineRule="auto"/>
              <w:jc w:val="center"/>
              <w:textAlignment w:val="bottom"/>
              <w:rPr>
                <w:rFonts w:ascii="Arial" w:eastAsia="Times New Roman" w:hAnsi="Arial" w:cs="Arial"/>
                <w:sz w:val="36"/>
                <w:szCs w:val="36"/>
              </w:rPr>
            </w:pPr>
            <w:r w:rsidRPr="002D1391">
              <w:rPr>
                <w:rFonts w:ascii="Calibri" w:eastAsia="Times New Roman" w:hAnsi="Calibri" w:cs="Calibri"/>
                <w:color w:val="000000"/>
                <w:kern w:val="24"/>
              </w:rPr>
              <w:t>18.1</w:t>
            </w:r>
          </w:p>
        </w:tc>
      </w:tr>
      <w:tr w:rsidR="002D1391" w:rsidRPr="002D1391" w14:paraId="33102891" w14:textId="77777777" w:rsidTr="002D1391">
        <w:trPr>
          <w:trHeight w:val="298"/>
        </w:trPr>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14:paraId="6360ABDE" w14:textId="77777777" w:rsidR="002D1391" w:rsidRPr="002D1391" w:rsidRDefault="002D1391" w:rsidP="002D1391">
            <w:pPr>
              <w:spacing w:after="0" w:line="240" w:lineRule="auto"/>
              <w:jc w:val="center"/>
              <w:textAlignment w:val="bottom"/>
              <w:rPr>
                <w:rFonts w:ascii="Arial" w:eastAsia="Times New Roman" w:hAnsi="Arial" w:cs="Arial"/>
                <w:sz w:val="36"/>
                <w:szCs w:val="36"/>
              </w:rPr>
            </w:pPr>
            <w:r w:rsidRPr="002D1391">
              <w:rPr>
                <w:rFonts w:ascii="Calibri" w:eastAsia="Times New Roman" w:hAnsi="Calibri" w:cs="Calibri"/>
                <w:color w:val="000000"/>
                <w:kern w:val="24"/>
              </w:rPr>
              <w:t>7</w:t>
            </w:r>
          </w:p>
        </w:tc>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14:paraId="0EAE5937" w14:textId="77777777" w:rsidR="002D1391" w:rsidRPr="002D1391" w:rsidRDefault="002D1391" w:rsidP="002D1391">
            <w:pPr>
              <w:spacing w:after="0" w:line="240" w:lineRule="auto"/>
              <w:jc w:val="center"/>
              <w:textAlignment w:val="bottom"/>
              <w:rPr>
                <w:rFonts w:ascii="Arial" w:eastAsia="Times New Roman" w:hAnsi="Arial" w:cs="Arial"/>
                <w:sz w:val="36"/>
                <w:szCs w:val="36"/>
              </w:rPr>
            </w:pPr>
            <w:r w:rsidRPr="002D1391">
              <w:rPr>
                <w:rFonts w:ascii="Calibri" w:eastAsia="Times New Roman" w:hAnsi="Calibri" w:cs="Calibri"/>
                <w:color w:val="000000"/>
                <w:kern w:val="24"/>
              </w:rPr>
              <w:t>20.6</w:t>
            </w:r>
          </w:p>
        </w:tc>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14:paraId="51A1463B" w14:textId="77777777" w:rsidR="002D1391" w:rsidRPr="002D1391" w:rsidRDefault="002D1391" w:rsidP="002D1391">
            <w:pPr>
              <w:spacing w:after="0" w:line="240" w:lineRule="auto"/>
              <w:jc w:val="center"/>
              <w:textAlignment w:val="bottom"/>
              <w:rPr>
                <w:rFonts w:ascii="Arial" w:eastAsia="Times New Roman" w:hAnsi="Arial" w:cs="Arial"/>
                <w:sz w:val="36"/>
                <w:szCs w:val="36"/>
              </w:rPr>
            </w:pPr>
            <w:r w:rsidRPr="002D1391">
              <w:rPr>
                <w:rFonts w:ascii="Calibri" w:eastAsia="Times New Roman" w:hAnsi="Calibri" w:cs="Calibri"/>
                <w:color w:val="000000"/>
                <w:kern w:val="24"/>
              </w:rPr>
              <w:t>22.2</w:t>
            </w:r>
          </w:p>
        </w:tc>
      </w:tr>
      <w:tr w:rsidR="002D1391" w:rsidRPr="002D1391" w14:paraId="1EBB529B" w14:textId="77777777" w:rsidTr="002D1391">
        <w:trPr>
          <w:trHeight w:val="298"/>
        </w:trPr>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14:paraId="0DF10212" w14:textId="77777777" w:rsidR="002D1391" w:rsidRPr="002D1391" w:rsidRDefault="002D1391" w:rsidP="002D1391">
            <w:pPr>
              <w:spacing w:after="0" w:line="240" w:lineRule="auto"/>
              <w:jc w:val="center"/>
              <w:textAlignment w:val="bottom"/>
              <w:rPr>
                <w:rFonts w:ascii="Arial" w:eastAsia="Times New Roman" w:hAnsi="Arial" w:cs="Arial"/>
                <w:sz w:val="36"/>
                <w:szCs w:val="36"/>
              </w:rPr>
            </w:pPr>
            <w:r w:rsidRPr="002D1391">
              <w:rPr>
                <w:rFonts w:ascii="Calibri" w:eastAsia="Times New Roman" w:hAnsi="Calibri" w:cs="Calibri"/>
                <w:color w:val="000000"/>
                <w:kern w:val="24"/>
              </w:rPr>
              <w:t>8</w:t>
            </w:r>
          </w:p>
        </w:tc>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14:paraId="71E91346" w14:textId="77777777" w:rsidR="002D1391" w:rsidRPr="002D1391" w:rsidRDefault="002D1391" w:rsidP="002D1391">
            <w:pPr>
              <w:spacing w:after="0" w:line="240" w:lineRule="auto"/>
              <w:jc w:val="center"/>
              <w:textAlignment w:val="bottom"/>
              <w:rPr>
                <w:rFonts w:ascii="Arial" w:eastAsia="Times New Roman" w:hAnsi="Arial" w:cs="Arial"/>
                <w:sz w:val="36"/>
                <w:szCs w:val="36"/>
              </w:rPr>
            </w:pPr>
            <w:r w:rsidRPr="002D1391">
              <w:rPr>
                <w:rFonts w:ascii="Calibri" w:eastAsia="Times New Roman" w:hAnsi="Calibri" w:cs="Calibri"/>
                <w:color w:val="000000"/>
                <w:kern w:val="24"/>
              </w:rPr>
              <w:t>18.9</w:t>
            </w:r>
          </w:p>
        </w:tc>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14:paraId="1595611D" w14:textId="77777777" w:rsidR="002D1391" w:rsidRPr="002D1391" w:rsidRDefault="002D1391" w:rsidP="002D1391">
            <w:pPr>
              <w:spacing w:after="0" w:line="240" w:lineRule="auto"/>
              <w:jc w:val="center"/>
              <w:textAlignment w:val="bottom"/>
              <w:rPr>
                <w:rFonts w:ascii="Arial" w:eastAsia="Times New Roman" w:hAnsi="Arial" w:cs="Arial"/>
                <w:sz w:val="36"/>
                <w:szCs w:val="36"/>
              </w:rPr>
            </w:pPr>
            <w:r w:rsidRPr="002D1391">
              <w:rPr>
                <w:rFonts w:ascii="Calibri" w:eastAsia="Times New Roman" w:hAnsi="Calibri" w:cs="Calibri"/>
                <w:color w:val="000000"/>
                <w:kern w:val="24"/>
              </w:rPr>
              <w:t>17.2</w:t>
            </w:r>
          </w:p>
        </w:tc>
      </w:tr>
      <w:tr w:rsidR="002D1391" w:rsidRPr="002D1391" w14:paraId="4BE6CE61" w14:textId="77777777" w:rsidTr="002D1391">
        <w:trPr>
          <w:trHeight w:val="298"/>
        </w:trPr>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14:paraId="135CB936" w14:textId="77777777" w:rsidR="002D1391" w:rsidRPr="002D1391" w:rsidRDefault="002D1391" w:rsidP="002D1391">
            <w:pPr>
              <w:spacing w:after="0" w:line="240" w:lineRule="auto"/>
              <w:jc w:val="center"/>
              <w:textAlignment w:val="bottom"/>
              <w:rPr>
                <w:rFonts w:ascii="Arial" w:eastAsia="Times New Roman" w:hAnsi="Arial" w:cs="Arial"/>
                <w:sz w:val="36"/>
                <w:szCs w:val="36"/>
              </w:rPr>
            </w:pPr>
            <w:r w:rsidRPr="002D1391">
              <w:rPr>
                <w:rFonts w:ascii="Calibri" w:eastAsia="Times New Roman" w:hAnsi="Calibri" w:cs="Calibri"/>
                <w:color w:val="000000"/>
                <w:kern w:val="24"/>
              </w:rPr>
              <w:t>9</w:t>
            </w:r>
          </w:p>
        </w:tc>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14:paraId="673A093B" w14:textId="77777777" w:rsidR="002D1391" w:rsidRPr="002D1391" w:rsidRDefault="002D1391" w:rsidP="002D1391">
            <w:pPr>
              <w:spacing w:after="0" w:line="240" w:lineRule="auto"/>
              <w:jc w:val="center"/>
              <w:textAlignment w:val="bottom"/>
              <w:rPr>
                <w:rFonts w:ascii="Arial" w:eastAsia="Times New Roman" w:hAnsi="Arial" w:cs="Arial"/>
                <w:sz w:val="36"/>
                <w:szCs w:val="36"/>
              </w:rPr>
            </w:pPr>
            <w:r w:rsidRPr="002D1391">
              <w:rPr>
                <w:rFonts w:ascii="Calibri" w:eastAsia="Times New Roman" w:hAnsi="Calibri" w:cs="Calibri"/>
                <w:color w:val="000000"/>
                <w:kern w:val="24"/>
              </w:rPr>
              <w:t>17.8</w:t>
            </w:r>
          </w:p>
        </w:tc>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14:paraId="38811A9D" w14:textId="77777777" w:rsidR="002D1391" w:rsidRPr="002D1391" w:rsidRDefault="002D1391" w:rsidP="002D1391">
            <w:pPr>
              <w:spacing w:after="0" w:line="240" w:lineRule="auto"/>
              <w:jc w:val="center"/>
              <w:textAlignment w:val="bottom"/>
              <w:rPr>
                <w:rFonts w:ascii="Arial" w:eastAsia="Times New Roman" w:hAnsi="Arial" w:cs="Arial"/>
                <w:sz w:val="36"/>
                <w:szCs w:val="36"/>
              </w:rPr>
            </w:pPr>
            <w:r w:rsidRPr="002D1391">
              <w:rPr>
                <w:rFonts w:ascii="Calibri" w:eastAsia="Times New Roman" w:hAnsi="Calibri" w:cs="Calibri"/>
                <w:color w:val="000000"/>
                <w:kern w:val="24"/>
              </w:rPr>
              <w:t>18.8</w:t>
            </w:r>
          </w:p>
        </w:tc>
      </w:tr>
      <w:tr w:rsidR="002D1391" w:rsidRPr="002D1391" w14:paraId="34EEFD4E" w14:textId="77777777" w:rsidTr="002D1391">
        <w:trPr>
          <w:trHeight w:val="298"/>
        </w:trPr>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14:paraId="708834CE" w14:textId="77777777" w:rsidR="002D1391" w:rsidRPr="002D1391" w:rsidRDefault="002D1391" w:rsidP="002D1391">
            <w:pPr>
              <w:spacing w:after="0" w:line="240" w:lineRule="auto"/>
              <w:jc w:val="center"/>
              <w:textAlignment w:val="bottom"/>
              <w:rPr>
                <w:rFonts w:ascii="Arial" w:eastAsia="Times New Roman" w:hAnsi="Arial" w:cs="Arial"/>
                <w:sz w:val="36"/>
                <w:szCs w:val="36"/>
              </w:rPr>
            </w:pPr>
            <w:r w:rsidRPr="002D1391">
              <w:rPr>
                <w:rFonts w:ascii="Calibri" w:eastAsia="Times New Roman" w:hAnsi="Calibri" w:cs="Calibri"/>
                <w:color w:val="000000"/>
                <w:kern w:val="24"/>
              </w:rPr>
              <w:t>10</w:t>
            </w:r>
          </w:p>
        </w:tc>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14:paraId="345EAD4F" w14:textId="77777777" w:rsidR="002D1391" w:rsidRPr="002D1391" w:rsidRDefault="002D1391" w:rsidP="002D1391">
            <w:pPr>
              <w:spacing w:after="0" w:line="240" w:lineRule="auto"/>
              <w:jc w:val="center"/>
              <w:textAlignment w:val="bottom"/>
              <w:rPr>
                <w:rFonts w:ascii="Arial" w:eastAsia="Times New Roman" w:hAnsi="Arial" w:cs="Arial"/>
                <w:sz w:val="36"/>
                <w:szCs w:val="36"/>
              </w:rPr>
            </w:pPr>
            <w:r w:rsidRPr="002D1391">
              <w:rPr>
                <w:rFonts w:ascii="Calibri" w:eastAsia="Times New Roman" w:hAnsi="Calibri" w:cs="Calibri"/>
                <w:color w:val="000000"/>
                <w:kern w:val="24"/>
              </w:rPr>
              <w:t>20</w:t>
            </w:r>
          </w:p>
        </w:tc>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14:paraId="2F2B8DE3" w14:textId="77777777" w:rsidR="002D1391" w:rsidRPr="002D1391" w:rsidRDefault="002D1391" w:rsidP="002D1391">
            <w:pPr>
              <w:spacing w:after="0" w:line="240" w:lineRule="auto"/>
              <w:jc w:val="center"/>
              <w:textAlignment w:val="bottom"/>
              <w:rPr>
                <w:rFonts w:ascii="Arial" w:eastAsia="Times New Roman" w:hAnsi="Arial" w:cs="Arial"/>
                <w:sz w:val="36"/>
                <w:szCs w:val="36"/>
              </w:rPr>
            </w:pPr>
            <w:r w:rsidRPr="002D1391">
              <w:rPr>
                <w:rFonts w:ascii="Calibri" w:eastAsia="Times New Roman" w:hAnsi="Calibri" w:cs="Calibri"/>
                <w:color w:val="000000"/>
                <w:kern w:val="24"/>
              </w:rPr>
              <w:t>16.4</w:t>
            </w:r>
          </w:p>
        </w:tc>
      </w:tr>
      <w:tr w:rsidR="002D1391" w:rsidRPr="002D1391" w14:paraId="6EA2CA55" w14:textId="77777777" w:rsidTr="002D1391">
        <w:trPr>
          <w:trHeight w:val="298"/>
        </w:trPr>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14:paraId="4F7869E2" w14:textId="77777777" w:rsidR="002D1391" w:rsidRPr="002D1391" w:rsidRDefault="002D1391" w:rsidP="002D1391">
            <w:pPr>
              <w:spacing w:after="0" w:line="240" w:lineRule="auto"/>
              <w:jc w:val="center"/>
              <w:textAlignment w:val="bottom"/>
              <w:rPr>
                <w:rFonts w:ascii="Arial" w:eastAsia="Times New Roman" w:hAnsi="Arial" w:cs="Arial"/>
                <w:sz w:val="36"/>
                <w:szCs w:val="36"/>
              </w:rPr>
            </w:pPr>
            <w:r w:rsidRPr="002D1391">
              <w:rPr>
                <w:rFonts w:ascii="Calibri" w:eastAsia="Times New Roman" w:hAnsi="Calibri" w:cs="Calibri"/>
                <w:color w:val="000000"/>
                <w:kern w:val="24"/>
              </w:rPr>
              <w:t>11</w:t>
            </w:r>
          </w:p>
        </w:tc>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14:paraId="5982E70E" w14:textId="77777777" w:rsidR="002D1391" w:rsidRPr="002D1391" w:rsidRDefault="002D1391" w:rsidP="002D1391">
            <w:pPr>
              <w:spacing w:after="0" w:line="240" w:lineRule="auto"/>
              <w:jc w:val="center"/>
              <w:textAlignment w:val="bottom"/>
              <w:rPr>
                <w:rFonts w:ascii="Arial" w:eastAsia="Times New Roman" w:hAnsi="Arial" w:cs="Arial"/>
                <w:sz w:val="36"/>
                <w:szCs w:val="36"/>
              </w:rPr>
            </w:pPr>
            <w:r w:rsidRPr="002D1391">
              <w:rPr>
                <w:rFonts w:ascii="Calibri" w:eastAsia="Times New Roman" w:hAnsi="Calibri" w:cs="Calibri"/>
                <w:color w:val="000000"/>
                <w:kern w:val="24"/>
              </w:rPr>
              <w:t>26.4</w:t>
            </w:r>
          </w:p>
        </w:tc>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14:paraId="0DE6E9C4" w14:textId="77777777" w:rsidR="002D1391" w:rsidRPr="002D1391" w:rsidRDefault="002D1391" w:rsidP="002D1391">
            <w:pPr>
              <w:spacing w:after="0" w:line="240" w:lineRule="auto"/>
              <w:jc w:val="center"/>
              <w:textAlignment w:val="bottom"/>
              <w:rPr>
                <w:rFonts w:ascii="Arial" w:eastAsia="Times New Roman" w:hAnsi="Arial" w:cs="Arial"/>
                <w:sz w:val="36"/>
                <w:szCs w:val="36"/>
              </w:rPr>
            </w:pPr>
            <w:r w:rsidRPr="002D1391">
              <w:rPr>
                <w:rFonts w:ascii="Calibri" w:eastAsia="Times New Roman" w:hAnsi="Calibri" w:cs="Calibri"/>
                <w:color w:val="000000"/>
                <w:kern w:val="24"/>
              </w:rPr>
              <w:t>24.8</w:t>
            </w:r>
          </w:p>
        </w:tc>
      </w:tr>
      <w:tr w:rsidR="002D1391" w:rsidRPr="002D1391" w14:paraId="688E0A64" w14:textId="77777777" w:rsidTr="002D1391">
        <w:trPr>
          <w:trHeight w:val="298"/>
        </w:trPr>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14:paraId="76391FAD" w14:textId="77777777" w:rsidR="002D1391" w:rsidRPr="002D1391" w:rsidRDefault="002D1391" w:rsidP="002D1391">
            <w:pPr>
              <w:spacing w:after="0" w:line="240" w:lineRule="auto"/>
              <w:jc w:val="center"/>
              <w:textAlignment w:val="bottom"/>
              <w:rPr>
                <w:rFonts w:ascii="Arial" w:eastAsia="Times New Roman" w:hAnsi="Arial" w:cs="Arial"/>
                <w:sz w:val="36"/>
                <w:szCs w:val="36"/>
              </w:rPr>
            </w:pPr>
            <w:r w:rsidRPr="002D1391">
              <w:rPr>
                <w:rFonts w:ascii="Calibri" w:eastAsia="Times New Roman" w:hAnsi="Calibri" w:cs="Calibri"/>
                <w:color w:val="000000"/>
                <w:kern w:val="24"/>
              </w:rPr>
              <w:t>12</w:t>
            </w:r>
          </w:p>
        </w:tc>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14:paraId="08813958" w14:textId="77777777" w:rsidR="002D1391" w:rsidRPr="002D1391" w:rsidRDefault="002D1391" w:rsidP="002D1391">
            <w:pPr>
              <w:spacing w:after="0" w:line="240" w:lineRule="auto"/>
              <w:jc w:val="center"/>
              <w:textAlignment w:val="bottom"/>
              <w:rPr>
                <w:rFonts w:ascii="Arial" w:eastAsia="Times New Roman" w:hAnsi="Arial" w:cs="Arial"/>
                <w:sz w:val="36"/>
                <w:szCs w:val="36"/>
              </w:rPr>
            </w:pPr>
            <w:r w:rsidRPr="002D1391">
              <w:rPr>
                <w:rFonts w:ascii="Calibri" w:eastAsia="Times New Roman" w:hAnsi="Calibri" w:cs="Calibri"/>
                <w:color w:val="000000"/>
                <w:kern w:val="24"/>
              </w:rPr>
              <w:t>21.8</w:t>
            </w:r>
          </w:p>
        </w:tc>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14:paraId="6081A46E" w14:textId="77777777" w:rsidR="002D1391" w:rsidRPr="002D1391" w:rsidRDefault="002D1391" w:rsidP="002D1391">
            <w:pPr>
              <w:spacing w:after="0" w:line="240" w:lineRule="auto"/>
              <w:jc w:val="center"/>
              <w:textAlignment w:val="bottom"/>
              <w:rPr>
                <w:rFonts w:ascii="Arial" w:eastAsia="Times New Roman" w:hAnsi="Arial" w:cs="Arial"/>
                <w:sz w:val="36"/>
                <w:szCs w:val="36"/>
              </w:rPr>
            </w:pPr>
            <w:r w:rsidRPr="002D1391">
              <w:rPr>
                <w:rFonts w:ascii="Calibri" w:eastAsia="Times New Roman" w:hAnsi="Calibri" w:cs="Calibri"/>
                <w:color w:val="000000"/>
                <w:kern w:val="24"/>
              </w:rPr>
              <w:t>26.8</w:t>
            </w:r>
          </w:p>
        </w:tc>
      </w:tr>
      <w:tr w:rsidR="002D1391" w:rsidRPr="002D1391" w14:paraId="30AF9F93" w14:textId="77777777" w:rsidTr="002D1391">
        <w:trPr>
          <w:trHeight w:val="298"/>
        </w:trPr>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14:paraId="2C3196E4" w14:textId="77777777" w:rsidR="002D1391" w:rsidRPr="002D1391" w:rsidRDefault="002D1391" w:rsidP="002D1391">
            <w:pPr>
              <w:spacing w:after="0" w:line="240" w:lineRule="auto"/>
              <w:jc w:val="center"/>
              <w:textAlignment w:val="bottom"/>
              <w:rPr>
                <w:rFonts w:ascii="Arial" w:eastAsia="Times New Roman" w:hAnsi="Arial" w:cs="Arial"/>
                <w:sz w:val="36"/>
                <w:szCs w:val="36"/>
              </w:rPr>
            </w:pPr>
            <w:r w:rsidRPr="002D1391">
              <w:rPr>
                <w:rFonts w:ascii="Calibri" w:eastAsia="Times New Roman" w:hAnsi="Calibri" w:cs="Calibri"/>
                <w:color w:val="000000"/>
                <w:kern w:val="24"/>
              </w:rPr>
              <w:t>13</w:t>
            </w:r>
          </w:p>
        </w:tc>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14:paraId="05766646" w14:textId="77777777" w:rsidR="002D1391" w:rsidRPr="002D1391" w:rsidRDefault="002D1391" w:rsidP="002D1391">
            <w:pPr>
              <w:spacing w:after="0" w:line="240" w:lineRule="auto"/>
              <w:jc w:val="center"/>
              <w:textAlignment w:val="bottom"/>
              <w:rPr>
                <w:rFonts w:ascii="Arial" w:eastAsia="Times New Roman" w:hAnsi="Arial" w:cs="Arial"/>
                <w:sz w:val="36"/>
                <w:szCs w:val="36"/>
              </w:rPr>
            </w:pPr>
            <w:r w:rsidRPr="002D1391">
              <w:rPr>
                <w:rFonts w:ascii="Calibri" w:eastAsia="Times New Roman" w:hAnsi="Calibri" w:cs="Calibri"/>
                <w:color w:val="000000"/>
                <w:kern w:val="24"/>
              </w:rPr>
              <w:t>14.9</w:t>
            </w:r>
          </w:p>
        </w:tc>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14:paraId="2A3E3CCF" w14:textId="77777777" w:rsidR="002D1391" w:rsidRPr="002D1391" w:rsidRDefault="002D1391" w:rsidP="002D1391">
            <w:pPr>
              <w:spacing w:after="0" w:line="240" w:lineRule="auto"/>
              <w:jc w:val="center"/>
              <w:textAlignment w:val="bottom"/>
              <w:rPr>
                <w:rFonts w:ascii="Arial" w:eastAsia="Times New Roman" w:hAnsi="Arial" w:cs="Arial"/>
                <w:sz w:val="36"/>
                <w:szCs w:val="36"/>
              </w:rPr>
            </w:pPr>
            <w:r w:rsidRPr="002D1391">
              <w:rPr>
                <w:rFonts w:ascii="Calibri" w:eastAsia="Times New Roman" w:hAnsi="Calibri" w:cs="Calibri"/>
                <w:color w:val="000000"/>
                <w:kern w:val="24"/>
              </w:rPr>
              <w:t>15.4</w:t>
            </w:r>
          </w:p>
        </w:tc>
      </w:tr>
      <w:tr w:rsidR="002D1391" w:rsidRPr="002D1391" w14:paraId="6DAF4067" w14:textId="77777777" w:rsidTr="002D1391">
        <w:trPr>
          <w:trHeight w:val="298"/>
        </w:trPr>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14:paraId="5C89A417" w14:textId="77777777" w:rsidR="002D1391" w:rsidRPr="002D1391" w:rsidRDefault="002D1391" w:rsidP="002D1391">
            <w:pPr>
              <w:spacing w:after="0" w:line="240" w:lineRule="auto"/>
              <w:jc w:val="center"/>
              <w:textAlignment w:val="bottom"/>
              <w:rPr>
                <w:rFonts w:ascii="Arial" w:eastAsia="Times New Roman" w:hAnsi="Arial" w:cs="Arial"/>
                <w:sz w:val="36"/>
                <w:szCs w:val="36"/>
              </w:rPr>
            </w:pPr>
            <w:r w:rsidRPr="002D1391">
              <w:rPr>
                <w:rFonts w:ascii="Calibri" w:eastAsia="Times New Roman" w:hAnsi="Calibri" w:cs="Calibri"/>
                <w:color w:val="000000"/>
                <w:kern w:val="24"/>
              </w:rPr>
              <w:t>14</w:t>
            </w:r>
          </w:p>
        </w:tc>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14:paraId="2768F075" w14:textId="77777777" w:rsidR="002D1391" w:rsidRPr="002D1391" w:rsidRDefault="002D1391" w:rsidP="002D1391">
            <w:pPr>
              <w:spacing w:after="0" w:line="240" w:lineRule="auto"/>
              <w:jc w:val="center"/>
              <w:textAlignment w:val="bottom"/>
              <w:rPr>
                <w:rFonts w:ascii="Arial" w:eastAsia="Times New Roman" w:hAnsi="Arial" w:cs="Arial"/>
                <w:sz w:val="36"/>
                <w:szCs w:val="36"/>
              </w:rPr>
            </w:pPr>
            <w:r w:rsidRPr="002D1391">
              <w:rPr>
                <w:rFonts w:ascii="Calibri" w:eastAsia="Times New Roman" w:hAnsi="Calibri" w:cs="Calibri"/>
                <w:color w:val="000000"/>
                <w:kern w:val="24"/>
              </w:rPr>
              <w:t>17.4</w:t>
            </w:r>
          </w:p>
        </w:tc>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14:paraId="7FDD73C5" w14:textId="77777777" w:rsidR="002D1391" w:rsidRPr="002D1391" w:rsidRDefault="002D1391" w:rsidP="002D1391">
            <w:pPr>
              <w:spacing w:after="0" w:line="240" w:lineRule="auto"/>
              <w:jc w:val="center"/>
              <w:textAlignment w:val="bottom"/>
              <w:rPr>
                <w:rFonts w:ascii="Arial" w:eastAsia="Times New Roman" w:hAnsi="Arial" w:cs="Arial"/>
                <w:sz w:val="36"/>
                <w:szCs w:val="36"/>
              </w:rPr>
            </w:pPr>
            <w:r w:rsidRPr="002D1391">
              <w:rPr>
                <w:rFonts w:ascii="Calibri" w:eastAsia="Times New Roman" w:hAnsi="Calibri" w:cs="Calibri"/>
                <w:color w:val="000000"/>
                <w:kern w:val="24"/>
              </w:rPr>
              <w:t>14.9</w:t>
            </w:r>
          </w:p>
        </w:tc>
      </w:tr>
      <w:tr w:rsidR="002D1391" w:rsidRPr="002D1391" w14:paraId="56AC58E3" w14:textId="77777777" w:rsidTr="002D1391">
        <w:trPr>
          <w:trHeight w:val="298"/>
        </w:trPr>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14:paraId="7746A8B9" w14:textId="77777777" w:rsidR="002D1391" w:rsidRPr="002D1391" w:rsidRDefault="002D1391" w:rsidP="002D1391">
            <w:pPr>
              <w:spacing w:after="0" w:line="240" w:lineRule="auto"/>
              <w:jc w:val="center"/>
              <w:textAlignment w:val="bottom"/>
              <w:rPr>
                <w:rFonts w:ascii="Arial" w:eastAsia="Times New Roman" w:hAnsi="Arial" w:cs="Arial"/>
                <w:sz w:val="36"/>
                <w:szCs w:val="36"/>
              </w:rPr>
            </w:pPr>
            <w:r w:rsidRPr="002D1391">
              <w:rPr>
                <w:rFonts w:ascii="Calibri" w:eastAsia="Times New Roman" w:hAnsi="Calibri" w:cs="Calibri"/>
                <w:color w:val="000000"/>
                <w:kern w:val="24"/>
              </w:rPr>
              <w:t>15</w:t>
            </w:r>
          </w:p>
        </w:tc>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14:paraId="6CC3C467" w14:textId="77777777" w:rsidR="002D1391" w:rsidRPr="002D1391" w:rsidRDefault="002D1391" w:rsidP="002D1391">
            <w:pPr>
              <w:spacing w:after="0" w:line="240" w:lineRule="auto"/>
              <w:jc w:val="center"/>
              <w:textAlignment w:val="bottom"/>
              <w:rPr>
                <w:rFonts w:ascii="Arial" w:eastAsia="Times New Roman" w:hAnsi="Arial" w:cs="Arial"/>
                <w:sz w:val="36"/>
                <w:szCs w:val="36"/>
              </w:rPr>
            </w:pPr>
            <w:r w:rsidRPr="002D1391">
              <w:rPr>
                <w:rFonts w:ascii="Calibri" w:eastAsia="Times New Roman" w:hAnsi="Calibri" w:cs="Calibri"/>
                <w:color w:val="000000"/>
                <w:kern w:val="24"/>
              </w:rPr>
              <w:t>20</w:t>
            </w:r>
          </w:p>
        </w:tc>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14:paraId="2D52A5B8" w14:textId="77777777" w:rsidR="002D1391" w:rsidRPr="002D1391" w:rsidRDefault="002D1391" w:rsidP="002D1391">
            <w:pPr>
              <w:spacing w:after="0" w:line="240" w:lineRule="auto"/>
              <w:jc w:val="center"/>
              <w:textAlignment w:val="bottom"/>
              <w:rPr>
                <w:rFonts w:ascii="Arial" w:eastAsia="Times New Roman" w:hAnsi="Arial" w:cs="Arial"/>
                <w:sz w:val="36"/>
                <w:szCs w:val="36"/>
              </w:rPr>
            </w:pPr>
            <w:r w:rsidRPr="002D1391">
              <w:rPr>
                <w:rFonts w:ascii="Calibri" w:eastAsia="Times New Roman" w:hAnsi="Calibri" w:cs="Calibri"/>
                <w:color w:val="000000"/>
                <w:kern w:val="24"/>
              </w:rPr>
              <w:t>18.1</w:t>
            </w:r>
          </w:p>
        </w:tc>
      </w:tr>
      <w:tr w:rsidR="002D1391" w:rsidRPr="002D1391" w14:paraId="09E85BF5" w14:textId="77777777" w:rsidTr="002D1391">
        <w:trPr>
          <w:trHeight w:val="298"/>
        </w:trPr>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14:paraId="2CDADC86" w14:textId="77777777" w:rsidR="002D1391" w:rsidRPr="002D1391" w:rsidRDefault="002D1391" w:rsidP="002D1391">
            <w:pPr>
              <w:spacing w:after="0" w:line="240" w:lineRule="auto"/>
              <w:jc w:val="center"/>
              <w:textAlignment w:val="bottom"/>
              <w:rPr>
                <w:rFonts w:ascii="Arial" w:eastAsia="Times New Roman" w:hAnsi="Arial" w:cs="Arial"/>
                <w:sz w:val="36"/>
                <w:szCs w:val="36"/>
              </w:rPr>
            </w:pPr>
            <w:r w:rsidRPr="002D1391">
              <w:rPr>
                <w:rFonts w:ascii="Calibri" w:eastAsia="Times New Roman" w:hAnsi="Calibri" w:cs="Calibri"/>
                <w:color w:val="000000"/>
                <w:kern w:val="24"/>
              </w:rPr>
              <w:t>16</w:t>
            </w:r>
          </w:p>
        </w:tc>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14:paraId="634AD546" w14:textId="77777777" w:rsidR="002D1391" w:rsidRPr="002D1391" w:rsidRDefault="002D1391" w:rsidP="002D1391">
            <w:pPr>
              <w:spacing w:after="0" w:line="240" w:lineRule="auto"/>
              <w:jc w:val="center"/>
              <w:textAlignment w:val="bottom"/>
              <w:rPr>
                <w:rFonts w:ascii="Arial" w:eastAsia="Times New Roman" w:hAnsi="Arial" w:cs="Arial"/>
                <w:sz w:val="36"/>
                <w:szCs w:val="36"/>
              </w:rPr>
            </w:pPr>
            <w:r w:rsidRPr="002D1391">
              <w:rPr>
                <w:rFonts w:ascii="Calibri" w:eastAsia="Times New Roman" w:hAnsi="Calibri" w:cs="Calibri"/>
                <w:color w:val="000000"/>
                <w:kern w:val="24"/>
              </w:rPr>
              <w:t>13.2</w:t>
            </w:r>
          </w:p>
        </w:tc>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14:paraId="48E4BB0A" w14:textId="77777777" w:rsidR="002D1391" w:rsidRPr="002D1391" w:rsidRDefault="002D1391" w:rsidP="002D1391">
            <w:pPr>
              <w:spacing w:after="0" w:line="240" w:lineRule="auto"/>
              <w:jc w:val="center"/>
              <w:textAlignment w:val="bottom"/>
              <w:rPr>
                <w:rFonts w:ascii="Arial" w:eastAsia="Times New Roman" w:hAnsi="Arial" w:cs="Arial"/>
                <w:sz w:val="36"/>
                <w:szCs w:val="36"/>
              </w:rPr>
            </w:pPr>
            <w:r w:rsidRPr="002D1391">
              <w:rPr>
                <w:rFonts w:ascii="Calibri" w:eastAsia="Times New Roman" w:hAnsi="Calibri" w:cs="Calibri"/>
                <w:color w:val="000000"/>
                <w:kern w:val="24"/>
              </w:rPr>
              <w:t>16.3</w:t>
            </w:r>
          </w:p>
        </w:tc>
      </w:tr>
      <w:tr w:rsidR="002D1391" w:rsidRPr="002D1391" w14:paraId="0B1AE46D" w14:textId="77777777" w:rsidTr="002D1391">
        <w:trPr>
          <w:trHeight w:val="298"/>
        </w:trPr>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14:paraId="321C7A01" w14:textId="77777777" w:rsidR="002D1391" w:rsidRPr="002D1391" w:rsidRDefault="002D1391" w:rsidP="002D1391">
            <w:pPr>
              <w:spacing w:after="0" w:line="240" w:lineRule="auto"/>
              <w:jc w:val="center"/>
              <w:textAlignment w:val="bottom"/>
              <w:rPr>
                <w:rFonts w:ascii="Arial" w:eastAsia="Times New Roman" w:hAnsi="Arial" w:cs="Arial"/>
                <w:sz w:val="36"/>
                <w:szCs w:val="36"/>
              </w:rPr>
            </w:pPr>
            <w:r w:rsidRPr="002D1391">
              <w:rPr>
                <w:rFonts w:ascii="Calibri" w:eastAsia="Times New Roman" w:hAnsi="Calibri" w:cs="Calibri"/>
                <w:color w:val="000000"/>
                <w:kern w:val="24"/>
              </w:rPr>
              <w:t>17</w:t>
            </w:r>
          </w:p>
        </w:tc>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14:paraId="09815474" w14:textId="77777777" w:rsidR="002D1391" w:rsidRPr="002D1391" w:rsidRDefault="002D1391" w:rsidP="002D1391">
            <w:pPr>
              <w:spacing w:after="0" w:line="240" w:lineRule="auto"/>
              <w:jc w:val="center"/>
              <w:textAlignment w:val="bottom"/>
              <w:rPr>
                <w:rFonts w:ascii="Arial" w:eastAsia="Times New Roman" w:hAnsi="Arial" w:cs="Arial"/>
                <w:sz w:val="36"/>
                <w:szCs w:val="36"/>
              </w:rPr>
            </w:pPr>
            <w:r w:rsidRPr="002D1391">
              <w:rPr>
                <w:rFonts w:ascii="Calibri" w:eastAsia="Times New Roman" w:hAnsi="Calibri" w:cs="Calibri"/>
                <w:color w:val="000000"/>
                <w:kern w:val="24"/>
              </w:rPr>
              <w:t>28.4</w:t>
            </w:r>
          </w:p>
        </w:tc>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14:paraId="4191A2AF" w14:textId="77777777" w:rsidR="002D1391" w:rsidRPr="002D1391" w:rsidRDefault="002D1391" w:rsidP="002D1391">
            <w:pPr>
              <w:spacing w:after="0" w:line="240" w:lineRule="auto"/>
              <w:jc w:val="center"/>
              <w:textAlignment w:val="bottom"/>
              <w:rPr>
                <w:rFonts w:ascii="Arial" w:eastAsia="Times New Roman" w:hAnsi="Arial" w:cs="Arial"/>
                <w:sz w:val="36"/>
                <w:szCs w:val="36"/>
              </w:rPr>
            </w:pPr>
            <w:r w:rsidRPr="002D1391">
              <w:rPr>
                <w:rFonts w:ascii="Calibri" w:eastAsia="Times New Roman" w:hAnsi="Calibri" w:cs="Calibri"/>
                <w:color w:val="000000"/>
                <w:kern w:val="24"/>
              </w:rPr>
              <w:t>31.3</w:t>
            </w:r>
          </w:p>
        </w:tc>
      </w:tr>
      <w:tr w:rsidR="002D1391" w:rsidRPr="002D1391" w14:paraId="3DB0D3F5" w14:textId="77777777" w:rsidTr="002D1391">
        <w:trPr>
          <w:trHeight w:val="298"/>
        </w:trPr>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14:paraId="21B9DCB3" w14:textId="77777777" w:rsidR="002D1391" w:rsidRPr="002D1391" w:rsidRDefault="002D1391" w:rsidP="002D1391">
            <w:pPr>
              <w:spacing w:after="0" w:line="240" w:lineRule="auto"/>
              <w:jc w:val="center"/>
              <w:textAlignment w:val="bottom"/>
              <w:rPr>
                <w:rFonts w:ascii="Arial" w:eastAsia="Times New Roman" w:hAnsi="Arial" w:cs="Arial"/>
                <w:sz w:val="36"/>
                <w:szCs w:val="36"/>
              </w:rPr>
            </w:pPr>
            <w:r w:rsidRPr="002D1391">
              <w:rPr>
                <w:rFonts w:ascii="Calibri" w:eastAsia="Times New Roman" w:hAnsi="Calibri" w:cs="Calibri"/>
                <w:color w:val="000000"/>
                <w:kern w:val="24"/>
              </w:rPr>
              <w:t>18</w:t>
            </w:r>
          </w:p>
        </w:tc>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14:paraId="72549438" w14:textId="77777777" w:rsidR="002D1391" w:rsidRPr="002D1391" w:rsidRDefault="002D1391" w:rsidP="002D1391">
            <w:pPr>
              <w:spacing w:after="0" w:line="240" w:lineRule="auto"/>
              <w:jc w:val="center"/>
              <w:textAlignment w:val="bottom"/>
              <w:rPr>
                <w:rFonts w:ascii="Arial" w:eastAsia="Times New Roman" w:hAnsi="Arial" w:cs="Arial"/>
                <w:sz w:val="36"/>
                <w:szCs w:val="36"/>
              </w:rPr>
            </w:pPr>
            <w:r w:rsidRPr="002D1391">
              <w:rPr>
                <w:rFonts w:ascii="Calibri" w:eastAsia="Times New Roman" w:hAnsi="Calibri" w:cs="Calibri"/>
                <w:color w:val="000000"/>
                <w:kern w:val="24"/>
              </w:rPr>
              <w:t>25.9</w:t>
            </w:r>
          </w:p>
        </w:tc>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14:paraId="31C71657" w14:textId="77777777" w:rsidR="002D1391" w:rsidRPr="002D1391" w:rsidRDefault="002D1391" w:rsidP="002D1391">
            <w:pPr>
              <w:spacing w:after="0" w:line="240" w:lineRule="auto"/>
              <w:jc w:val="center"/>
              <w:textAlignment w:val="bottom"/>
              <w:rPr>
                <w:rFonts w:ascii="Arial" w:eastAsia="Times New Roman" w:hAnsi="Arial" w:cs="Arial"/>
                <w:sz w:val="36"/>
                <w:szCs w:val="36"/>
              </w:rPr>
            </w:pPr>
            <w:r w:rsidRPr="002D1391">
              <w:rPr>
                <w:rFonts w:ascii="Calibri" w:eastAsia="Times New Roman" w:hAnsi="Calibri" w:cs="Calibri"/>
                <w:color w:val="000000"/>
                <w:kern w:val="24"/>
              </w:rPr>
              <w:t>31.2</w:t>
            </w:r>
          </w:p>
        </w:tc>
      </w:tr>
      <w:tr w:rsidR="002D1391" w:rsidRPr="002D1391" w14:paraId="1699CC5A" w14:textId="77777777" w:rsidTr="002D1391">
        <w:trPr>
          <w:trHeight w:val="298"/>
        </w:trPr>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14:paraId="43C03B5D" w14:textId="77777777" w:rsidR="002D1391" w:rsidRPr="002D1391" w:rsidRDefault="002D1391" w:rsidP="002D1391">
            <w:pPr>
              <w:spacing w:after="0" w:line="240" w:lineRule="auto"/>
              <w:jc w:val="center"/>
              <w:textAlignment w:val="bottom"/>
              <w:rPr>
                <w:rFonts w:ascii="Arial" w:eastAsia="Times New Roman" w:hAnsi="Arial" w:cs="Arial"/>
                <w:sz w:val="36"/>
                <w:szCs w:val="36"/>
              </w:rPr>
            </w:pPr>
            <w:r w:rsidRPr="002D1391">
              <w:rPr>
                <w:rFonts w:ascii="Calibri" w:eastAsia="Times New Roman" w:hAnsi="Calibri" w:cs="Calibri"/>
                <w:color w:val="000000"/>
                <w:kern w:val="24"/>
              </w:rPr>
              <w:t>19</w:t>
            </w:r>
          </w:p>
        </w:tc>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14:paraId="40B24510" w14:textId="77777777" w:rsidR="002D1391" w:rsidRPr="002D1391" w:rsidRDefault="002D1391" w:rsidP="002D1391">
            <w:pPr>
              <w:spacing w:after="0" w:line="240" w:lineRule="auto"/>
              <w:jc w:val="center"/>
              <w:textAlignment w:val="bottom"/>
              <w:rPr>
                <w:rFonts w:ascii="Arial" w:eastAsia="Times New Roman" w:hAnsi="Arial" w:cs="Arial"/>
                <w:sz w:val="36"/>
                <w:szCs w:val="36"/>
              </w:rPr>
            </w:pPr>
            <w:r w:rsidRPr="002D1391">
              <w:rPr>
                <w:rFonts w:ascii="Calibri" w:eastAsia="Times New Roman" w:hAnsi="Calibri" w:cs="Calibri"/>
                <w:color w:val="000000"/>
                <w:kern w:val="24"/>
              </w:rPr>
              <w:t>18.9</w:t>
            </w:r>
          </w:p>
        </w:tc>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14:paraId="12104E55" w14:textId="77777777" w:rsidR="002D1391" w:rsidRPr="002D1391" w:rsidRDefault="002D1391" w:rsidP="002D1391">
            <w:pPr>
              <w:spacing w:after="0" w:line="240" w:lineRule="auto"/>
              <w:jc w:val="center"/>
              <w:textAlignment w:val="bottom"/>
              <w:rPr>
                <w:rFonts w:ascii="Arial" w:eastAsia="Times New Roman" w:hAnsi="Arial" w:cs="Arial"/>
                <w:sz w:val="36"/>
                <w:szCs w:val="36"/>
              </w:rPr>
            </w:pPr>
            <w:r w:rsidRPr="002D1391">
              <w:rPr>
                <w:rFonts w:ascii="Calibri" w:eastAsia="Times New Roman" w:hAnsi="Calibri" w:cs="Calibri"/>
                <w:color w:val="000000"/>
                <w:kern w:val="24"/>
              </w:rPr>
              <w:t>18</w:t>
            </w:r>
          </w:p>
        </w:tc>
      </w:tr>
      <w:tr w:rsidR="002D1391" w:rsidRPr="002D1391" w14:paraId="05D12984" w14:textId="77777777" w:rsidTr="002D1391">
        <w:trPr>
          <w:trHeight w:val="298"/>
        </w:trPr>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14:paraId="25415863" w14:textId="77777777" w:rsidR="002D1391" w:rsidRPr="002D1391" w:rsidRDefault="002D1391" w:rsidP="002D1391">
            <w:pPr>
              <w:spacing w:after="0" w:line="240" w:lineRule="auto"/>
              <w:jc w:val="center"/>
              <w:textAlignment w:val="bottom"/>
              <w:rPr>
                <w:rFonts w:ascii="Arial" w:eastAsia="Times New Roman" w:hAnsi="Arial" w:cs="Arial"/>
                <w:sz w:val="36"/>
                <w:szCs w:val="36"/>
              </w:rPr>
            </w:pPr>
            <w:r w:rsidRPr="002D1391">
              <w:rPr>
                <w:rFonts w:ascii="Calibri" w:eastAsia="Times New Roman" w:hAnsi="Calibri" w:cs="Calibri"/>
                <w:color w:val="000000"/>
                <w:kern w:val="24"/>
              </w:rPr>
              <w:t>20</w:t>
            </w:r>
          </w:p>
        </w:tc>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14:paraId="56E89093" w14:textId="77777777" w:rsidR="002D1391" w:rsidRPr="002D1391" w:rsidRDefault="002D1391" w:rsidP="002D1391">
            <w:pPr>
              <w:spacing w:after="0" w:line="240" w:lineRule="auto"/>
              <w:jc w:val="center"/>
              <w:textAlignment w:val="bottom"/>
              <w:rPr>
                <w:rFonts w:ascii="Arial" w:eastAsia="Times New Roman" w:hAnsi="Arial" w:cs="Arial"/>
                <w:sz w:val="36"/>
                <w:szCs w:val="36"/>
              </w:rPr>
            </w:pPr>
            <w:r w:rsidRPr="002D1391">
              <w:rPr>
                <w:rFonts w:ascii="Calibri" w:eastAsia="Times New Roman" w:hAnsi="Calibri" w:cs="Calibri"/>
                <w:color w:val="000000"/>
                <w:kern w:val="24"/>
              </w:rPr>
              <w:t>13.8</w:t>
            </w:r>
          </w:p>
        </w:tc>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14:paraId="32FF439A" w14:textId="77777777" w:rsidR="002D1391" w:rsidRPr="002D1391" w:rsidRDefault="002D1391" w:rsidP="002D1391">
            <w:pPr>
              <w:spacing w:after="0" w:line="240" w:lineRule="auto"/>
              <w:jc w:val="center"/>
              <w:textAlignment w:val="bottom"/>
              <w:rPr>
                <w:rFonts w:ascii="Arial" w:eastAsia="Times New Roman" w:hAnsi="Arial" w:cs="Arial"/>
                <w:sz w:val="36"/>
                <w:szCs w:val="36"/>
              </w:rPr>
            </w:pPr>
            <w:r w:rsidRPr="002D1391">
              <w:rPr>
                <w:rFonts w:ascii="Calibri" w:eastAsia="Times New Roman" w:hAnsi="Calibri" w:cs="Calibri"/>
                <w:color w:val="000000"/>
                <w:kern w:val="24"/>
              </w:rPr>
              <w:t>15.6</w:t>
            </w:r>
          </w:p>
        </w:tc>
      </w:tr>
    </w:tbl>
    <w:p w14:paraId="14D378F9" w14:textId="1C99262E" w:rsidR="002D1391" w:rsidRDefault="002D1391" w:rsidP="00704B90"/>
    <w:p w14:paraId="3A5A6CC8" w14:textId="22DCD124" w:rsidR="002D1391" w:rsidRDefault="002D1391" w:rsidP="00704B90">
      <w:r>
        <w:t>We graph this data in an X-Y scatterplot:</w:t>
      </w:r>
    </w:p>
    <w:p w14:paraId="0C501165" w14:textId="232829B2" w:rsidR="002D1391" w:rsidRDefault="002D1391" w:rsidP="00704B90">
      <w:r w:rsidRPr="002D1391">
        <w:rPr>
          <w:noProof/>
        </w:rPr>
        <w:lastRenderedPageBreak/>
        <w:drawing>
          <wp:inline distT="0" distB="0" distL="0" distR="0" wp14:anchorId="56D44E6E" wp14:editId="29D1B7B7">
            <wp:extent cx="5181600" cy="4351338"/>
            <wp:effectExtent l="0" t="0" r="0" b="11430"/>
            <wp:docPr id="1" name="Chart 1">
              <a:extLst xmlns:a="http://schemas.openxmlformats.org/drawingml/2006/main">
                <a:ext uri="{FF2B5EF4-FFF2-40B4-BE49-F238E27FC236}">
                  <a16:creationId xmlns:a16="http://schemas.microsoft.com/office/drawing/2014/main" id="{F7AB6F77-3816-4801-A03D-EA7E9EFC5D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7A449EF0" w14:textId="74B12493" w:rsidR="002D1391" w:rsidRDefault="00606107" w:rsidP="00704B90">
      <w:r>
        <w:t xml:space="preserve">The data and the graph show a rough correspondence between the two measures, which is what we expect to see. Both Cath and Heel are measures of the same unknown quantity K, the serum K levels in the blood of the baby. </w:t>
      </w:r>
    </w:p>
    <w:p w14:paraId="772D263C" w14:textId="098C7AC2" w:rsidR="008F674E" w:rsidRDefault="008F674E" w:rsidP="008F674E">
      <w:r>
        <w:t xml:space="preserve">The data is relevant to the analysis of a meaningful question. </w:t>
      </w:r>
      <w:r w:rsidRPr="008F674E">
        <w:t>Are the two measures equivalent?</w:t>
      </w:r>
      <w:r>
        <w:t xml:space="preserve"> Do they provide us with an accurate measure of the true Serum Kanamycin levels (K) in the baby’s blook? </w:t>
      </w:r>
      <w:r w:rsidRPr="008F674E">
        <w:t>The</w:t>
      </w:r>
      <w:r>
        <w:t xml:space="preserve"> unobserved real variable K generates the two measures C and H: </w:t>
      </w:r>
      <w:r w:rsidRPr="008F674E">
        <w:t xml:space="preserve">K =&gt; </w:t>
      </w:r>
      <w:r>
        <w:t>C</w:t>
      </w:r>
      <w:r w:rsidRPr="008F674E">
        <w:t xml:space="preserve"> and K =&gt; </w:t>
      </w:r>
      <w:r>
        <w:t>H.</w:t>
      </w:r>
      <w:r w:rsidRPr="008F674E">
        <w:t xml:space="preserve"> </w:t>
      </w:r>
      <w:r>
        <w:t xml:space="preserve">Because both are caused by K, we expect to see high correlation between the two. BUT there is no causal relationship: C =/&gt; H </w:t>
      </w:r>
      <w:proofErr w:type="gramStart"/>
      <w:r>
        <w:t>and also</w:t>
      </w:r>
      <w:proofErr w:type="gramEnd"/>
      <w:r>
        <w:t xml:space="preserve"> H =/&gt; C. Neither measurement causes the other. A reasonable representation of the underlying structure is: C = K + </w:t>
      </w:r>
      <w:proofErr w:type="spellStart"/>
      <w:r>
        <w:t>ErrC</w:t>
      </w:r>
      <w:proofErr w:type="spellEnd"/>
      <w:r>
        <w:t xml:space="preserve"> and H = K + </w:t>
      </w:r>
      <w:proofErr w:type="spellStart"/>
      <w:r>
        <w:t>ErrH</w:t>
      </w:r>
      <w:proofErr w:type="spellEnd"/>
      <w:r>
        <w:t xml:space="preserve">. </w:t>
      </w:r>
      <w:r w:rsidRPr="008F674E">
        <w:t xml:space="preserve">This is A GOOD </w:t>
      </w:r>
      <w:r>
        <w:t>m</w:t>
      </w:r>
      <w:r w:rsidRPr="008F674E">
        <w:t>odel because it matches underlying unobserved reality.</w:t>
      </w:r>
      <w:r>
        <w:t xml:space="preserve"> The e</w:t>
      </w:r>
      <w:r w:rsidRPr="008F674E">
        <w:t>rrors are meaningful</w:t>
      </w:r>
      <w:r>
        <w:t xml:space="preserve"> – they represent the errors created by assuming that the sample is representative of baby’s blood. </w:t>
      </w:r>
      <w:r w:rsidR="0003567F">
        <w:t xml:space="preserve"> As we will soon see, regression analysis cannot use either of these correct structural models because the involve the unknown and unobserved K.</w:t>
      </w:r>
    </w:p>
    <w:p w14:paraId="6D4E0D9C" w14:textId="640749FC" w:rsidR="0003567F" w:rsidRDefault="0003567F" w:rsidP="008F674E">
      <w:r>
        <w:t xml:space="preserve">Before turning to a regression, we do a little </w:t>
      </w:r>
      <w:r w:rsidR="00816726">
        <w:t>common-sense</w:t>
      </w:r>
      <w:r>
        <w:t xml:space="preserve"> analysis of the data. It is well known that given two erratic but independent measurements, an average of the two will give us a more stable and accurate measure. While K cannot be measured, if we define K* as the average of the two measures we have – K* = (C+H)/2 – then K* will provide a better approximation to the underlying true K than either of the two measures C and H. Using this idea as the basis, we construct a table of values for K* </w:t>
      </w:r>
      <w:proofErr w:type="gramStart"/>
      <w:r>
        <w:t>and also</w:t>
      </w:r>
      <w:proofErr w:type="gramEnd"/>
      <w:r>
        <w:t xml:space="preserve"> plot the errors – the deviations from K* - of the two measures below.</w:t>
      </w:r>
    </w:p>
    <w:p w14:paraId="4ED96C82" w14:textId="693A540C" w:rsidR="0003567F" w:rsidRPr="008F674E" w:rsidRDefault="00D46983" w:rsidP="008F674E">
      <w:r>
        <w:rPr>
          <w:noProof/>
        </w:rPr>
        <w:lastRenderedPageBreak/>
        <w:drawing>
          <wp:inline distT="0" distB="0" distL="0" distR="0" wp14:anchorId="7DB73DE7" wp14:editId="79CEB62F">
            <wp:extent cx="4572000" cy="2743200"/>
            <wp:effectExtent l="0" t="0" r="0" b="0"/>
            <wp:docPr id="14" name="Chart 14">
              <a:extLst xmlns:a="http://schemas.openxmlformats.org/drawingml/2006/main">
                <a:ext uri="{FF2B5EF4-FFF2-40B4-BE49-F238E27FC236}">
                  <a16:creationId xmlns:a16="http://schemas.microsoft.com/office/drawing/2014/main" id="{CD59207F-1A3B-420E-9C5D-06675B3869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AD51DB4" w14:textId="55FC85F0" w:rsidR="008F674E" w:rsidRDefault="00D46983" w:rsidP="00704B90">
      <w:r>
        <w:t xml:space="preserve">The X-axis is our estimated value K* of K. On the Y axis we plot K* and compare it with the two measures H and C. As we can see, both measures are closely matched to K*, so the data conforms to our intuitions regarding the two measures H and C, and the underlying unobserved K. There are few things we can learn from this data analysis. </w:t>
      </w:r>
      <w:proofErr w:type="gramStart"/>
      <w:r>
        <w:t>First</w:t>
      </w:r>
      <w:proofErr w:type="gramEnd"/>
      <w:r>
        <w:t xml:space="preserve"> we present the “errors” in the measures C and Y and measures of K*. Note that these are NOT the TRUE errors, because the true value of K is unknown. Instead, we </w:t>
      </w:r>
      <w:proofErr w:type="spellStart"/>
      <w:r>
        <w:t>analyse</w:t>
      </w:r>
      <w:proofErr w:type="spellEnd"/>
      <w:r>
        <w:t xml:space="preserve"> </w:t>
      </w:r>
      <w:proofErr w:type="spellStart"/>
      <w:r>
        <w:t>ErrC</w:t>
      </w:r>
      <w:proofErr w:type="spellEnd"/>
      <w:r>
        <w:t xml:space="preserve">* = C-K* and </w:t>
      </w:r>
      <w:proofErr w:type="spellStart"/>
      <w:r>
        <w:t>ErrH</w:t>
      </w:r>
      <w:proofErr w:type="spellEnd"/>
      <w:r>
        <w:t>* = H=K*</w:t>
      </w:r>
    </w:p>
    <w:tbl>
      <w:tblPr>
        <w:tblW w:w="2880" w:type="dxa"/>
        <w:tblLook w:val="04A0" w:firstRow="1" w:lastRow="0" w:firstColumn="1" w:lastColumn="0" w:noHBand="0" w:noVBand="1"/>
      </w:tblPr>
      <w:tblGrid>
        <w:gridCol w:w="960"/>
        <w:gridCol w:w="960"/>
        <w:gridCol w:w="960"/>
      </w:tblGrid>
      <w:tr w:rsidR="00D46983" w:rsidRPr="00D46983" w14:paraId="7A102ADE" w14:textId="77777777" w:rsidTr="00D46983">
        <w:trPr>
          <w:trHeight w:val="300"/>
        </w:trPr>
        <w:tc>
          <w:tcPr>
            <w:tcW w:w="960" w:type="dxa"/>
            <w:tcBorders>
              <w:top w:val="nil"/>
              <w:left w:val="nil"/>
              <w:bottom w:val="nil"/>
              <w:right w:val="nil"/>
            </w:tcBorders>
            <w:shd w:val="clear" w:color="auto" w:fill="auto"/>
            <w:noWrap/>
            <w:vAlign w:val="bottom"/>
            <w:hideMark/>
          </w:tcPr>
          <w:p w14:paraId="32969702" w14:textId="77777777" w:rsidR="00D46983" w:rsidRPr="00D46983" w:rsidRDefault="00D46983" w:rsidP="00D46983">
            <w:pPr>
              <w:spacing w:after="0" w:line="240" w:lineRule="auto"/>
              <w:jc w:val="center"/>
              <w:rPr>
                <w:rFonts w:ascii="Calibri" w:eastAsia="Times New Roman" w:hAnsi="Calibri" w:cs="Calibri"/>
                <w:color w:val="000000"/>
              </w:rPr>
            </w:pPr>
            <w:r w:rsidRPr="00D46983">
              <w:rPr>
                <w:rFonts w:ascii="Calibri" w:eastAsia="Times New Roman" w:hAnsi="Calibri" w:cs="Calibri"/>
                <w:color w:val="000000"/>
              </w:rPr>
              <w:t>K*</w:t>
            </w:r>
          </w:p>
        </w:tc>
        <w:tc>
          <w:tcPr>
            <w:tcW w:w="960" w:type="dxa"/>
            <w:tcBorders>
              <w:top w:val="nil"/>
              <w:left w:val="nil"/>
              <w:bottom w:val="nil"/>
              <w:right w:val="nil"/>
            </w:tcBorders>
            <w:shd w:val="clear" w:color="auto" w:fill="auto"/>
            <w:noWrap/>
            <w:vAlign w:val="bottom"/>
            <w:hideMark/>
          </w:tcPr>
          <w:p w14:paraId="562BF520" w14:textId="77777777" w:rsidR="00D46983" w:rsidRPr="00D46983" w:rsidRDefault="00D46983" w:rsidP="00D46983">
            <w:pPr>
              <w:spacing w:after="0" w:line="240" w:lineRule="auto"/>
              <w:jc w:val="center"/>
              <w:rPr>
                <w:rFonts w:ascii="Calibri" w:eastAsia="Times New Roman" w:hAnsi="Calibri" w:cs="Calibri"/>
                <w:color w:val="000000"/>
              </w:rPr>
            </w:pPr>
            <w:proofErr w:type="spellStart"/>
            <w:r w:rsidRPr="00D46983">
              <w:rPr>
                <w:rFonts w:ascii="Calibri" w:eastAsia="Times New Roman" w:hAnsi="Calibri" w:cs="Calibri"/>
                <w:color w:val="000000"/>
              </w:rPr>
              <w:t>ErrH</w:t>
            </w:r>
            <w:proofErr w:type="spellEnd"/>
          </w:p>
        </w:tc>
        <w:tc>
          <w:tcPr>
            <w:tcW w:w="960" w:type="dxa"/>
            <w:tcBorders>
              <w:top w:val="nil"/>
              <w:left w:val="nil"/>
              <w:bottom w:val="nil"/>
              <w:right w:val="nil"/>
            </w:tcBorders>
            <w:shd w:val="clear" w:color="auto" w:fill="auto"/>
            <w:noWrap/>
            <w:vAlign w:val="bottom"/>
            <w:hideMark/>
          </w:tcPr>
          <w:p w14:paraId="6F67BED0" w14:textId="77777777" w:rsidR="00D46983" w:rsidRPr="00D46983" w:rsidRDefault="00D46983" w:rsidP="00D46983">
            <w:pPr>
              <w:spacing w:after="0" w:line="240" w:lineRule="auto"/>
              <w:jc w:val="center"/>
              <w:rPr>
                <w:rFonts w:ascii="Calibri" w:eastAsia="Times New Roman" w:hAnsi="Calibri" w:cs="Calibri"/>
                <w:color w:val="000000"/>
              </w:rPr>
            </w:pPr>
            <w:proofErr w:type="spellStart"/>
            <w:r w:rsidRPr="00D46983">
              <w:rPr>
                <w:rFonts w:ascii="Calibri" w:eastAsia="Times New Roman" w:hAnsi="Calibri" w:cs="Calibri"/>
                <w:color w:val="000000"/>
              </w:rPr>
              <w:t>ErrC</w:t>
            </w:r>
            <w:proofErr w:type="spellEnd"/>
          </w:p>
        </w:tc>
      </w:tr>
      <w:tr w:rsidR="00D46983" w:rsidRPr="00D46983" w14:paraId="55D82002" w14:textId="77777777" w:rsidTr="00D46983">
        <w:trPr>
          <w:trHeight w:val="300"/>
        </w:trPr>
        <w:tc>
          <w:tcPr>
            <w:tcW w:w="960" w:type="dxa"/>
            <w:tcBorders>
              <w:top w:val="nil"/>
              <w:left w:val="nil"/>
              <w:bottom w:val="nil"/>
              <w:right w:val="nil"/>
            </w:tcBorders>
            <w:shd w:val="clear" w:color="auto" w:fill="auto"/>
            <w:noWrap/>
            <w:vAlign w:val="bottom"/>
            <w:hideMark/>
          </w:tcPr>
          <w:p w14:paraId="594989D9" w14:textId="77777777" w:rsidR="00D46983" w:rsidRPr="00D46983" w:rsidRDefault="00D46983" w:rsidP="00D46983">
            <w:pPr>
              <w:spacing w:after="0" w:line="240" w:lineRule="auto"/>
              <w:jc w:val="center"/>
              <w:rPr>
                <w:rFonts w:ascii="Calibri" w:eastAsia="Times New Roman" w:hAnsi="Calibri" w:cs="Calibri"/>
                <w:color w:val="000000"/>
              </w:rPr>
            </w:pPr>
            <w:r w:rsidRPr="00D46983">
              <w:rPr>
                <w:rFonts w:ascii="Calibri" w:eastAsia="Times New Roman" w:hAnsi="Calibri" w:cs="Calibri"/>
                <w:color w:val="000000"/>
              </w:rPr>
              <w:t>14.7</w:t>
            </w:r>
          </w:p>
        </w:tc>
        <w:tc>
          <w:tcPr>
            <w:tcW w:w="960" w:type="dxa"/>
            <w:tcBorders>
              <w:top w:val="nil"/>
              <w:left w:val="nil"/>
              <w:bottom w:val="nil"/>
              <w:right w:val="nil"/>
            </w:tcBorders>
            <w:shd w:val="clear" w:color="auto" w:fill="auto"/>
            <w:noWrap/>
            <w:vAlign w:val="bottom"/>
            <w:hideMark/>
          </w:tcPr>
          <w:p w14:paraId="753A25C4" w14:textId="77777777" w:rsidR="00D46983" w:rsidRPr="00D46983" w:rsidRDefault="00D46983" w:rsidP="00D46983">
            <w:pPr>
              <w:spacing w:after="0" w:line="240" w:lineRule="auto"/>
              <w:jc w:val="center"/>
              <w:rPr>
                <w:rFonts w:ascii="Calibri" w:eastAsia="Times New Roman" w:hAnsi="Calibri" w:cs="Calibri"/>
                <w:color w:val="000000"/>
              </w:rPr>
            </w:pPr>
            <w:r w:rsidRPr="00D46983">
              <w:rPr>
                <w:rFonts w:ascii="Calibri" w:eastAsia="Times New Roman" w:hAnsi="Calibri" w:cs="Calibri"/>
                <w:color w:val="000000"/>
              </w:rPr>
              <w:t>0.9</w:t>
            </w:r>
          </w:p>
        </w:tc>
        <w:tc>
          <w:tcPr>
            <w:tcW w:w="960" w:type="dxa"/>
            <w:tcBorders>
              <w:top w:val="nil"/>
              <w:left w:val="nil"/>
              <w:bottom w:val="nil"/>
              <w:right w:val="nil"/>
            </w:tcBorders>
            <w:shd w:val="clear" w:color="auto" w:fill="auto"/>
            <w:noWrap/>
            <w:vAlign w:val="bottom"/>
            <w:hideMark/>
          </w:tcPr>
          <w:p w14:paraId="52C7CB89" w14:textId="77777777" w:rsidR="00D46983" w:rsidRPr="00D46983" w:rsidRDefault="00D46983" w:rsidP="00D46983">
            <w:pPr>
              <w:spacing w:after="0" w:line="240" w:lineRule="auto"/>
              <w:jc w:val="center"/>
              <w:rPr>
                <w:rFonts w:ascii="Calibri" w:eastAsia="Times New Roman" w:hAnsi="Calibri" w:cs="Calibri"/>
                <w:color w:val="000000"/>
              </w:rPr>
            </w:pPr>
            <w:r w:rsidRPr="00D46983">
              <w:rPr>
                <w:rFonts w:ascii="Calibri" w:eastAsia="Times New Roman" w:hAnsi="Calibri" w:cs="Calibri"/>
                <w:color w:val="000000"/>
              </w:rPr>
              <w:t>-0.9</w:t>
            </w:r>
          </w:p>
        </w:tc>
      </w:tr>
      <w:tr w:rsidR="00D46983" w:rsidRPr="00D46983" w14:paraId="775EF71A" w14:textId="77777777" w:rsidTr="00D46983">
        <w:trPr>
          <w:trHeight w:val="300"/>
        </w:trPr>
        <w:tc>
          <w:tcPr>
            <w:tcW w:w="960" w:type="dxa"/>
            <w:tcBorders>
              <w:top w:val="nil"/>
              <w:left w:val="nil"/>
              <w:bottom w:val="nil"/>
              <w:right w:val="nil"/>
            </w:tcBorders>
            <w:shd w:val="clear" w:color="auto" w:fill="auto"/>
            <w:noWrap/>
            <w:vAlign w:val="bottom"/>
            <w:hideMark/>
          </w:tcPr>
          <w:p w14:paraId="5F50D360" w14:textId="77777777" w:rsidR="00D46983" w:rsidRPr="00D46983" w:rsidRDefault="00D46983" w:rsidP="00D46983">
            <w:pPr>
              <w:spacing w:after="0" w:line="240" w:lineRule="auto"/>
              <w:jc w:val="center"/>
              <w:rPr>
                <w:rFonts w:ascii="Calibri" w:eastAsia="Times New Roman" w:hAnsi="Calibri" w:cs="Calibri"/>
                <w:color w:val="000000"/>
              </w:rPr>
            </w:pPr>
            <w:r w:rsidRPr="00D46983">
              <w:rPr>
                <w:rFonts w:ascii="Calibri" w:eastAsia="Times New Roman" w:hAnsi="Calibri" w:cs="Calibri"/>
                <w:color w:val="000000"/>
              </w:rPr>
              <w:t>14.75</w:t>
            </w:r>
          </w:p>
        </w:tc>
        <w:tc>
          <w:tcPr>
            <w:tcW w:w="960" w:type="dxa"/>
            <w:tcBorders>
              <w:top w:val="nil"/>
              <w:left w:val="nil"/>
              <w:bottom w:val="nil"/>
              <w:right w:val="nil"/>
            </w:tcBorders>
            <w:shd w:val="clear" w:color="auto" w:fill="auto"/>
            <w:noWrap/>
            <w:vAlign w:val="bottom"/>
            <w:hideMark/>
          </w:tcPr>
          <w:p w14:paraId="3ACA043C" w14:textId="77777777" w:rsidR="00D46983" w:rsidRPr="00D46983" w:rsidRDefault="00D46983" w:rsidP="00D46983">
            <w:pPr>
              <w:spacing w:after="0" w:line="240" w:lineRule="auto"/>
              <w:jc w:val="center"/>
              <w:rPr>
                <w:rFonts w:ascii="Calibri" w:eastAsia="Times New Roman" w:hAnsi="Calibri" w:cs="Calibri"/>
                <w:color w:val="000000"/>
              </w:rPr>
            </w:pPr>
            <w:r w:rsidRPr="00D46983">
              <w:rPr>
                <w:rFonts w:ascii="Calibri" w:eastAsia="Times New Roman" w:hAnsi="Calibri" w:cs="Calibri"/>
                <w:color w:val="000000"/>
              </w:rPr>
              <w:t>1.55</w:t>
            </w:r>
          </w:p>
        </w:tc>
        <w:tc>
          <w:tcPr>
            <w:tcW w:w="960" w:type="dxa"/>
            <w:tcBorders>
              <w:top w:val="nil"/>
              <w:left w:val="nil"/>
              <w:bottom w:val="nil"/>
              <w:right w:val="nil"/>
            </w:tcBorders>
            <w:shd w:val="clear" w:color="auto" w:fill="auto"/>
            <w:noWrap/>
            <w:vAlign w:val="bottom"/>
            <w:hideMark/>
          </w:tcPr>
          <w:p w14:paraId="73113D06" w14:textId="77777777" w:rsidR="00D46983" w:rsidRPr="00D46983" w:rsidRDefault="00D46983" w:rsidP="00D46983">
            <w:pPr>
              <w:spacing w:after="0" w:line="240" w:lineRule="auto"/>
              <w:jc w:val="center"/>
              <w:rPr>
                <w:rFonts w:ascii="Calibri" w:eastAsia="Times New Roman" w:hAnsi="Calibri" w:cs="Calibri"/>
                <w:color w:val="000000"/>
              </w:rPr>
            </w:pPr>
            <w:r w:rsidRPr="00D46983">
              <w:rPr>
                <w:rFonts w:ascii="Calibri" w:eastAsia="Times New Roman" w:hAnsi="Calibri" w:cs="Calibri"/>
                <w:color w:val="000000"/>
              </w:rPr>
              <w:t>-1.55</w:t>
            </w:r>
          </w:p>
        </w:tc>
      </w:tr>
      <w:tr w:rsidR="00D46983" w:rsidRPr="00D46983" w14:paraId="2F62723F" w14:textId="77777777" w:rsidTr="00D46983">
        <w:trPr>
          <w:trHeight w:val="300"/>
        </w:trPr>
        <w:tc>
          <w:tcPr>
            <w:tcW w:w="960" w:type="dxa"/>
            <w:tcBorders>
              <w:top w:val="nil"/>
              <w:left w:val="nil"/>
              <w:bottom w:val="nil"/>
              <w:right w:val="nil"/>
            </w:tcBorders>
            <w:shd w:val="clear" w:color="auto" w:fill="auto"/>
            <w:noWrap/>
            <w:vAlign w:val="bottom"/>
            <w:hideMark/>
          </w:tcPr>
          <w:p w14:paraId="113A9E41" w14:textId="77777777" w:rsidR="00D46983" w:rsidRPr="00D46983" w:rsidRDefault="00D46983" w:rsidP="00D46983">
            <w:pPr>
              <w:spacing w:after="0" w:line="240" w:lineRule="auto"/>
              <w:jc w:val="center"/>
              <w:rPr>
                <w:rFonts w:ascii="Calibri" w:eastAsia="Times New Roman" w:hAnsi="Calibri" w:cs="Calibri"/>
                <w:color w:val="000000"/>
              </w:rPr>
            </w:pPr>
            <w:r w:rsidRPr="00D46983">
              <w:rPr>
                <w:rFonts w:ascii="Calibri" w:eastAsia="Times New Roman" w:hAnsi="Calibri" w:cs="Calibri"/>
                <w:color w:val="000000"/>
              </w:rPr>
              <w:t>15.15</w:t>
            </w:r>
          </w:p>
        </w:tc>
        <w:tc>
          <w:tcPr>
            <w:tcW w:w="960" w:type="dxa"/>
            <w:tcBorders>
              <w:top w:val="nil"/>
              <w:left w:val="nil"/>
              <w:bottom w:val="nil"/>
              <w:right w:val="nil"/>
            </w:tcBorders>
            <w:shd w:val="clear" w:color="auto" w:fill="auto"/>
            <w:noWrap/>
            <w:vAlign w:val="bottom"/>
            <w:hideMark/>
          </w:tcPr>
          <w:p w14:paraId="10D5D631" w14:textId="77777777" w:rsidR="00D46983" w:rsidRPr="00D46983" w:rsidRDefault="00D46983" w:rsidP="00D46983">
            <w:pPr>
              <w:spacing w:after="0" w:line="240" w:lineRule="auto"/>
              <w:jc w:val="center"/>
              <w:rPr>
                <w:rFonts w:ascii="Calibri" w:eastAsia="Times New Roman" w:hAnsi="Calibri" w:cs="Calibri"/>
                <w:color w:val="000000"/>
              </w:rPr>
            </w:pPr>
            <w:r w:rsidRPr="00D46983">
              <w:rPr>
                <w:rFonts w:ascii="Calibri" w:eastAsia="Times New Roman" w:hAnsi="Calibri" w:cs="Calibri"/>
                <w:color w:val="000000"/>
              </w:rPr>
              <w:t>0.25</w:t>
            </w:r>
          </w:p>
        </w:tc>
        <w:tc>
          <w:tcPr>
            <w:tcW w:w="960" w:type="dxa"/>
            <w:tcBorders>
              <w:top w:val="nil"/>
              <w:left w:val="nil"/>
              <w:bottom w:val="nil"/>
              <w:right w:val="nil"/>
            </w:tcBorders>
            <w:shd w:val="clear" w:color="auto" w:fill="auto"/>
            <w:noWrap/>
            <w:vAlign w:val="bottom"/>
            <w:hideMark/>
          </w:tcPr>
          <w:p w14:paraId="7686E094" w14:textId="77777777" w:rsidR="00D46983" w:rsidRPr="00D46983" w:rsidRDefault="00D46983" w:rsidP="00D46983">
            <w:pPr>
              <w:spacing w:after="0" w:line="240" w:lineRule="auto"/>
              <w:jc w:val="center"/>
              <w:rPr>
                <w:rFonts w:ascii="Calibri" w:eastAsia="Times New Roman" w:hAnsi="Calibri" w:cs="Calibri"/>
                <w:color w:val="000000"/>
              </w:rPr>
            </w:pPr>
            <w:r w:rsidRPr="00D46983">
              <w:rPr>
                <w:rFonts w:ascii="Calibri" w:eastAsia="Times New Roman" w:hAnsi="Calibri" w:cs="Calibri"/>
                <w:color w:val="000000"/>
              </w:rPr>
              <w:t>-0.25</w:t>
            </w:r>
          </w:p>
        </w:tc>
      </w:tr>
      <w:tr w:rsidR="00D46983" w:rsidRPr="00D46983" w14:paraId="60BE07D7" w14:textId="77777777" w:rsidTr="00D46983">
        <w:trPr>
          <w:trHeight w:val="300"/>
        </w:trPr>
        <w:tc>
          <w:tcPr>
            <w:tcW w:w="960" w:type="dxa"/>
            <w:tcBorders>
              <w:top w:val="nil"/>
              <w:left w:val="nil"/>
              <w:bottom w:val="nil"/>
              <w:right w:val="nil"/>
            </w:tcBorders>
            <w:shd w:val="clear" w:color="auto" w:fill="auto"/>
            <w:noWrap/>
            <w:vAlign w:val="bottom"/>
            <w:hideMark/>
          </w:tcPr>
          <w:p w14:paraId="6EC5A4B0" w14:textId="77777777" w:rsidR="00D46983" w:rsidRPr="00D46983" w:rsidRDefault="00D46983" w:rsidP="00D46983">
            <w:pPr>
              <w:spacing w:after="0" w:line="240" w:lineRule="auto"/>
              <w:jc w:val="center"/>
              <w:rPr>
                <w:rFonts w:ascii="Calibri" w:eastAsia="Times New Roman" w:hAnsi="Calibri" w:cs="Calibri"/>
                <w:color w:val="000000"/>
              </w:rPr>
            </w:pPr>
            <w:r w:rsidRPr="00D46983">
              <w:rPr>
                <w:rFonts w:ascii="Calibri" w:eastAsia="Times New Roman" w:hAnsi="Calibri" w:cs="Calibri"/>
                <w:color w:val="000000"/>
              </w:rPr>
              <w:t>16.15</w:t>
            </w:r>
          </w:p>
        </w:tc>
        <w:tc>
          <w:tcPr>
            <w:tcW w:w="960" w:type="dxa"/>
            <w:tcBorders>
              <w:top w:val="nil"/>
              <w:left w:val="nil"/>
              <w:bottom w:val="nil"/>
              <w:right w:val="nil"/>
            </w:tcBorders>
            <w:shd w:val="clear" w:color="auto" w:fill="auto"/>
            <w:noWrap/>
            <w:vAlign w:val="bottom"/>
            <w:hideMark/>
          </w:tcPr>
          <w:p w14:paraId="2F4BF0EB" w14:textId="77777777" w:rsidR="00D46983" w:rsidRPr="00D46983" w:rsidRDefault="00D46983" w:rsidP="00D46983">
            <w:pPr>
              <w:spacing w:after="0" w:line="240" w:lineRule="auto"/>
              <w:jc w:val="center"/>
              <w:rPr>
                <w:rFonts w:ascii="Calibri" w:eastAsia="Times New Roman" w:hAnsi="Calibri" w:cs="Calibri"/>
                <w:color w:val="000000"/>
              </w:rPr>
            </w:pPr>
            <w:r w:rsidRPr="00D46983">
              <w:rPr>
                <w:rFonts w:ascii="Calibri" w:eastAsia="Times New Roman" w:hAnsi="Calibri" w:cs="Calibri"/>
                <w:color w:val="000000"/>
              </w:rPr>
              <w:t>-1.25</w:t>
            </w:r>
          </w:p>
        </w:tc>
        <w:tc>
          <w:tcPr>
            <w:tcW w:w="960" w:type="dxa"/>
            <w:tcBorders>
              <w:top w:val="nil"/>
              <w:left w:val="nil"/>
              <w:bottom w:val="nil"/>
              <w:right w:val="nil"/>
            </w:tcBorders>
            <w:shd w:val="clear" w:color="auto" w:fill="auto"/>
            <w:noWrap/>
            <w:vAlign w:val="bottom"/>
            <w:hideMark/>
          </w:tcPr>
          <w:p w14:paraId="0F664050" w14:textId="77777777" w:rsidR="00D46983" w:rsidRPr="00D46983" w:rsidRDefault="00D46983" w:rsidP="00D46983">
            <w:pPr>
              <w:spacing w:after="0" w:line="240" w:lineRule="auto"/>
              <w:jc w:val="center"/>
              <w:rPr>
                <w:rFonts w:ascii="Calibri" w:eastAsia="Times New Roman" w:hAnsi="Calibri" w:cs="Calibri"/>
                <w:color w:val="000000"/>
              </w:rPr>
            </w:pPr>
            <w:r w:rsidRPr="00D46983">
              <w:rPr>
                <w:rFonts w:ascii="Calibri" w:eastAsia="Times New Roman" w:hAnsi="Calibri" w:cs="Calibri"/>
                <w:color w:val="000000"/>
              </w:rPr>
              <w:t>1.25</w:t>
            </w:r>
          </w:p>
        </w:tc>
      </w:tr>
      <w:tr w:rsidR="00D46983" w:rsidRPr="00D46983" w14:paraId="5AD2D91E" w14:textId="77777777" w:rsidTr="00D46983">
        <w:trPr>
          <w:trHeight w:val="300"/>
        </w:trPr>
        <w:tc>
          <w:tcPr>
            <w:tcW w:w="960" w:type="dxa"/>
            <w:tcBorders>
              <w:top w:val="nil"/>
              <w:left w:val="nil"/>
              <w:bottom w:val="nil"/>
              <w:right w:val="nil"/>
            </w:tcBorders>
            <w:shd w:val="clear" w:color="auto" w:fill="auto"/>
            <w:noWrap/>
            <w:vAlign w:val="bottom"/>
            <w:hideMark/>
          </w:tcPr>
          <w:p w14:paraId="753FA795" w14:textId="77777777" w:rsidR="00D46983" w:rsidRPr="00D46983" w:rsidRDefault="00D46983" w:rsidP="00D46983">
            <w:pPr>
              <w:spacing w:after="0" w:line="240" w:lineRule="auto"/>
              <w:jc w:val="center"/>
              <w:rPr>
                <w:rFonts w:ascii="Calibri" w:eastAsia="Times New Roman" w:hAnsi="Calibri" w:cs="Calibri"/>
                <w:color w:val="000000"/>
              </w:rPr>
            </w:pPr>
            <w:r w:rsidRPr="00D46983">
              <w:rPr>
                <w:rFonts w:ascii="Calibri" w:eastAsia="Times New Roman" w:hAnsi="Calibri" w:cs="Calibri"/>
                <w:color w:val="000000"/>
              </w:rPr>
              <w:t>16.45</w:t>
            </w:r>
          </w:p>
        </w:tc>
        <w:tc>
          <w:tcPr>
            <w:tcW w:w="960" w:type="dxa"/>
            <w:tcBorders>
              <w:top w:val="nil"/>
              <w:left w:val="nil"/>
              <w:bottom w:val="nil"/>
              <w:right w:val="nil"/>
            </w:tcBorders>
            <w:shd w:val="clear" w:color="auto" w:fill="auto"/>
            <w:noWrap/>
            <w:vAlign w:val="bottom"/>
            <w:hideMark/>
          </w:tcPr>
          <w:p w14:paraId="260CEF39" w14:textId="77777777" w:rsidR="00D46983" w:rsidRPr="00D46983" w:rsidRDefault="00D46983" w:rsidP="00D46983">
            <w:pPr>
              <w:spacing w:after="0" w:line="240" w:lineRule="auto"/>
              <w:jc w:val="center"/>
              <w:rPr>
                <w:rFonts w:ascii="Calibri" w:eastAsia="Times New Roman" w:hAnsi="Calibri" w:cs="Calibri"/>
                <w:color w:val="000000"/>
              </w:rPr>
            </w:pPr>
            <w:r w:rsidRPr="00D46983">
              <w:rPr>
                <w:rFonts w:ascii="Calibri" w:eastAsia="Times New Roman" w:hAnsi="Calibri" w:cs="Calibri"/>
                <w:color w:val="000000"/>
              </w:rPr>
              <w:t>-0.15</w:t>
            </w:r>
          </w:p>
        </w:tc>
        <w:tc>
          <w:tcPr>
            <w:tcW w:w="960" w:type="dxa"/>
            <w:tcBorders>
              <w:top w:val="nil"/>
              <w:left w:val="nil"/>
              <w:bottom w:val="nil"/>
              <w:right w:val="nil"/>
            </w:tcBorders>
            <w:shd w:val="clear" w:color="auto" w:fill="auto"/>
            <w:noWrap/>
            <w:vAlign w:val="bottom"/>
            <w:hideMark/>
          </w:tcPr>
          <w:p w14:paraId="59422D5B" w14:textId="77777777" w:rsidR="00D46983" w:rsidRPr="00D46983" w:rsidRDefault="00D46983" w:rsidP="00D46983">
            <w:pPr>
              <w:spacing w:after="0" w:line="240" w:lineRule="auto"/>
              <w:jc w:val="center"/>
              <w:rPr>
                <w:rFonts w:ascii="Calibri" w:eastAsia="Times New Roman" w:hAnsi="Calibri" w:cs="Calibri"/>
                <w:color w:val="000000"/>
              </w:rPr>
            </w:pPr>
            <w:r w:rsidRPr="00D46983">
              <w:rPr>
                <w:rFonts w:ascii="Calibri" w:eastAsia="Times New Roman" w:hAnsi="Calibri" w:cs="Calibri"/>
                <w:color w:val="000000"/>
              </w:rPr>
              <w:t>0.15</w:t>
            </w:r>
          </w:p>
        </w:tc>
      </w:tr>
      <w:tr w:rsidR="00D46983" w:rsidRPr="00D46983" w14:paraId="7748A656" w14:textId="77777777" w:rsidTr="00D46983">
        <w:trPr>
          <w:trHeight w:val="300"/>
        </w:trPr>
        <w:tc>
          <w:tcPr>
            <w:tcW w:w="960" w:type="dxa"/>
            <w:tcBorders>
              <w:top w:val="nil"/>
              <w:left w:val="nil"/>
              <w:bottom w:val="nil"/>
              <w:right w:val="nil"/>
            </w:tcBorders>
            <w:shd w:val="clear" w:color="auto" w:fill="auto"/>
            <w:noWrap/>
            <w:vAlign w:val="bottom"/>
            <w:hideMark/>
          </w:tcPr>
          <w:p w14:paraId="65E044AA" w14:textId="77777777" w:rsidR="00D46983" w:rsidRPr="00D46983" w:rsidRDefault="00D46983" w:rsidP="00D46983">
            <w:pPr>
              <w:spacing w:after="0" w:line="240" w:lineRule="auto"/>
              <w:jc w:val="center"/>
              <w:rPr>
                <w:rFonts w:ascii="Calibri" w:eastAsia="Times New Roman" w:hAnsi="Calibri" w:cs="Calibri"/>
                <w:color w:val="000000"/>
              </w:rPr>
            </w:pPr>
            <w:r w:rsidRPr="00D46983">
              <w:rPr>
                <w:rFonts w:ascii="Calibri" w:eastAsia="Times New Roman" w:hAnsi="Calibri" w:cs="Calibri"/>
                <w:color w:val="000000"/>
              </w:rPr>
              <w:t>18.05</w:t>
            </w:r>
          </w:p>
        </w:tc>
        <w:tc>
          <w:tcPr>
            <w:tcW w:w="960" w:type="dxa"/>
            <w:tcBorders>
              <w:top w:val="nil"/>
              <w:left w:val="nil"/>
              <w:bottom w:val="nil"/>
              <w:right w:val="nil"/>
            </w:tcBorders>
            <w:shd w:val="clear" w:color="auto" w:fill="auto"/>
            <w:noWrap/>
            <w:vAlign w:val="bottom"/>
            <w:hideMark/>
          </w:tcPr>
          <w:p w14:paraId="67B715C2" w14:textId="77777777" w:rsidR="00D46983" w:rsidRPr="00D46983" w:rsidRDefault="00D46983" w:rsidP="00D46983">
            <w:pPr>
              <w:spacing w:after="0" w:line="240" w:lineRule="auto"/>
              <w:jc w:val="center"/>
              <w:rPr>
                <w:rFonts w:ascii="Calibri" w:eastAsia="Times New Roman" w:hAnsi="Calibri" w:cs="Calibri"/>
                <w:color w:val="000000"/>
              </w:rPr>
            </w:pPr>
            <w:r w:rsidRPr="00D46983">
              <w:rPr>
                <w:rFonts w:ascii="Calibri" w:eastAsia="Times New Roman" w:hAnsi="Calibri" w:cs="Calibri"/>
                <w:color w:val="000000"/>
              </w:rPr>
              <w:t>-0.85</w:t>
            </w:r>
          </w:p>
        </w:tc>
        <w:tc>
          <w:tcPr>
            <w:tcW w:w="960" w:type="dxa"/>
            <w:tcBorders>
              <w:top w:val="nil"/>
              <w:left w:val="nil"/>
              <w:bottom w:val="nil"/>
              <w:right w:val="nil"/>
            </w:tcBorders>
            <w:shd w:val="clear" w:color="auto" w:fill="auto"/>
            <w:noWrap/>
            <w:vAlign w:val="bottom"/>
            <w:hideMark/>
          </w:tcPr>
          <w:p w14:paraId="75CA91CF" w14:textId="77777777" w:rsidR="00D46983" w:rsidRPr="00D46983" w:rsidRDefault="00D46983" w:rsidP="00D46983">
            <w:pPr>
              <w:spacing w:after="0" w:line="240" w:lineRule="auto"/>
              <w:jc w:val="center"/>
              <w:rPr>
                <w:rFonts w:ascii="Calibri" w:eastAsia="Times New Roman" w:hAnsi="Calibri" w:cs="Calibri"/>
                <w:color w:val="000000"/>
              </w:rPr>
            </w:pPr>
            <w:r w:rsidRPr="00D46983">
              <w:rPr>
                <w:rFonts w:ascii="Calibri" w:eastAsia="Times New Roman" w:hAnsi="Calibri" w:cs="Calibri"/>
                <w:color w:val="000000"/>
              </w:rPr>
              <w:t>0.85</w:t>
            </w:r>
          </w:p>
        </w:tc>
      </w:tr>
      <w:tr w:rsidR="00D46983" w:rsidRPr="00D46983" w14:paraId="348CFDD4" w14:textId="77777777" w:rsidTr="00D46983">
        <w:trPr>
          <w:trHeight w:val="300"/>
        </w:trPr>
        <w:tc>
          <w:tcPr>
            <w:tcW w:w="960" w:type="dxa"/>
            <w:tcBorders>
              <w:top w:val="nil"/>
              <w:left w:val="nil"/>
              <w:bottom w:val="nil"/>
              <w:right w:val="nil"/>
            </w:tcBorders>
            <w:shd w:val="clear" w:color="auto" w:fill="auto"/>
            <w:noWrap/>
            <w:vAlign w:val="bottom"/>
            <w:hideMark/>
          </w:tcPr>
          <w:p w14:paraId="39222010" w14:textId="77777777" w:rsidR="00D46983" w:rsidRPr="00D46983" w:rsidRDefault="00D46983" w:rsidP="00D46983">
            <w:pPr>
              <w:spacing w:after="0" w:line="240" w:lineRule="auto"/>
              <w:jc w:val="center"/>
              <w:rPr>
                <w:rFonts w:ascii="Calibri" w:eastAsia="Times New Roman" w:hAnsi="Calibri" w:cs="Calibri"/>
                <w:color w:val="000000"/>
              </w:rPr>
            </w:pPr>
            <w:r w:rsidRPr="00D46983">
              <w:rPr>
                <w:rFonts w:ascii="Calibri" w:eastAsia="Times New Roman" w:hAnsi="Calibri" w:cs="Calibri"/>
                <w:color w:val="000000"/>
              </w:rPr>
              <w:t>18.2</w:t>
            </w:r>
          </w:p>
        </w:tc>
        <w:tc>
          <w:tcPr>
            <w:tcW w:w="960" w:type="dxa"/>
            <w:tcBorders>
              <w:top w:val="nil"/>
              <w:left w:val="nil"/>
              <w:bottom w:val="nil"/>
              <w:right w:val="nil"/>
            </w:tcBorders>
            <w:shd w:val="clear" w:color="auto" w:fill="auto"/>
            <w:noWrap/>
            <w:vAlign w:val="bottom"/>
            <w:hideMark/>
          </w:tcPr>
          <w:p w14:paraId="6D34D229" w14:textId="77777777" w:rsidR="00D46983" w:rsidRPr="00D46983" w:rsidRDefault="00D46983" w:rsidP="00D46983">
            <w:pPr>
              <w:spacing w:after="0" w:line="240" w:lineRule="auto"/>
              <w:jc w:val="center"/>
              <w:rPr>
                <w:rFonts w:ascii="Calibri" w:eastAsia="Times New Roman" w:hAnsi="Calibri" w:cs="Calibri"/>
                <w:color w:val="000000"/>
              </w:rPr>
            </w:pPr>
            <w:r w:rsidRPr="00D46983">
              <w:rPr>
                <w:rFonts w:ascii="Calibri" w:eastAsia="Times New Roman" w:hAnsi="Calibri" w:cs="Calibri"/>
                <w:color w:val="000000"/>
              </w:rPr>
              <w:t>-1.8</w:t>
            </w:r>
          </w:p>
        </w:tc>
        <w:tc>
          <w:tcPr>
            <w:tcW w:w="960" w:type="dxa"/>
            <w:tcBorders>
              <w:top w:val="nil"/>
              <w:left w:val="nil"/>
              <w:bottom w:val="nil"/>
              <w:right w:val="nil"/>
            </w:tcBorders>
            <w:shd w:val="clear" w:color="auto" w:fill="auto"/>
            <w:noWrap/>
            <w:vAlign w:val="bottom"/>
            <w:hideMark/>
          </w:tcPr>
          <w:p w14:paraId="1E6F729F" w14:textId="77777777" w:rsidR="00D46983" w:rsidRPr="00D46983" w:rsidRDefault="00D46983" w:rsidP="00D46983">
            <w:pPr>
              <w:spacing w:after="0" w:line="240" w:lineRule="auto"/>
              <w:jc w:val="center"/>
              <w:rPr>
                <w:rFonts w:ascii="Calibri" w:eastAsia="Times New Roman" w:hAnsi="Calibri" w:cs="Calibri"/>
                <w:color w:val="000000"/>
              </w:rPr>
            </w:pPr>
            <w:r w:rsidRPr="00D46983">
              <w:rPr>
                <w:rFonts w:ascii="Calibri" w:eastAsia="Times New Roman" w:hAnsi="Calibri" w:cs="Calibri"/>
                <w:color w:val="000000"/>
              </w:rPr>
              <w:t>1.8</w:t>
            </w:r>
          </w:p>
        </w:tc>
      </w:tr>
      <w:tr w:rsidR="00D46983" w:rsidRPr="00D46983" w14:paraId="1422227E" w14:textId="77777777" w:rsidTr="00D46983">
        <w:trPr>
          <w:trHeight w:val="300"/>
        </w:trPr>
        <w:tc>
          <w:tcPr>
            <w:tcW w:w="960" w:type="dxa"/>
            <w:tcBorders>
              <w:top w:val="nil"/>
              <w:left w:val="nil"/>
              <w:bottom w:val="nil"/>
              <w:right w:val="nil"/>
            </w:tcBorders>
            <w:shd w:val="clear" w:color="auto" w:fill="auto"/>
            <w:noWrap/>
            <w:vAlign w:val="bottom"/>
            <w:hideMark/>
          </w:tcPr>
          <w:p w14:paraId="1FF26D1C" w14:textId="77777777" w:rsidR="00D46983" w:rsidRPr="00D46983" w:rsidRDefault="00D46983" w:rsidP="00D46983">
            <w:pPr>
              <w:spacing w:after="0" w:line="240" w:lineRule="auto"/>
              <w:jc w:val="center"/>
              <w:rPr>
                <w:rFonts w:ascii="Calibri" w:eastAsia="Times New Roman" w:hAnsi="Calibri" w:cs="Calibri"/>
                <w:color w:val="000000"/>
              </w:rPr>
            </w:pPr>
            <w:r w:rsidRPr="00D46983">
              <w:rPr>
                <w:rFonts w:ascii="Calibri" w:eastAsia="Times New Roman" w:hAnsi="Calibri" w:cs="Calibri"/>
                <w:color w:val="000000"/>
              </w:rPr>
              <w:t>18.3</w:t>
            </w:r>
          </w:p>
        </w:tc>
        <w:tc>
          <w:tcPr>
            <w:tcW w:w="960" w:type="dxa"/>
            <w:tcBorders>
              <w:top w:val="nil"/>
              <w:left w:val="nil"/>
              <w:bottom w:val="nil"/>
              <w:right w:val="nil"/>
            </w:tcBorders>
            <w:shd w:val="clear" w:color="auto" w:fill="auto"/>
            <w:noWrap/>
            <w:vAlign w:val="bottom"/>
            <w:hideMark/>
          </w:tcPr>
          <w:p w14:paraId="32507C67" w14:textId="77777777" w:rsidR="00D46983" w:rsidRPr="00D46983" w:rsidRDefault="00D46983" w:rsidP="00D46983">
            <w:pPr>
              <w:spacing w:after="0" w:line="240" w:lineRule="auto"/>
              <w:jc w:val="center"/>
              <w:rPr>
                <w:rFonts w:ascii="Calibri" w:eastAsia="Times New Roman" w:hAnsi="Calibri" w:cs="Calibri"/>
                <w:color w:val="000000"/>
              </w:rPr>
            </w:pPr>
            <w:r w:rsidRPr="00D46983">
              <w:rPr>
                <w:rFonts w:ascii="Calibri" w:eastAsia="Times New Roman" w:hAnsi="Calibri" w:cs="Calibri"/>
                <w:color w:val="000000"/>
              </w:rPr>
              <w:t>0.5</w:t>
            </w:r>
          </w:p>
        </w:tc>
        <w:tc>
          <w:tcPr>
            <w:tcW w:w="960" w:type="dxa"/>
            <w:tcBorders>
              <w:top w:val="nil"/>
              <w:left w:val="nil"/>
              <w:bottom w:val="nil"/>
              <w:right w:val="nil"/>
            </w:tcBorders>
            <w:shd w:val="clear" w:color="auto" w:fill="auto"/>
            <w:noWrap/>
            <w:vAlign w:val="bottom"/>
            <w:hideMark/>
          </w:tcPr>
          <w:p w14:paraId="54C13BDB" w14:textId="77777777" w:rsidR="00D46983" w:rsidRPr="00D46983" w:rsidRDefault="00D46983" w:rsidP="00D46983">
            <w:pPr>
              <w:spacing w:after="0" w:line="240" w:lineRule="auto"/>
              <w:jc w:val="center"/>
              <w:rPr>
                <w:rFonts w:ascii="Calibri" w:eastAsia="Times New Roman" w:hAnsi="Calibri" w:cs="Calibri"/>
                <w:color w:val="000000"/>
              </w:rPr>
            </w:pPr>
            <w:r w:rsidRPr="00D46983">
              <w:rPr>
                <w:rFonts w:ascii="Calibri" w:eastAsia="Times New Roman" w:hAnsi="Calibri" w:cs="Calibri"/>
                <w:color w:val="000000"/>
              </w:rPr>
              <w:t>-0.5</w:t>
            </w:r>
          </w:p>
        </w:tc>
      </w:tr>
      <w:tr w:rsidR="00D46983" w:rsidRPr="00D46983" w14:paraId="2468A1B2" w14:textId="77777777" w:rsidTr="00D46983">
        <w:trPr>
          <w:trHeight w:val="300"/>
        </w:trPr>
        <w:tc>
          <w:tcPr>
            <w:tcW w:w="960" w:type="dxa"/>
            <w:tcBorders>
              <w:top w:val="nil"/>
              <w:left w:val="nil"/>
              <w:bottom w:val="nil"/>
              <w:right w:val="nil"/>
            </w:tcBorders>
            <w:shd w:val="clear" w:color="auto" w:fill="auto"/>
            <w:noWrap/>
            <w:vAlign w:val="bottom"/>
            <w:hideMark/>
          </w:tcPr>
          <w:p w14:paraId="7C91FEC2" w14:textId="77777777" w:rsidR="00D46983" w:rsidRPr="00D46983" w:rsidRDefault="00D46983" w:rsidP="00D46983">
            <w:pPr>
              <w:spacing w:after="0" w:line="240" w:lineRule="auto"/>
              <w:jc w:val="center"/>
              <w:rPr>
                <w:rFonts w:ascii="Calibri" w:eastAsia="Times New Roman" w:hAnsi="Calibri" w:cs="Calibri"/>
                <w:color w:val="000000"/>
              </w:rPr>
            </w:pPr>
            <w:r w:rsidRPr="00D46983">
              <w:rPr>
                <w:rFonts w:ascii="Calibri" w:eastAsia="Times New Roman" w:hAnsi="Calibri" w:cs="Calibri"/>
                <w:color w:val="000000"/>
              </w:rPr>
              <w:t>18.45</w:t>
            </w:r>
          </w:p>
        </w:tc>
        <w:tc>
          <w:tcPr>
            <w:tcW w:w="960" w:type="dxa"/>
            <w:tcBorders>
              <w:top w:val="nil"/>
              <w:left w:val="nil"/>
              <w:bottom w:val="nil"/>
              <w:right w:val="nil"/>
            </w:tcBorders>
            <w:shd w:val="clear" w:color="auto" w:fill="auto"/>
            <w:noWrap/>
            <w:vAlign w:val="bottom"/>
            <w:hideMark/>
          </w:tcPr>
          <w:p w14:paraId="07E74128" w14:textId="77777777" w:rsidR="00D46983" w:rsidRPr="00D46983" w:rsidRDefault="00D46983" w:rsidP="00D46983">
            <w:pPr>
              <w:spacing w:after="0" w:line="240" w:lineRule="auto"/>
              <w:jc w:val="center"/>
              <w:rPr>
                <w:rFonts w:ascii="Calibri" w:eastAsia="Times New Roman" w:hAnsi="Calibri" w:cs="Calibri"/>
                <w:color w:val="000000"/>
              </w:rPr>
            </w:pPr>
            <w:r w:rsidRPr="00D46983">
              <w:rPr>
                <w:rFonts w:ascii="Calibri" w:eastAsia="Times New Roman" w:hAnsi="Calibri" w:cs="Calibri"/>
                <w:color w:val="000000"/>
              </w:rPr>
              <w:t>-0.45</w:t>
            </w:r>
          </w:p>
        </w:tc>
        <w:tc>
          <w:tcPr>
            <w:tcW w:w="960" w:type="dxa"/>
            <w:tcBorders>
              <w:top w:val="nil"/>
              <w:left w:val="nil"/>
              <w:bottom w:val="nil"/>
              <w:right w:val="nil"/>
            </w:tcBorders>
            <w:shd w:val="clear" w:color="auto" w:fill="auto"/>
            <w:noWrap/>
            <w:vAlign w:val="bottom"/>
            <w:hideMark/>
          </w:tcPr>
          <w:p w14:paraId="4DBB4591" w14:textId="77777777" w:rsidR="00D46983" w:rsidRPr="00D46983" w:rsidRDefault="00D46983" w:rsidP="00D46983">
            <w:pPr>
              <w:spacing w:after="0" w:line="240" w:lineRule="auto"/>
              <w:jc w:val="center"/>
              <w:rPr>
                <w:rFonts w:ascii="Calibri" w:eastAsia="Times New Roman" w:hAnsi="Calibri" w:cs="Calibri"/>
                <w:color w:val="000000"/>
              </w:rPr>
            </w:pPr>
            <w:r w:rsidRPr="00D46983">
              <w:rPr>
                <w:rFonts w:ascii="Calibri" w:eastAsia="Times New Roman" w:hAnsi="Calibri" w:cs="Calibri"/>
                <w:color w:val="000000"/>
              </w:rPr>
              <w:t>0.45</w:t>
            </w:r>
          </w:p>
        </w:tc>
      </w:tr>
      <w:tr w:rsidR="00D46983" w:rsidRPr="00D46983" w14:paraId="74D0A3A4" w14:textId="77777777" w:rsidTr="00D46983">
        <w:trPr>
          <w:trHeight w:val="300"/>
        </w:trPr>
        <w:tc>
          <w:tcPr>
            <w:tcW w:w="960" w:type="dxa"/>
            <w:tcBorders>
              <w:top w:val="nil"/>
              <w:left w:val="nil"/>
              <w:bottom w:val="nil"/>
              <w:right w:val="nil"/>
            </w:tcBorders>
            <w:shd w:val="clear" w:color="auto" w:fill="auto"/>
            <w:noWrap/>
            <w:vAlign w:val="bottom"/>
            <w:hideMark/>
          </w:tcPr>
          <w:p w14:paraId="5D0FF138" w14:textId="77777777" w:rsidR="00D46983" w:rsidRPr="00D46983" w:rsidRDefault="00D46983" w:rsidP="00D46983">
            <w:pPr>
              <w:spacing w:after="0" w:line="240" w:lineRule="auto"/>
              <w:jc w:val="center"/>
              <w:rPr>
                <w:rFonts w:ascii="Calibri" w:eastAsia="Times New Roman" w:hAnsi="Calibri" w:cs="Calibri"/>
                <w:color w:val="000000"/>
              </w:rPr>
            </w:pPr>
            <w:r w:rsidRPr="00D46983">
              <w:rPr>
                <w:rFonts w:ascii="Calibri" w:eastAsia="Times New Roman" w:hAnsi="Calibri" w:cs="Calibri"/>
                <w:color w:val="000000"/>
              </w:rPr>
              <w:t>19.05</w:t>
            </w:r>
          </w:p>
        </w:tc>
        <w:tc>
          <w:tcPr>
            <w:tcW w:w="960" w:type="dxa"/>
            <w:tcBorders>
              <w:top w:val="nil"/>
              <w:left w:val="nil"/>
              <w:bottom w:val="nil"/>
              <w:right w:val="nil"/>
            </w:tcBorders>
            <w:shd w:val="clear" w:color="auto" w:fill="auto"/>
            <w:noWrap/>
            <w:vAlign w:val="bottom"/>
            <w:hideMark/>
          </w:tcPr>
          <w:p w14:paraId="47A5DD17" w14:textId="77777777" w:rsidR="00D46983" w:rsidRPr="00D46983" w:rsidRDefault="00D46983" w:rsidP="00D46983">
            <w:pPr>
              <w:spacing w:after="0" w:line="240" w:lineRule="auto"/>
              <w:jc w:val="center"/>
              <w:rPr>
                <w:rFonts w:ascii="Calibri" w:eastAsia="Times New Roman" w:hAnsi="Calibri" w:cs="Calibri"/>
                <w:color w:val="000000"/>
              </w:rPr>
            </w:pPr>
            <w:r w:rsidRPr="00D46983">
              <w:rPr>
                <w:rFonts w:ascii="Calibri" w:eastAsia="Times New Roman" w:hAnsi="Calibri" w:cs="Calibri"/>
                <w:color w:val="000000"/>
              </w:rPr>
              <w:t>-0.95</w:t>
            </w:r>
          </w:p>
        </w:tc>
        <w:tc>
          <w:tcPr>
            <w:tcW w:w="960" w:type="dxa"/>
            <w:tcBorders>
              <w:top w:val="nil"/>
              <w:left w:val="nil"/>
              <w:bottom w:val="nil"/>
              <w:right w:val="nil"/>
            </w:tcBorders>
            <w:shd w:val="clear" w:color="auto" w:fill="auto"/>
            <w:noWrap/>
            <w:vAlign w:val="bottom"/>
            <w:hideMark/>
          </w:tcPr>
          <w:p w14:paraId="411F9CD6" w14:textId="77777777" w:rsidR="00D46983" w:rsidRPr="00D46983" w:rsidRDefault="00D46983" w:rsidP="00D46983">
            <w:pPr>
              <w:spacing w:after="0" w:line="240" w:lineRule="auto"/>
              <w:jc w:val="center"/>
              <w:rPr>
                <w:rFonts w:ascii="Calibri" w:eastAsia="Times New Roman" w:hAnsi="Calibri" w:cs="Calibri"/>
                <w:color w:val="000000"/>
              </w:rPr>
            </w:pPr>
            <w:r w:rsidRPr="00D46983">
              <w:rPr>
                <w:rFonts w:ascii="Calibri" w:eastAsia="Times New Roman" w:hAnsi="Calibri" w:cs="Calibri"/>
                <w:color w:val="000000"/>
              </w:rPr>
              <w:t>0.95</w:t>
            </w:r>
          </w:p>
        </w:tc>
      </w:tr>
      <w:tr w:rsidR="00D46983" w:rsidRPr="00D46983" w14:paraId="3A2AF5A5" w14:textId="77777777" w:rsidTr="00D46983">
        <w:trPr>
          <w:trHeight w:val="300"/>
        </w:trPr>
        <w:tc>
          <w:tcPr>
            <w:tcW w:w="960" w:type="dxa"/>
            <w:tcBorders>
              <w:top w:val="nil"/>
              <w:left w:val="nil"/>
              <w:bottom w:val="nil"/>
              <w:right w:val="nil"/>
            </w:tcBorders>
            <w:shd w:val="clear" w:color="auto" w:fill="auto"/>
            <w:noWrap/>
            <w:vAlign w:val="bottom"/>
            <w:hideMark/>
          </w:tcPr>
          <w:p w14:paraId="0322CBFC" w14:textId="77777777" w:rsidR="00D46983" w:rsidRPr="00D46983" w:rsidRDefault="00D46983" w:rsidP="00D46983">
            <w:pPr>
              <w:spacing w:after="0" w:line="240" w:lineRule="auto"/>
              <w:jc w:val="center"/>
              <w:rPr>
                <w:rFonts w:ascii="Calibri" w:eastAsia="Times New Roman" w:hAnsi="Calibri" w:cs="Calibri"/>
                <w:color w:val="000000"/>
              </w:rPr>
            </w:pPr>
            <w:r w:rsidRPr="00D46983">
              <w:rPr>
                <w:rFonts w:ascii="Calibri" w:eastAsia="Times New Roman" w:hAnsi="Calibri" w:cs="Calibri"/>
                <w:color w:val="000000"/>
              </w:rPr>
              <w:t>19.05</w:t>
            </w:r>
          </w:p>
        </w:tc>
        <w:tc>
          <w:tcPr>
            <w:tcW w:w="960" w:type="dxa"/>
            <w:tcBorders>
              <w:top w:val="nil"/>
              <w:left w:val="nil"/>
              <w:bottom w:val="nil"/>
              <w:right w:val="nil"/>
            </w:tcBorders>
            <w:shd w:val="clear" w:color="auto" w:fill="auto"/>
            <w:noWrap/>
            <w:vAlign w:val="bottom"/>
            <w:hideMark/>
          </w:tcPr>
          <w:p w14:paraId="68F82A55" w14:textId="77777777" w:rsidR="00D46983" w:rsidRPr="00D46983" w:rsidRDefault="00D46983" w:rsidP="00D46983">
            <w:pPr>
              <w:spacing w:after="0" w:line="240" w:lineRule="auto"/>
              <w:jc w:val="center"/>
              <w:rPr>
                <w:rFonts w:ascii="Calibri" w:eastAsia="Times New Roman" w:hAnsi="Calibri" w:cs="Calibri"/>
                <w:color w:val="000000"/>
              </w:rPr>
            </w:pPr>
            <w:r w:rsidRPr="00D46983">
              <w:rPr>
                <w:rFonts w:ascii="Calibri" w:eastAsia="Times New Roman" w:hAnsi="Calibri" w:cs="Calibri"/>
                <w:color w:val="000000"/>
              </w:rPr>
              <w:t>-0.95</w:t>
            </w:r>
          </w:p>
        </w:tc>
        <w:tc>
          <w:tcPr>
            <w:tcW w:w="960" w:type="dxa"/>
            <w:tcBorders>
              <w:top w:val="nil"/>
              <w:left w:val="nil"/>
              <w:bottom w:val="nil"/>
              <w:right w:val="nil"/>
            </w:tcBorders>
            <w:shd w:val="clear" w:color="auto" w:fill="auto"/>
            <w:noWrap/>
            <w:vAlign w:val="bottom"/>
            <w:hideMark/>
          </w:tcPr>
          <w:p w14:paraId="137CEA08" w14:textId="77777777" w:rsidR="00D46983" w:rsidRPr="00D46983" w:rsidRDefault="00D46983" w:rsidP="00D46983">
            <w:pPr>
              <w:spacing w:after="0" w:line="240" w:lineRule="auto"/>
              <w:jc w:val="center"/>
              <w:rPr>
                <w:rFonts w:ascii="Calibri" w:eastAsia="Times New Roman" w:hAnsi="Calibri" w:cs="Calibri"/>
                <w:color w:val="000000"/>
              </w:rPr>
            </w:pPr>
            <w:r w:rsidRPr="00D46983">
              <w:rPr>
                <w:rFonts w:ascii="Calibri" w:eastAsia="Times New Roman" w:hAnsi="Calibri" w:cs="Calibri"/>
                <w:color w:val="000000"/>
              </w:rPr>
              <w:t>0.95</w:t>
            </w:r>
          </w:p>
        </w:tc>
      </w:tr>
      <w:tr w:rsidR="00D46983" w:rsidRPr="00D46983" w14:paraId="63505D04" w14:textId="77777777" w:rsidTr="00D46983">
        <w:trPr>
          <w:trHeight w:val="300"/>
        </w:trPr>
        <w:tc>
          <w:tcPr>
            <w:tcW w:w="960" w:type="dxa"/>
            <w:tcBorders>
              <w:top w:val="nil"/>
              <w:left w:val="nil"/>
              <w:bottom w:val="nil"/>
              <w:right w:val="nil"/>
            </w:tcBorders>
            <w:shd w:val="clear" w:color="auto" w:fill="auto"/>
            <w:noWrap/>
            <w:vAlign w:val="bottom"/>
            <w:hideMark/>
          </w:tcPr>
          <w:p w14:paraId="1D1E9263" w14:textId="77777777" w:rsidR="00D46983" w:rsidRPr="00D46983" w:rsidRDefault="00D46983" w:rsidP="00D46983">
            <w:pPr>
              <w:spacing w:after="0" w:line="240" w:lineRule="auto"/>
              <w:jc w:val="center"/>
              <w:rPr>
                <w:rFonts w:ascii="Calibri" w:eastAsia="Times New Roman" w:hAnsi="Calibri" w:cs="Calibri"/>
                <w:color w:val="000000"/>
              </w:rPr>
            </w:pPr>
            <w:r w:rsidRPr="00D46983">
              <w:rPr>
                <w:rFonts w:ascii="Calibri" w:eastAsia="Times New Roman" w:hAnsi="Calibri" w:cs="Calibri"/>
                <w:color w:val="000000"/>
              </w:rPr>
              <w:t>21.4</w:t>
            </w:r>
          </w:p>
        </w:tc>
        <w:tc>
          <w:tcPr>
            <w:tcW w:w="960" w:type="dxa"/>
            <w:tcBorders>
              <w:top w:val="nil"/>
              <w:left w:val="nil"/>
              <w:bottom w:val="nil"/>
              <w:right w:val="nil"/>
            </w:tcBorders>
            <w:shd w:val="clear" w:color="auto" w:fill="auto"/>
            <w:noWrap/>
            <w:vAlign w:val="bottom"/>
            <w:hideMark/>
          </w:tcPr>
          <w:p w14:paraId="38E29278" w14:textId="77777777" w:rsidR="00D46983" w:rsidRPr="00D46983" w:rsidRDefault="00D46983" w:rsidP="00D46983">
            <w:pPr>
              <w:spacing w:after="0" w:line="240" w:lineRule="auto"/>
              <w:jc w:val="center"/>
              <w:rPr>
                <w:rFonts w:ascii="Calibri" w:eastAsia="Times New Roman" w:hAnsi="Calibri" w:cs="Calibri"/>
                <w:color w:val="000000"/>
              </w:rPr>
            </w:pPr>
            <w:r w:rsidRPr="00D46983">
              <w:rPr>
                <w:rFonts w:ascii="Calibri" w:eastAsia="Times New Roman" w:hAnsi="Calibri" w:cs="Calibri"/>
                <w:color w:val="000000"/>
              </w:rPr>
              <w:t>0.8</w:t>
            </w:r>
          </w:p>
        </w:tc>
        <w:tc>
          <w:tcPr>
            <w:tcW w:w="960" w:type="dxa"/>
            <w:tcBorders>
              <w:top w:val="nil"/>
              <w:left w:val="nil"/>
              <w:bottom w:val="nil"/>
              <w:right w:val="nil"/>
            </w:tcBorders>
            <w:shd w:val="clear" w:color="auto" w:fill="auto"/>
            <w:noWrap/>
            <w:vAlign w:val="bottom"/>
            <w:hideMark/>
          </w:tcPr>
          <w:p w14:paraId="6719C967" w14:textId="77777777" w:rsidR="00D46983" w:rsidRPr="00D46983" w:rsidRDefault="00D46983" w:rsidP="00D46983">
            <w:pPr>
              <w:spacing w:after="0" w:line="240" w:lineRule="auto"/>
              <w:jc w:val="center"/>
              <w:rPr>
                <w:rFonts w:ascii="Calibri" w:eastAsia="Times New Roman" w:hAnsi="Calibri" w:cs="Calibri"/>
                <w:color w:val="000000"/>
              </w:rPr>
            </w:pPr>
            <w:r w:rsidRPr="00D46983">
              <w:rPr>
                <w:rFonts w:ascii="Calibri" w:eastAsia="Times New Roman" w:hAnsi="Calibri" w:cs="Calibri"/>
                <w:color w:val="000000"/>
              </w:rPr>
              <w:t>-0.8</w:t>
            </w:r>
          </w:p>
        </w:tc>
      </w:tr>
      <w:tr w:rsidR="00D46983" w:rsidRPr="00D46983" w14:paraId="37667C46" w14:textId="77777777" w:rsidTr="00D46983">
        <w:trPr>
          <w:trHeight w:val="300"/>
        </w:trPr>
        <w:tc>
          <w:tcPr>
            <w:tcW w:w="960" w:type="dxa"/>
            <w:tcBorders>
              <w:top w:val="nil"/>
              <w:left w:val="nil"/>
              <w:bottom w:val="nil"/>
              <w:right w:val="nil"/>
            </w:tcBorders>
            <w:shd w:val="clear" w:color="auto" w:fill="auto"/>
            <w:noWrap/>
            <w:vAlign w:val="bottom"/>
            <w:hideMark/>
          </w:tcPr>
          <w:p w14:paraId="1D0D522C" w14:textId="77777777" w:rsidR="00D46983" w:rsidRPr="00D46983" w:rsidRDefault="00D46983" w:rsidP="00D46983">
            <w:pPr>
              <w:spacing w:after="0" w:line="240" w:lineRule="auto"/>
              <w:jc w:val="center"/>
              <w:rPr>
                <w:rFonts w:ascii="Calibri" w:eastAsia="Times New Roman" w:hAnsi="Calibri" w:cs="Calibri"/>
                <w:color w:val="000000"/>
              </w:rPr>
            </w:pPr>
            <w:r w:rsidRPr="00D46983">
              <w:rPr>
                <w:rFonts w:ascii="Calibri" w:eastAsia="Times New Roman" w:hAnsi="Calibri" w:cs="Calibri"/>
                <w:color w:val="000000"/>
              </w:rPr>
              <w:t>21.6</w:t>
            </w:r>
          </w:p>
        </w:tc>
        <w:tc>
          <w:tcPr>
            <w:tcW w:w="960" w:type="dxa"/>
            <w:tcBorders>
              <w:top w:val="nil"/>
              <w:left w:val="nil"/>
              <w:bottom w:val="nil"/>
              <w:right w:val="nil"/>
            </w:tcBorders>
            <w:shd w:val="clear" w:color="auto" w:fill="auto"/>
            <w:noWrap/>
            <w:vAlign w:val="bottom"/>
            <w:hideMark/>
          </w:tcPr>
          <w:p w14:paraId="23163528" w14:textId="77777777" w:rsidR="00D46983" w:rsidRPr="00D46983" w:rsidRDefault="00D46983" w:rsidP="00D46983">
            <w:pPr>
              <w:spacing w:after="0" w:line="240" w:lineRule="auto"/>
              <w:jc w:val="center"/>
              <w:rPr>
                <w:rFonts w:ascii="Calibri" w:eastAsia="Times New Roman" w:hAnsi="Calibri" w:cs="Calibri"/>
                <w:color w:val="000000"/>
              </w:rPr>
            </w:pPr>
            <w:r w:rsidRPr="00D46983">
              <w:rPr>
                <w:rFonts w:ascii="Calibri" w:eastAsia="Times New Roman" w:hAnsi="Calibri" w:cs="Calibri"/>
                <w:color w:val="000000"/>
              </w:rPr>
              <w:t>1.6</w:t>
            </w:r>
          </w:p>
        </w:tc>
        <w:tc>
          <w:tcPr>
            <w:tcW w:w="960" w:type="dxa"/>
            <w:tcBorders>
              <w:top w:val="nil"/>
              <w:left w:val="nil"/>
              <w:bottom w:val="nil"/>
              <w:right w:val="nil"/>
            </w:tcBorders>
            <w:shd w:val="clear" w:color="auto" w:fill="auto"/>
            <w:noWrap/>
            <w:vAlign w:val="bottom"/>
            <w:hideMark/>
          </w:tcPr>
          <w:p w14:paraId="26020AD6" w14:textId="77777777" w:rsidR="00D46983" w:rsidRPr="00D46983" w:rsidRDefault="00D46983" w:rsidP="00D46983">
            <w:pPr>
              <w:spacing w:after="0" w:line="240" w:lineRule="auto"/>
              <w:jc w:val="center"/>
              <w:rPr>
                <w:rFonts w:ascii="Calibri" w:eastAsia="Times New Roman" w:hAnsi="Calibri" w:cs="Calibri"/>
                <w:color w:val="000000"/>
              </w:rPr>
            </w:pPr>
            <w:r w:rsidRPr="00D46983">
              <w:rPr>
                <w:rFonts w:ascii="Calibri" w:eastAsia="Times New Roman" w:hAnsi="Calibri" w:cs="Calibri"/>
                <w:color w:val="000000"/>
              </w:rPr>
              <w:t>-1.6</w:t>
            </w:r>
          </w:p>
        </w:tc>
      </w:tr>
      <w:tr w:rsidR="00D46983" w:rsidRPr="00D46983" w14:paraId="180841D9" w14:textId="77777777" w:rsidTr="00D46983">
        <w:trPr>
          <w:trHeight w:val="300"/>
        </w:trPr>
        <w:tc>
          <w:tcPr>
            <w:tcW w:w="960" w:type="dxa"/>
            <w:tcBorders>
              <w:top w:val="nil"/>
              <w:left w:val="nil"/>
              <w:bottom w:val="nil"/>
              <w:right w:val="nil"/>
            </w:tcBorders>
            <w:shd w:val="clear" w:color="auto" w:fill="auto"/>
            <w:noWrap/>
            <w:vAlign w:val="bottom"/>
            <w:hideMark/>
          </w:tcPr>
          <w:p w14:paraId="71BA5CAC" w14:textId="77777777" w:rsidR="00D46983" w:rsidRPr="00D46983" w:rsidRDefault="00D46983" w:rsidP="00D46983">
            <w:pPr>
              <w:spacing w:after="0" w:line="240" w:lineRule="auto"/>
              <w:jc w:val="center"/>
              <w:rPr>
                <w:rFonts w:ascii="Calibri" w:eastAsia="Times New Roman" w:hAnsi="Calibri" w:cs="Calibri"/>
                <w:color w:val="000000"/>
              </w:rPr>
            </w:pPr>
            <w:r w:rsidRPr="00D46983">
              <w:rPr>
                <w:rFonts w:ascii="Calibri" w:eastAsia="Times New Roman" w:hAnsi="Calibri" w:cs="Calibri"/>
                <w:color w:val="000000"/>
              </w:rPr>
              <w:t>24.1</w:t>
            </w:r>
          </w:p>
        </w:tc>
        <w:tc>
          <w:tcPr>
            <w:tcW w:w="960" w:type="dxa"/>
            <w:tcBorders>
              <w:top w:val="nil"/>
              <w:left w:val="nil"/>
              <w:bottom w:val="nil"/>
              <w:right w:val="nil"/>
            </w:tcBorders>
            <w:shd w:val="clear" w:color="auto" w:fill="auto"/>
            <w:noWrap/>
            <w:vAlign w:val="bottom"/>
            <w:hideMark/>
          </w:tcPr>
          <w:p w14:paraId="15822B1F" w14:textId="77777777" w:rsidR="00D46983" w:rsidRPr="00D46983" w:rsidRDefault="00D46983" w:rsidP="00D46983">
            <w:pPr>
              <w:spacing w:after="0" w:line="240" w:lineRule="auto"/>
              <w:jc w:val="center"/>
              <w:rPr>
                <w:rFonts w:ascii="Calibri" w:eastAsia="Times New Roman" w:hAnsi="Calibri" w:cs="Calibri"/>
                <w:color w:val="000000"/>
              </w:rPr>
            </w:pPr>
            <w:r w:rsidRPr="00D46983">
              <w:rPr>
                <w:rFonts w:ascii="Calibri" w:eastAsia="Times New Roman" w:hAnsi="Calibri" w:cs="Calibri"/>
                <w:color w:val="000000"/>
              </w:rPr>
              <w:t>1.1</w:t>
            </w:r>
          </w:p>
        </w:tc>
        <w:tc>
          <w:tcPr>
            <w:tcW w:w="960" w:type="dxa"/>
            <w:tcBorders>
              <w:top w:val="nil"/>
              <w:left w:val="nil"/>
              <w:bottom w:val="nil"/>
              <w:right w:val="nil"/>
            </w:tcBorders>
            <w:shd w:val="clear" w:color="auto" w:fill="auto"/>
            <w:noWrap/>
            <w:vAlign w:val="bottom"/>
            <w:hideMark/>
          </w:tcPr>
          <w:p w14:paraId="3DBD08D2" w14:textId="77777777" w:rsidR="00D46983" w:rsidRPr="00D46983" w:rsidRDefault="00D46983" w:rsidP="00D46983">
            <w:pPr>
              <w:spacing w:after="0" w:line="240" w:lineRule="auto"/>
              <w:jc w:val="center"/>
              <w:rPr>
                <w:rFonts w:ascii="Calibri" w:eastAsia="Times New Roman" w:hAnsi="Calibri" w:cs="Calibri"/>
                <w:color w:val="000000"/>
              </w:rPr>
            </w:pPr>
            <w:r w:rsidRPr="00D46983">
              <w:rPr>
                <w:rFonts w:ascii="Calibri" w:eastAsia="Times New Roman" w:hAnsi="Calibri" w:cs="Calibri"/>
                <w:color w:val="000000"/>
              </w:rPr>
              <w:t>-1.1</w:t>
            </w:r>
          </w:p>
        </w:tc>
      </w:tr>
      <w:tr w:rsidR="00D46983" w:rsidRPr="00D46983" w14:paraId="25C5B1A6" w14:textId="77777777" w:rsidTr="00D46983">
        <w:trPr>
          <w:trHeight w:val="300"/>
        </w:trPr>
        <w:tc>
          <w:tcPr>
            <w:tcW w:w="960" w:type="dxa"/>
            <w:tcBorders>
              <w:top w:val="nil"/>
              <w:left w:val="nil"/>
              <w:bottom w:val="nil"/>
              <w:right w:val="nil"/>
            </w:tcBorders>
            <w:shd w:val="clear" w:color="auto" w:fill="auto"/>
            <w:noWrap/>
            <w:vAlign w:val="bottom"/>
            <w:hideMark/>
          </w:tcPr>
          <w:p w14:paraId="0FD2E858" w14:textId="77777777" w:rsidR="00D46983" w:rsidRPr="00D46983" w:rsidRDefault="00D46983" w:rsidP="00D46983">
            <w:pPr>
              <w:spacing w:after="0" w:line="240" w:lineRule="auto"/>
              <w:jc w:val="center"/>
              <w:rPr>
                <w:rFonts w:ascii="Calibri" w:eastAsia="Times New Roman" w:hAnsi="Calibri" w:cs="Calibri"/>
                <w:color w:val="000000"/>
              </w:rPr>
            </w:pPr>
            <w:r w:rsidRPr="00D46983">
              <w:rPr>
                <w:rFonts w:ascii="Calibri" w:eastAsia="Times New Roman" w:hAnsi="Calibri" w:cs="Calibri"/>
                <w:color w:val="000000"/>
              </w:rPr>
              <w:t>24.3</w:t>
            </w:r>
          </w:p>
        </w:tc>
        <w:tc>
          <w:tcPr>
            <w:tcW w:w="960" w:type="dxa"/>
            <w:tcBorders>
              <w:top w:val="nil"/>
              <w:left w:val="nil"/>
              <w:bottom w:val="nil"/>
              <w:right w:val="nil"/>
            </w:tcBorders>
            <w:shd w:val="clear" w:color="auto" w:fill="auto"/>
            <w:noWrap/>
            <w:vAlign w:val="bottom"/>
            <w:hideMark/>
          </w:tcPr>
          <w:p w14:paraId="29282886" w14:textId="77777777" w:rsidR="00D46983" w:rsidRPr="00D46983" w:rsidRDefault="00D46983" w:rsidP="00D46983">
            <w:pPr>
              <w:spacing w:after="0" w:line="240" w:lineRule="auto"/>
              <w:jc w:val="center"/>
              <w:rPr>
                <w:rFonts w:ascii="Calibri" w:eastAsia="Times New Roman" w:hAnsi="Calibri" w:cs="Calibri"/>
                <w:color w:val="FF0000"/>
              </w:rPr>
            </w:pPr>
            <w:r w:rsidRPr="00D46983">
              <w:rPr>
                <w:rFonts w:ascii="Calibri" w:eastAsia="Times New Roman" w:hAnsi="Calibri" w:cs="Calibri"/>
                <w:color w:val="FF0000"/>
              </w:rPr>
              <w:t>2.5</w:t>
            </w:r>
          </w:p>
        </w:tc>
        <w:tc>
          <w:tcPr>
            <w:tcW w:w="960" w:type="dxa"/>
            <w:tcBorders>
              <w:top w:val="nil"/>
              <w:left w:val="nil"/>
              <w:bottom w:val="nil"/>
              <w:right w:val="nil"/>
            </w:tcBorders>
            <w:shd w:val="clear" w:color="auto" w:fill="auto"/>
            <w:noWrap/>
            <w:vAlign w:val="bottom"/>
            <w:hideMark/>
          </w:tcPr>
          <w:p w14:paraId="04A76B22" w14:textId="77777777" w:rsidR="00D46983" w:rsidRPr="00D46983" w:rsidRDefault="00D46983" w:rsidP="00D46983">
            <w:pPr>
              <w:spacing w:after="0" w:line="240" w:lineRule="auto"/>
              <w:jc w:val="center"/>
              <w:rPr>
                <w:rFonts w:ascii="Calibri" w:eastAsia="Times New Roman" w:hAnsi="Calibri" w:cs="Calibri"/>
                <w:color w:val="FF0000"/>
              </w:rPr>
            </w:pPr>
            <w:r w:rsidRPr="00D46983">
              <w:rPr>
                <w:rFonts w:ascii="Calibri" w:eastAsia="Times New Roman" w:hAnsi="Calibri" w:cs="Calibri"/>
                <w:color w:val="FF0000"/>
              </w:rPr>
              <w:t>-2.5</w:t>
            </w:r>
          </w:p>
        </w:tc>
      </w:tr>
      <w:tr w:rsidR="00D46983" w:rsidRPr="00D46983" w14:paraId="7E1CA05A" w14:textId="77777777" w:rsidTr="00D46983">
        <w:trPr>
          <w:trHeight w:val="300"/>
        </w:trPr>
        <w:tc>
          <w:tcPr>
            <w:tcW w:w="960" w:type="dxa"/>
            <w:tcBorders>
              <w:top w:val="nil"/>
              <w:left w:val="nil"/>
              <w:bottom w:val="nil"/>
              <w:right w:val="nil"/>
            </w:tcBorders>
            <w:shd w:val="clear" w:color="auto" w:fill="auto"/>
            <w:noWrap/>
            <w:vAlign w:val="bottom"/>
            <w:hideMark/>
          </w:tcPr>
          <w:p w14:paraId="2C3CECEC" w14:textId="77777777" w:rsidR="00D46983" w:rsidRPr="00D46983" w:rsidRDefault="00D46983" w:rsidP="00D46983">
            <w:pPr>
              <w:spacing w:after="0" w:line="240" w:lineRule="auto"/>
              <w:jc w:val="center"/>
              <w:rPr>
                <w:rFonts w:ascii="Calibri" w:eastAsia="Times New Roman" w:hAnsi="Calibri" w:cs="Calibri"/>
                <w:color w:val="000000"/>
              </w:rPr>
            </w:pPr>
            <w:r w:rsidRPr="00D46983">
              <w:rPr>
                <w:rFonts w:ascii="Calibri" w:eastAsia="Times New Roman" w:hAnsi="Calibri" w:cs="Calibri"/>
                <w:color w:val="000000"/>
              </w:rPr>
              <w:t>25.6</w:t>
            </w:r>
          </w:p>
        </w:tc>
        <w:tc>
          <w:tcPr>
            <w:tcW w:w="960" w:type="dxa"/>
            <w:tcBorders>
              <w:top w:val="nil"/>
              <w:left w:val="nil"/>
              <w:bottom w:val="nil"/>
              <w:right w:val="nil"/>
            </w:tcBorders>
            <w:shd w:val="clear" w:color="auto" w:fill="auto"/>
            <w:noWrap/>
            <w:vAlign w:val="bottom"/>
            <w:hideMark/>
          </w:tcPr>
          <w:p w14:paraId="3859D561" w14:textId="77777777" w:rsidR="00D46983" w:rsidRPr="00D46983" w:rsidRDefault="00D46983" w:rsidP="00D46983">
            <w:pPr>
              <w:spacing w:after="0" w:line="240" w:lineRule="auto"/>
              <w:jc w:val="center"/>
              <w:rPr>
                <w:rFonts w:ascii="Calibri" w:eastAsia="Times New Roman" w:hAnsi="Calibri" w:cs="Calibri"/>
                <w:color w:val="000000"/>
              </w:rPr>
            </w:pPr>
            <w:r w:rsidRPr="00D46983">
              <w:rPr>
                <w:rFonts w:ascii="Calibri" w:eastAsia="Times New Roman" w:hAnsi="Calibri" w:cs="Calibri"/>
                <w:color w:val="000000"/>
              </w:rPr>
              <w:t>-0.8</w:t>
            </w:r>
          </w:p>
        </w:tc>
        <w:tc>
          <w:tcPr>
            <w:tcW w:w="960" w:type="dxa"/>
            <w:tcBorders>
              <w:top w:val="nil"/>
              <w:left w:val="nil"/>
              <w:bottom w:val="nil"/>
              <w:right w:val="nil"/>
            </w:tcBorders>
            <w:shd w:val="clear" w:color="auto" w:fill="auto"/>
            <w:noWrap/>
            <w:vAlign w:val="bottom"/>
            <w:hideMark/>
          </w:tcPr>
          <w:p w14:paraId="695BB431" w14:textId="77777777" w:rsidR="00D46983" w:rsidRPr="00D46983" w:rsidRDefault="00D46983" w:rsidP="00D46983">
            <w:pPr>
              <w:spacing w:after="0" w:line="240" w:lineRule="auto"/>
              <w:jc w:val="center"/>
              <w:rPr>
                <w:rFonts w:ascii="Calibri" w:eastAsia="Times New Roman" w:hAnsi="Calibri" w:cs="Calibri"/>
                <w:color w:val="000000"/>
              </w:rPr>
            </w:pPr>
            <w:r w:rsidRPr="00D46983">
              <w:rPr>
                <w:rFonts w:ascii="Calibri" w:eastAsia="Times New Roman" w:hAnsi="Calibri" w:cs="Calibri"/>
                <w:color w:val="000000"/>
              </w:rPr>
              <w:t>0.8</w:t>
            </w:r>
          </w:p>
        </w:tc>
      </w:tr>
      <w:tr w:rsidR="00D46983" w:rsidRPr="00D46983" w14:paraId="1E7E2D3F" w14:textId="77777777" w:rsidTr="00D46983">
        <w:trPr>
          <w:trHeight w:val="300"/>
        </w:trPr>
        <w:tc>
          <w:tcPr>
            <w:tcW w:w="960" w:type="dxa"/>
            <w:tcBorders>
              <w:top w:val="nil"/>
              <w:left w:val="nil"/>
              <w:bottom w:val="nil"/>
              <w:right w:val="nil"/>
            </w:tcBorders>
            <w:shd w:val="clear" w:color="auto" w:fill="auto"/>
            <w:noWrap/>
            <w:vAlign w:val="bottom"/>
            <w:hideMark/>
          </w:tcPr>
          <w:p w14:paraId="2B4093C2" w14:textId="77777777" w:rsidR="00D46983" w:rsidRPr="00D46983" w:rsidRDefault="00D46983" w:rsidP="00D46983">
            <w:pPr>
              <w:spacing w:after="0" w:line="240" w:lineRule="auto"/>
              <w:jc w:val="center"/>
              <w:rPr>
                <w:rFonts w:ascii="Calibri" w:eastAsia="Times New Roman" w:hAnsi="Calibri" w:cs="Calibri"/>
                <w:color w:val="000000"/>
              </w:rPr>
            </w:pPr>
            <w:r w:rsidRPr="00D46983">
              <w:rPr>
                <w:rFonts w:ascii="Calibri" w:eastAsia="Times New Roman" w:hAnsi="Calibri" w:cs="Calibri"/>
                <w:color w:val="000000"/>
              </w:rPr>
              <w:t>26.75</w:t>
            </w:r>
          </w:p>
        </w:tc>
        <w:tc>
          <w:tcPr>
            <w:tcW w:w="960" w:type="dxa"/>
            <w:tcBorders>
              <w:top w:val="nil"/>
              <w:left w:val="nil"/>
              <w:bottom w:val="nil"/>
              <w:right w:val="nil"/>
            </w:tcBorders>
            <w:shd w:val="clear" w:color="auto" w:fill="auto"/>
            <w:noWrap/>
            <w:vAlign w:val="bottom"/>
            <w:hideMark/>
          </w:tcPr>
          <w:p w14:paraId="67714514" w14:textId="77777777" w:rsidR="00D46983" w:rsidRPr="00D46983" w:rsidRDefault="00D46983" w:rsidP="00D46983">
            <w:pPr>
              <w:spacing w:after="0" w:line="240" w:lineRule="auto"/>
              <w:jc w:val="center"/>
              <w:rPr>
                <w:rFonts w:ascii="Calibri" w:eastAsia="Times New Roman" w:hAnsi="Calibri" w:cs="Calibri"/>
                <w:color w:val="000000"/>
              </w:rPr>
            </w:pPr>
            <w:r w:rsidRPr="00D46983">
              <w:rPr>
                <w:rFonts w:ascii="Calibri" w:eastAsia="Times New Roman" w:hAnsi="Calibri" w:cs="Calibri"/>
                <w:color w:val="000000"/>
              </w:rPr>
              <w:t>0.45</w:t>
            </w:r>
          </w:p>
        </w:tc>
        <w:tc>
          <w:tcPr>
            <w:tcW w:w="960" w:type="dxa"/>
            <w:tcBorders>
              <w:top w:val="nil"/>
              <w:left w:val="nil"/>
              <w:bottom w:val="nil"/>
              <w:right w:val="nil"/>
            </w:tcBorders>
            <w:shd w:val="clear" w:color="auto" w:fill="auto"/>
            <w:noWrap/>
            <w:vAlign w:val="bottom"/>
            <w:hideMark/>
          </w:tcPr>
          <w:p w14:paraId="7F73F4AA" w14:textId="77777777" w:rsidR="00D46983" w:rsidRPr="00D46983" w:rsidRDefault="00D46983" w:rsidP="00D46983">
            <w:pPr>
              <w:spacing w:after="0" w:line="240" w:lineRule="auto"/>
              <w:jc w:val="center"/>
              <w:rPr>
                <w:rFonts w:ascii="Calibri" w:eastAsia="Times New Roman" w:hAnsi="Calibri" w:cs="Calibri"/>
                <w:color w:val="000000"/>
              </w:rPr>
            </w:pPr>
            <w:r w:rsidRPr="00D46983">
              <w:rPr>
                <w:rFonts w:ascii="Calibri" w:eastAsia="Times New Roman" w:hAnsi="Calibri" w:cs="Calibri"/>
                <w:color w:val="000000"/>
              </w:rPr>
              <w:t>-0.45</w:t>
            </w:r>
          </w:p>
        </w:tc>
      </w:tr>
      <w:tr w:rsidR="00D46983" w:rsidRPr="00D46983" w14:paraId="5890AE16" w14:textId="77777777" w:rsidTr="00D46983">
        <w:trPr>
          <w:trHeight w:val="300"/>
        </w:trPr>
        <w:tc>
          <w:tcPr>
            <w:tcW w:w="960" w:type="dxa"/>
            <w:tcBorders>
              <w:top w:val="nil"/>
              <w:left w:val="nil"/>
              <w:bottom w:val="nil"/>
              <w:right w:val="nil"/>
            </w:tcBorders>
            <w:shd w:val="clear" w:color="auto" w:fill="auto"/>
            <w:noWrap/>
            <w:vAlign w:val="bottom"/>
            <w:hideMark/>
          </w:tcPr>
          <w:p w14:paraId="699A9DBB" w14:textId="77777777" w:rsidR="00D46983" w:rsidRPr="00D46983" w:rsidRDefault="00D46983" w:rsidP="00D46983">
            <w:pPr>
              <w:spacing w:after="0" w:line="240" w:lineRule="auto"/>
              <w:jc w:val="center"/>
              <w:rPr>
                <w:rFonts w:ascii="Calibri" w:eastAsia="Times New Roman" w:hAnsi="Calibri" w:cs="Calibri"/>
                <w:color w:val="000000"/>
              </w:rPr>
            </w:pPr>
            <w:r w:rsidRPr="00D46983">
              <w:rPr>
                <w:rFonts w:ascii="Calibri" w:eastAsia="Times New Roman" w:hAnsi="Calibri" w:cs="Calibri"/>
                <w:color w:val="000000"/>
              </w:rPr>
              <w:t>28.55</w:t>
            </w:r>
          </w:p>
        </w:tc>
        <w:tc>
          <w:tcPr>
            <w:tcW w:w="960" w:type="dxa"/>
            <w:tcBorders>
              <w:top w:val="nil"/>
              <w:left w:val="nil"/>
              <w:bottom w:val="nil"/>
              <w:right w:val="nil"/>
            </w:tcBorders>
            <w:shd w:val="clear" w:color="auto" w:fill="auto"/>
            <w:noWrap/>
            <w:vAlign w:val="bottom"/>
            <w:hideMark/>
          </w:tcPr>
          <w:p w14:paraId="6BA1F296" w14:textId="77777777" w:rsidR="00D46983" w:rsidRPr="00D46983" w:rsidRDefault="00D46983" w:rsidP="00D46983">
            <w:pPr>
              <w:spacing w:after="0" w:line="240" w:lineRule="auto"/>
              <w:jc w:val="center"/>
              <w:rPr>
                <w:rFonts w:ascii="Calibri" w:eastAsia="Times New Roman" w:hAnsi="Calibri" w:cs="Calibri"/>
                <w:color w:val="FF0000"/>
              </w:rPr>
            </w:pPr>
            <w:r w:rsidRPr="00D46983">
              <w:rPr>
                <w:rFonts w:ascii="Calibri" w:eastAsia="Times New Roman" w:hAnsi="Calibri" w:cs="Calibri"/>
                <w:color w:val="FF0000"/>
              </w:rPr>
              <w:t>2.65</w:t>
            </w:r>
          </w:p>
        </w:tc>
        <w:tc>
          <w:tcPr>
            <w:tcW w:w="960" w:type="dxa"/>
            <w:tcBorders>
              <w:top w:val="nil"/>
              <w:left w:val="nil"/>
              <w:bottom w:val="nil"/>
              <w:right w:val="nil"/>
            </w:tcBorders>
            <w:shd w:val="clear" w:color="auto" w:fill="auto"/>
            <w:noWrap/>
            <w:vAlign w:val="bottom"/>
            <w:hideMark/>
          </w:tcPr>
          <w:p w14:paraId="3EE454A9" w14:textId="77777777" w:rsidR="00D46983" w:rsidRPr="00D46983" w:rsidRDefault="00D46983" w:rsidP="00D46983">
            <w:pPr>
              <w:spacing w:after="0" w:line="240" w:lineRule="auto"/>
              <w:jc w:val="center"/>
              <w:rPr>
                <w:rFonts w:ascii="Calibri" w:eastAsia="Times New Roman" w:hAnsi="Calibri" w:cs="Calibri"/>
                <w:color w:val="FF0000"/>
              </w:rPr>
            </w:pPr>
            <w:r w:rsidRPr="00D46983">
              <w:rPr>
                <w:rFonts w:ascii="Calibri" w:eastAsia="Times New Roman" w:hAnsi="Calibri" w:cs="Calibri"/>
                <w:color w:val="FF0000"/>
              </w:rPr>
              <w:t>-2.65</w:t>
            </w:r>
          </w:p>
        </w:tc>
      </w:tr>
      <w:tr w:rsidR="00D46983" w:rsidRPr="00D46983" w14:paraId="74E0CF2F" w14:textId="77777777" w:rsidTr="00D46983">
        <w:trPr>
          <w:trHeight w:val="300"/>
        </w:trPr>
        <w:tc>
          <w:tcPr>
            <w:tcW w:w="960" w:type="dxa"/>
            <w:tcBorders>
              <w:top w:val="nil"/>
              <w:left w:val="nil"/>
              <w:bottom w:val="nil"/>
              <w:right w:val="nil"/>
            </w:tcBorders>
            <w:shd w:val="clear" w:color="auto" w:fill="auto"/>
            <w:noWrap/>
            <w:vAlign w:val="bottom"/>
            <w:hideMark/>
          </w:tcPr>
          <w:p w14:paraId="417361E7" w14:textId="77777777" w:rsidR="00D46983" w:rsidRPr="00D46983" w:rsidRDefault="00D46983" w:rsidP="00D46983">
            <w:pPr>
              <w:spacing w:after="0" w:line="240" w:lineRule="auto"/>
              <w:jc w:val="center"/>
              <w:rPr>
                <w:rFonts w:ascii="Calibri" w:eastAsia="Times New Roman" w:hAnsi="Calibri" w:cs="Calibri"/>
                <w:color w:val="000000"/>
              </w:rPr>
            </w:pPr>
            <w:r w:rsidRPr="00D46983">
              <w:rPr>
                <w:rFonts w:ascii="Calibri" w:eastAsia="Times New Roman" w:hAnsi="Calibri" w:cs="Calibri"/>
                <w:color w:val="000000"/>
              </w:rPr>
              <w:t>29.6</w:t>
            </w:r>
          </w:p>
        </w:tc>
        <w:tc>
          <w:tcPr>
            <w:tcW w:w="960" w:type="dxa"/>
            <w:tcBorders>
              <w:top w:val="nil"/>
              <w:left w:val="nil"/>
              <w:bottom w:val="nil"/>
              <w:right w:val="nil"/>
            </w:tcBorders>
            <w:shd w:val="clear" w:color="auto" w:fill="auto"/>
            <w:noWrap/>
            <w:vAlign w:val="bottom"/>
            <w:hideMark/>
          </w:tcPr>
          <w:p w14:paraId="027FA194" w14:textId="77777777" w:rsidR="00D46983" w:rsidRPr="00D46983" w:rsidRDefault="00D46983" w:rsidP="00D46983">
            <w:pPr>
              <w:spacing w:after="0" w:line="240" w:lineRule="auto"/>
              <w:jc w:val="center"/>
              <w:rPr>
                <w:rFonts w:ascii="Calibri" w:eastAsia="Times New Roman" w:hAnsi="Calibri" w:cs="Calibri"/>
                <w:color w:val="FF0000"/>
              </w:rPr>
            </w:pPr>
            <w:r w:rsidRPr="00D46983">
              <w:rPr>
                <w:rFonts w:ascii="Calibri" w:eastAsia="Times New Roman" w:hAnsi="Calibri" w:cs="Calibri"/>
                <w:color w:val="FF0000"/>
              </w:rPr>
              <w:t>-3.6</w:t>
            </w:r>
          </w:p>
        </w:tc>
        <w:tc>
          <w:tcPr>
            <w:tcW w:w="960" w:type="dxa"/>
            <w:tcBorders>
              <w:top w:val="nil"/>
              <w:left w:val="nil"/>
              <w:bottom w:val="nil"/>
              <w:right w:val="nil"/>
            </w:tcBorders>
            <w:shd w:val="clear" w:color="auto" w:fill="auto"/>
            <w:noWrap/>
            <w:vAlign w:val="bottom"/>
            <w:hideMark/>
          </w:tcPr>
          <w:p w14:paraId="75666941" w14:textId="77777777" w:rsidR="00D46983" w:rsidRPr="00D46983" w:rsidRDefault="00D46983" w:rsidP="00D46983">
            <w:pPr>
              <w:spacing w:after="0" w:line="240" w:lineRule="auto"/>
              <w:jc w:val="center"/>
              <w:rPr>
                <w:rFonts w:ascii="Calibri" w:eastAsia="Times New Roman" w:hAnsi="Calibri" w:cs="Calibri"/>
                <w:color w:val="FF0000"/>
              </w:rPr>
            </w:pPr>
            <w:r w:rsidRPr="00D46983">
              <w:rPr>
                <w:rFonts w:ascii="Calibri" w:eastAsia="Times New Roman" w:hAnsi="Calibri" w:cs="Calibri"/>
                <w:color w:val="FF0000"/>
              </w:rPr>
              <w:t>3.6</w:t>
            </w:r>
          </w:p>
        </w:tc>
      </w:tr>
      <w:tr w:rsidR="00D46983" w:rsidRPr="00D46983" w14:paraId="7C009FA8" w14:textId="77777777" w:rsidTr="00D46983">
        <w:trPr>
          <w:trHeight w:val="300"/>
        </w:trPr>
        <w:tc>
          <w:tcPr>
            <w:tcW w:w="960" w:type="dxa"/>
            <w:tcBorders>
              <w:top w:val="nil"/>
              <w:left w:val="nil"/>
              <w:bottom w:val="nil"/>
              <w:right w:val="nil"/>
            </w:tcBorders>
            <w:shd w:val="clear" w:color="auto" w:fill="auto"/>
            <w:noWrap/>
            <w:vAlign w:val="bottom"/>
            <w:hideMark/>
          </w:tcPr>
          <w:p w14:paraId="6F79367B" w14:textId="77777777" w:rsidR="00D46983" w:rsidRPr="00D46983" w:rsidRDefault="00D46983" w:rsidP="00D46983">
            <w:pPr>
              <w:spacing w:after="0" w:line="240" w:lineRule="auto"/>
              <w:jc w:val="center"/>
              <w:rPr>
                <w:rFonts w:ascii="Calibri" w:eastAsia="Times New Roman" w:hAnsi="Calibri" w:cs="Calibri"/>
                <w:color w:val="000000"/>
              </w:rPr>
            </w:pPr>
            <w:r w:rsidRPr="00D46983">
              <w:rPr>
                <w:rFonts w:ascii="Calibri" w:eastAsia="Times New Roman" w:hAnsi="Calibri" w:cs="Calibri"/>
                <w:color w:val="000000"/>
              </w:rPr>
              <w:t>29.85</w:t>
            </w:r>
          </w:p>
        </w:tc>
        <w:tc>
          <w:tcPr>
            <w:tcW w:w="960" w:type="dxa"/>
            <w:tcBorders>
              <w:top w:val="nil"/>
              <w:left w:val="nil"/>
              <w:bottom w:val="nil"/>
              <w:right w:val="nil"/>
            </w:tcBorders>
            <w:shd w:val="clear" w:color="auto" w:fill="auto"/>
            <w:noWrap/>
            <w:vAlign w:val="bottom"/>
            <w:hideMark/>
          </w:tcPr>
          <w:p w14:paraId="182C08FE" w14:textId="77777777" w:rsidR="00D46983" w:rsidRPr="00D46983" w:rsidRDefault="00D46983" w:rsidP="00D46983">
            <w:pPr>
              <w:spacing w:after="0" w:line="240" w:lineRule="auto"/>
              <w:jc w:val="center"/>
              <w:rPr>
                <w:rFonts w:ascii="Calibri" w:eastAsia="Times New Roman" w:hAnsi="Calibri" w:cs="Calibri"/>
                <w:color w:val="000000"/>
              </w:rPr>
            </w:pPr>
            <w:r w:rsidRPr="00D46983">
              <w:rPr>
                <w:rFonts w:ascii="Calibri" w:eastAsia="Times New Roman" w:hAnsi="Calibri" w:cs="Calibri"/>
                <w:color w:val="000000"/>
              </w:rPr>
              <w:t>1.45</w:t>
            </w:r>
          </w:p>
        </w:tc>
        <w:tc>
          <w:tcPr>
            <w:tcW w:w="960" w:type="dxa"/>
            <w:tcBorders>
              <w:top w:val="nil"/>
              <w:left w:val="nil"/>
              <w:bottom w:val="nil"/>
              <w:right w:val="nil"/>
            </w:tcBorders>
            <w:shd w:val="clear" w:color="auto" w:fill="auto"/>
            <w:noWrap/>
            <w:vAlign w:val="bottom"/>
            <w:hideMark/>
          </w:tcPr>
          <w:p w14:paraId="6C61B8EF" w14:textId="77777777" w:rsidR="00D46983" w:rsidRPr="00D46983" w:rsidRDefault="00D46983" w:rsidP="00D46983">
            <w:pPr>
              <w:spacing w:after="0" w:line="240" w:lineRule="auto"/>
              <w:jc w:val="center"/>
              <w:rPr>
                <w:rFonts w:ascii="Calibri" w:eastAsia="Times New Roman" w:hAnsi="Calibri" w:cs="Calibri"/>
                <w:color w:val="000000"/>
              </w:rPr>
            </w:pPr>
            <w:r w:rsidRPr="00D46983">
              <w:rPr>
                <w:rFonts w:ascii="Calibri" w:eastAsia="Times New Roman" w:hAnsi="Calibri" w:cs="Calibri"/>
                <w:color w:val="000000"/>
              </w:rPr>
              <w:t>-1.45</w:t>
            </w:r>
          </w:p>
        </w:tc>
      </w:tr>
    </w:tbl>
    <w:p w14:paraId="53AB398E" w14:textId="5A0083B7" w:rsidR="00D46983" w:rsidRDefault="00D46983" w:rsidP="00704B90">
      <w:r>
        <w:lastRenderedPageBreak/>
        <w:t xml:space="preserve">The three errors highlighted in red are the largest errors. All other errors are within 2 units of K*. From this analysis, we could conclude that the two measures are aligned, and both come within 2 units of the true K about 85% of the time. Occasionally, larger errors like 2.5 or even 4 can occur. One could go further by examining the </w:t>
      </w:r>
      <w:proofErr w:type="gramStart"/>
      <w:r>
        <w:t>particular cases</w:t>
      </w:r>
      <w:proofErr w:type="gramEnd"/>
      <w:r>
        <w:t xml:space="preserve"> of large errors to try to identify the source of the error. A real analysis always goes beyond the data, to try to understand the </w:t>
      </w:r>
      <w:proofErr w:type="gramStart"/>
      <w:r>
        <w:t>real world</w:t>
      </w:r>
      <w:proofErr w:type="gramEnd"/>
      <w:r>
        <w:t xml:space="preserve"> factors which generate the observations. Next</w:t>
      </w:r>
      <w:r w:rsidR="000D43D5">
        <w:t xml:space="preserve">, we turn to a regression analysis of this data set. </w:t>
      </w:r>
    </w:p>
    <w:p w14:paraId="60C9EACE" w14:textId="50286C8B" w:rsidR="000D43D5" w:rsidRPr="000D43D5" w:rsidRDefault="000D43D5" w:rsidP="00704B90">
      <w:pPr>
        <w:rPr>
          <w:b/>
          <w:bCs/>
        </w:rPr>
      </w:pPr>
      <w:r w:rsidRPr="000D43D5">
        <w:rPr>
          <w:b/>
          <w:bCs/>
        </w:rPr>
        <w:t>External Regression Analysis</w:t>
      </w:r>
    </w:p>
    <w:p w14:paraId="39D8E517" w14:textId="6BE240F6" w:rsidR="000D43D5" w:rsidRDefault="000D43D5" w:rsidP="00704B90">
      <w:r>
        <w:t>A conventional course in regression analysis does the following:</w:t>
      </w:r>
    </w:p>
    <w:p w14:paraId="575024A0" w14:textId="77777777" w:rsidR="000D43D5" w:rsidRPr="000D43D5" w:rsidRDefault="000D43D5" w:rsidP="000D43D5">
      <w:pPr>
        <w:pStyle w:val="ListParagraph"/>
        <w:numPr>
          <w:ilvl w:val="0"/>
          <w:numId w:val="13"/>
        </w:numPr>
      </w:pPr>
      <w:r w:rsidRPr="000D43D5">
        <w:t xml:space="preserve">Learn assumptions of </w:t>
      </w:r>
      <w:proofErr w:type="gramStart"/>
      <w:r w:rsidRPr="000D43D5">
        <w:t>regression</w:t>
      </w:r>
      <w:proofErr w:type="gramEnd"/>
    </w:p>
    <w:p w14:paraId="3899E904" w14:textId="77777777" w:rsidR="000D43D5" w:rsidRPr="000D43D5" w:rsidRDefault="000D43D5" w:rsidP="000D43D5">
      <w:pPr>
        <w:pStyle w:val="ListParagraph"/>
        <w:numPr>
          <w:ilvl w:val="0"/>
          <w:numId w:val="13"/>
        </w:numPr>
      </w:pPr>
      <w:r w:rsidRPr="000D43D5">
        <w:t xml:space="preserve">Use to create mathematical &amp; statistical </w:t>
      </w:r>
      <w:proofErr w:type="gramStart"/>
      <w:r w:rsidRPr="000D43D5">
        <w:t>analysis</w:t>
      </w:r>
      <w:proofErr w:type="gramEnd"/>
    </w:p>
    <w:p w14:paraId="038CFE99" w14:textId="77777777" w:rsidR="000D43D5" w:rsidRPr="000D43D5" w:rsidRDefault="000D43D5" w:rsidP="000D43D5">
      <w:pPr>
        <w:pStyle w:val="ListParagraph"/>
        <w:numPr>
          <w:ilvl w:val="0"/>
          <w:numId w:val="13"/>
        </w:numPr>
      </w:pPr>
      <w:r w:rsidRPr="000D43D5">
        <w:t>Learn how to estimate regression models, &amp; properties of estimators &amp; test statistics</w:t>
      </w:r>
    </w:p>
    <w:p w14:paraId="61E30BA9" w14:textId="530FD347" w:rsidR="000D43D5" w:rsidRPr="00704B90" w:rsidRDefault="000D43D5" w:rsidP="000D43D5">
      <w:pPr>
        <w:pStyle w:val="ListParagraph"/>
        <w:numPr>
          <w:ilvl w:val="0"/>
          <w:numId w:val="13"/>
        </w:numPr>
      </w:pPr>
      <w:r w:rsidRPr="000D43D5">
        <w:t xml:space="preserve">Use this theory to interpret results of </w:t>
      </w:r>
      <w:proofErr w:type="gramStart"/>
      <w:r w:rsidRPr="000D43D5">
        <w:t>regression</w:t>
      </w:r>
      <w:proofErr w:type="gramEnd"/>
    </w:p>
    <w:p w14:paraId="7BC8170E" w14:textId="49B33C6F" w:rsidR="00CD5DFC" w:rsidRDefault="000D43D5" w:rsidP="00704B90">
      <w:r>
        <w:t xml:space="preserve">Our point of view here is that the assumptions are nearly always false. As a result, the results are nearly always useless. </w:t>
      </w:r>
      <w:proofErr w:type="gramStart"/>
      <w:r>
        <w:t>So</w:t>
      </w:r>
      <w:proofErr w:type="gramEnd"/>
      <w:r>
        <w:t xml:space="preserve"> there is no point in learning all of this machinery, which take a lot of time and effort. Instead, we will teach regression from an external perspective. Running a regression involves doing the following tasks:</w:t>
      </w:r>
    </w:p>
    <w:p w14:paraId="38275E33" w14:textId="77777777" w:rsidR="000D43D5" w:rsidRPr="000D43D5" w:rsidRDefault="000D43D5" w:rsidP="000D43D5">
      <w:pPr>
        <w:pStyle w:val="ListParagraph"/>
        <w:numPr>
          <w:ilvl w:val="0"/>
          <w:numId w:val="14"/>
        </w:numPr>
        <w:spacing w:after="0" w:line="276" w:lineRule="auto"/>
      </w:pPr>
      <w:r w:rsidRPr="000D43D5">
        <w:t>Choose Dependent Variable Y</w:t>
      </w:r>
    </w:p>
    <w:p w14:paraId="59559C1F" w14:textId="77777777" w:rsidR="000D43D5" w:rsidRPr="000D43D5" w:rsidRDefault="000D43D5" w:rsidP="000D43D5">
      <w:pPr>
        <w:pStyle w:val="ListParagraph"/>
        <w:numPr>
          <w:ilvl w:val="0"/>
          <w:numId w:val="14"/>
        </w:numPr>
        <w:spacing w:after="0" w:line="276" w:lineRule="auto"/>
      </w:pPr>
      <w:r w:rsidRPr="000D43D5">
        <w:t>Explanatory variables X</w:t>
      </w:r>
    </w:p>
    <w:p w14:paraId="44534A0C" w14:textId="77777777" w:rsidR="000D43D5" w:rsidRPr="000D43D5" w:rsidRDefault="000D43D5" w:rsidP="000D43D5">
      <w:pPr>
        <w:pStyle w:val="ListParagraph"/>
        <w:numPr>
          <w:ilvl w:val="0"/>
          <w:numId w:val="14"/>
        </w:numPr>
        <w:spacing w:after="0" w:line="276" w:lineRule="auto"/>
      </w:pPr>
      <w:r w:rsidRPr="000D43D5">
        <w:t>Goal explain Y using X.</w:t>
      </w:r>
    </w:p>
    <w:p w14:paraId="4A4C80B5" w14:textId="1FA5B6C6" w:rsidR="000D43D5" w:rsidRPr="000D43D5" w:rsidRDefault="000D43D5" w:rsidP="000D43D5">
      <w:pPr>
        <w:pStyle w:val="ListParagraph"/>
        <w:numPr>
          <w:ilvl w:val="0"/>
          <w:numId w:val="14"/>
        </w:numPr>
        <w:spacing w:after="0" w:line="276" w:lineRule="auto"/>
      </w:pPr>
      <w:r w:rsidRPr="000D43D5">
        <w:t>Feed data to computer</w:t>
      </w:r>
      <w:r>
        <w:t xml:space="preserve"> – we </w:t>
      </w:r>
      <w:proofErr w:type="gramStart"/>
      <w:r>
        <w:t>don’t</w:t>
      </w:r>
      <w:proofErr w:type="gramEnd"/>
      <w:r>
        <w:t xml:space="preserve"> investigate what happens inside the computer.</w:t>
      </w:r>
    </w:p>
    <w:p w14:paraId="73F26B21" w14:textId="77777777" w:rsidR="000D43D5" w:rsidRPr="000D43D5" w:rsidRDefault="000D43D5" w:rsidP="000D43D5">
      <w:pPr>
        <w:pStyle w:val="ListParagraph"/>
        <w:numPr>
          <w:ilvl w:val="0"/>
          <w:numId w:val="14"/>
        </w:numPr>
        <w:spacing w:after="0" w:line="276" w:lineRule="auto"/>
      </w:pPr>
      <w:r w:rsidRPr="000D43D5">
        <w:t xml:space="preserve">Get regression </w:t>
      </w:r>
      <w:proofErr w:type="gramStart"/>
      <w:r w:rsidRPr="000D43D5">
        <w:t>output</w:t>
      </w:r>
      <w:proofErr w:type="gramEnd"/>
    </w:p>
    <w:p w14:paraId="1680FCC3" w14:textId="4946288A" w:rsidR="000D43D5" w:rsidRDefault="000D43D5" w:rsidP="000D43D5">
      <w:pPr>
        <w:pStyle w:val="ListParagraph"/>
        <w:numPr>
          <w:ilvl w:val="0"/>
          <w:numId w:val="14"/>
        </w:numPr>
        <w:spacing w:after="0" w:line="276" w:lineRule="auto"/>
      </w:pPr>
      <w:r w:rsidRPr="000D43D5">
        <w:t>LEARN how to INTERPRET output.</w:t>
      </w:r>
    </w:p>
    <w:p w14:paraId="238E15AB" w14:textId="3FB06538" w:rsidR="000D43D5" w:rsidRDefault="00F4505B" w:rsidP="000D43D5">
      <w:pPr>
        <w:spacing w:after="0" w:line="276" w:lineRule="auto"/>
      </w:pPr>
      <w:r>
        <w:t>A huge amount of time can be saved by learning how to drive the car, without learning the details of how the engine works. Accordingly, we proceed by running a regression analysis of the data on C and H.</w:t>
      </w:r>
    </w:p>
    <w:p w14:paraId="301C3174" w14:textId="4CB66650" w:rsidR="000D43D5" w:rsidRDefault="00F4505B" w:rsidP="000D43D5">
      <w:pPr>
        <w:spacing w:after="0" w:line="276" w:lineRule="auto"/>
      </w:pPr>
      <w:r>
        <w:t xml:space="preserve">We immediately run into a problem. Which of the two should be a dependent variable, and which should be the explanatory variable? Actually, the causal structure shows that both are dependent, while the independent variable is K. However, regression analysis does not allow the use of unobservables – we have no data on K. The nominalist philosophy says that we should use variables which are unobservable. Accordingly, there are only two possibilities, we can run a regression of H on C or of C on H. Both are wrong because both embody the wrong causal hypotheses, and end up giving us wrong and misleading results. We will examine the regression of H on C in greater detail. There are vast numbers of programs which we can use to run regressions; they all give similar results. Below, I present the results obtained from EXCEL: </w:t>
      </w:r>
    </w:p>
    <w:p w14:paraId="14A474DD" w14:textId="77777777" w:rsidR="000D43D5" w:rsidRDefault="000D43D5" w:rsidP="000D43D5">
      <w:pPr>
        <w:spacing w:after="0" w:line="276" w:lineRule="auto"/>
      </w:pPr>
    </w:p>
    <w:tbl>
      <w:tblPr>
        <w:tblStyle w:val="TableGrid"/>
        <w:tblW w:w="0" w:type="auto"/>
        <w:tblLook w:val="04A0" w:firstRow="1" w:lastRow="0" w:firstColumn="1" w:lastColumn="0" w:noHBand="0" w:noVBand="1"/>
      </w:tblPr>
      <w:tblGrid>
        <w:gridCol w:w="1669"/>
        <w:gridCol w:w="1254"/>
        <w:gridCol w:w="1341"/>
        <w:gridCol w:w="1053"/>
        <w:gridCol w:w="1053"/>
        <w:gridCol w:w="1275"/>
        <w:gridCol w:w="1053"/>
      </w:tblGrid>
      <w:tr w:rsidR="007D53BC" w:rsidRPr="007D53BC" w14:paraId="4C67011B" w14:textId="77777777" w:rsidTr="007D53BC">
        <w:trPr>
          <w:trHeight w:val="300"/>
        </w:trPr>
        <w:tc>
          <w:tcPr>
            <w:tcW w:w="2737" w:type="dxa"/>
            <w:gridSpan w:val="2"/>
            <w:noWrap/>
            <w:hideMark/>
          </w:tcPr>
          <w:p w14:paraId="25C0B093" w14:textId="77777777" w:rsidR="007D53BC" w:rsidRPr="007D53BC" w:rsidRDefault="007D53BC">
            <w:r w:rsidRPr="007D53BC">
              <w:t>SUMMARY OUTPUT</w:t>
            </w:r>
          </w:p>
        </w:tc>
        <w:tc>
          <w:tcPr>
            <w:tcW w:w="1341" w:type="dxa"/>
            <w:noWrap/>
            <w:hideMark/>
          </w:tcPr>
          <w:p w14:paraId="6C42C5A0" w14:textId="77777777" w:rsidR="007D53BC" w:rsidRPr="007D53BC" w:rsidRDefault="007D53BC"/>
        </w:tc>
        <w:tc>
          <w:tcPr>
            <w:tcW w:w="960" w:type="dxa"/>
            <w:noWrap/>
            <w:hideMark/>
          </w:tcPr>
          <w:p w14:paraId="58A47D3D" w14:textId="77777777" w:rsidR="007D53BC" w:rsidRPr="007D53BC" w:rsidRDefault="007D53BC"/>
        </w:tc>
        <w:tc>
          <w:tcPr>
            <w:tcW w:w="960" w:type="dxa"/>
            <w:noWrap/>
            <w:hideMark/>
          </w:tcPr>
          <w:p w14:paraId="39657F94" w14:textId="77777777" w:rsidR="007D53BC" w:rsidRPr="007D53BC" w:rsidRDefault="007D53BC"/>
        </w:tc>
        <w:tc>
          <w:tcPr>
            <w:tcW w:w="1240" w:type="dxa"/>
            <w:noWrap/>
            <w:hideMark/>
          </w:tcPr>
          <w:p w14:paraId="05DC1242" w14:textId="77777777" w:rsidR="007D53BC" w:rsidRPr="007D53BC" w:rsidRDefault="007D53BC"/>
        </w:tc>
        <w:tc>
          <w:tcPr>
            <w:tcW w:w="1008" w:type="dxa"/>
            <w:noWrap/>
            <w:hideMark/>
          </w:tcPr>
          <w:p w14:paraId="66B51802" w14:textId="77777777" w:rsidR="007D53BC" w:rsidRPr="007D53BC" w:rsidRDefault="007D53BC"/>
        </w:tc>
      </w:tr>
      <w:tr w:rsidR="007D53BC" w:rsidRPr="007D53BC" w14:paraId="08679B9D" w14:textId="77777777" w:rsidTr="007D53BC">
        <w:trPr>
          <w:trHeight w:val="315"/>
        </w:trPr>
        <w:tc>
          <w:tcPr>
            <w:tcW w:w="1669" w:type="dxa"/>
            <w:noWrap/>
            <w:hideMark/>
          </w:tcPr>
          <w:p w14:paraId="26A256BB" w14:textId="77777777" w:rsidR="007D53BC" w:rsidRPr="007D53BC" w:rsidRDefault="007D53BC">
            <w:r w:rsidRPr="007D53BC">
              <w:t>B on C</w:t>
            </w:r>
          </w:p>
        </w:tc>
        <w:tc>
          <w:tcPr>
            <w:tcW w:w="3369" w:type="dxa"/>
            <w:gridSpan w:val="3"/>
            <w:noWrap/>
            <w:hideMark/>
          </w:tcPr>
          <w:p w14:paraId="3CE60951" w14:textId="5B002E26" w:rsidR="007D53BC" w:rsidRPr="007D53BC" w:rsidRDefault="007D53BC">
            <w:proofErr w:type="spellStart"/>
            <w:r w:rsidRPr="007D53BC">
              <w:t>Heels</w:t>
            </w:r>
            <w:r w:rsidR="003A46A7">
              <w:t>t</w:t>
            </w:r>
            <w:r w:rsidRPr="007D53BC">
              <w:t>ick</w:t>
            </w:r>
            <w:proofErr w:type="spellEnd"/>
            <w:r w:rsidRPr="007D53BC">
              <w:t xml:space="preserve"> on Catheter</w:t>
            </w:r>
          </w:p>
        </w:tc>
        <w:tc>
          <w:tcPr>
            <w:tcW w:w="960" w:type="dxa"/>
            <w:noWrap/>
            <w:hideMark/>
          </w:tcPr>
          <w:p w14:paraId="600049E8" w14:textId="77777777" w:rsidR="007D53BC" w:rsidRPr="007D53BC" w:rsidRDefault="007D53BC"/>
        </w:tc>
        <w:tc>
          <w:tcPr>
            <w:tcW w:w="1240" w:type="dxa"/>
            <w:noWrap/>
            <w:hideMark/>
          </w:tcPr>
          <w:p w14:paraId="06202F30" w14:textId="77777777" w:rsidR="007D53BC" w:rsidRPr="007D53BC" w:rsidRDefault="007D53BC"/>
        </w:tc>
        <w:tc>
          <w:tcPr>
            <w:tcW w:w="1008" w:type="dxa"/>
            <w:noWrap/>
            <w:hideMark/>
          </w:tcPr>
          <w:p w14:paraId="1BBEF91D" w14:textId="77777777" w:rsidR="007D53BC" w:rsidRPr="007D53BC" w:rsidRDefault="007D53BC"/>
        </w:tc>
      </w:tr>
      <w:tr w:rsidR="007D53BC" w:rsidRPr="007D53BC" w14:paraId="0E7A7B5C" w14:textId="77777777" w:rsidTr="007D53BC">
        <w:trPr>
          <w:trHeight w:val="300"/>
        </w:trPr>
        <w:tc>
          <w:tcPr>
            <w:tcW w:w="2737" w:type="dxa"/>
            <w:gridSpan w:val="2"/>
            <w:noWrap/>
            <w:hideMark/>
          </w:tcPr>
          <w:p w14:paraId="09C993DB" w14:textId="77777777" w:rsidR="007D53BC" w:rsidRPr="007D53BC" w:rsidRDefault="007D53BC" w:rsidP="007D53BC">
            <w:pPr>
              <w:rPr>
                <w:i/>
                <w:iCs/>
              </w:rPr>
            </w:pPr>
            <w:r w:rsidRPr="007D53BC">
              <w:rPr>
                <w:i/>
                <w:iCs/>
              </w:rPr>
              <w:t>Regression Statistics</w:t>
            </w:r>
          </w:p>
        </w:tc>
        <w:tc>
          <w:tcPr>
            <w:tcW w:w="1341" w:type="dxa"/>
            <w:noWrap/>
            <w:hideMark/>
          </w:tcPr>
          <w:p w14:paraId="1539E66B" w14:textId="77777777" w:rsidR="007D53BC" w:rsidRPr="007D53BC" w:rsidRDefault="007D53BC" w:rsidP="007D53BC">
            <w:pPr>
              <w:rPr>
                <w:i/>
                <w:iCs/>
              </w:rPr>
            </w:pPr>
          </w:p>
        </w:tc>
        <w:tc>
          <w:tcPr>
            <w:tcW w:w="960" w:type="dxa"/>
            <w:noWrap/>
            <w:hideMark/>
          </w:tcPr>
          <w:p w14:paraId="694950A3" w14:textId="77777777" w:rsidR="007D53BC" w:rsidRPr="007D53BC" w:rsidRDefault="007D53BC"/>
        </w:tc>
        <w:tc>
          <w:tcPr>
            <w:tcW w:w="960" w:type="dxa"/>
            <w:noWrap/>
            <w:hideMark/>
          </w:tcPr>
          <w:p w14:paraId="3CA77F24" w14:textId="77777777" w:rsidR="007D53BC" w:rsidRPr="007D53BC" w:rsidRDefault="007D53BC"/>
        </w:tc>
        <w:tc>
          <w:tcPr>
            <w:tcW w:w="1240" w:type="dxa"/>
            <w:noWrap/>
            <w:hideMark/>
          </w:tcPr>
          <w:p w14:paraId="00C56093" w14:textId="77777777" w:rsidR="007D53BC" w:rsidRPr="007D53BC" w:rsidRDefault="007D53BC"/>
        </w:tc>
        <w:tc>
          <w:tcPr>
            <w:tcW w:w="1008" w:type="dxa"/>
            <w:noWrap/>
            <w:hideMark/>
          </w:tcPr>
          <w:p w14:paraId="2F16885F" w14:textId="77777777" w:rsidR="007D53BC" w:rsidRPr="007D53BC" w:rsidRDefault="007D53BC"/>
        </w:tc>
      </w:tr>
      <w:tr w:rsidR="007D53BC" w:rsidRPr="007D53BC" w14:paraId="2DACDE7F" w14:textId="77777777" w:rsidTr="007D53BC">
        <w:trPr>
          <w:trHeight w:val="300"/>
        </w:trPr>
        <w:tc>
          <w:tcPr>
            <w:tcW w:w="1669" w:type="dxa"/>
            <w:noWrap/>
            <w:hideMark/>
          </w:tcPr>
          <w:p w14:paraId="0BDB250C" w14:textId="77777777" w:rsidR="007D53BC" w:rsidRPr="007D53BC" w:rsidRDefault="007D53BC">
            <w:r w:rsidRPr="007D53BC">
              <w:t>Multiple R</w:t>
            </w:r>
          </w:p>
        </w:tc>
        <w:tc>
          <w:tcPr>
            <w:tcW w:w="1068" w:type="dxa"/>
            <w:noWrap/>
            <w:hideMark/>
          </w:tcPr>
          <w:p w14:paraId="7128E40F" w14:textId="77777777" w:rsidR="007D53BC" w:rsidRPr="007D53BC" w:rsidRDefault="007D53BC" w:rsidP="007D53BC">
            <w:r w:rsidRPr="007D53BC">
              <w:t>0.832453</w:t>
            </w:r>
          </w:p>
        </w:tc>
        <w:tc>
          <w:tcPr>
            <w:tcW w:w="1341" w:type="dxa"/>
            <w:noWrap/>
            <w:hideMark/>
          </w:tcPr>
          <w:p w14:paraId="48C1F977" w14:textId="77777777" w:rsidR="007D53BC" w:rsidRPr="007D53BC" w:rsidRDefault="007D53BC" w:rsidP="007D53BC"/>
        </w:tc>
        <w:tc>
          <w:tcPr>
            <w:tcW w:w="960" w:type="dxa"/>
            <w:noWrap/>
            <w:hideMark/>
          </w:tcPr>
          <w:p w14:paraId="548C1C93" w14:textId="77777777" w:rsidR="007D53BC" w:rsidRPr="007D53BC" w:rsidRDefault="007D53BC"/>
        </w:tc>
        <w:tc>
          <w:tcPr>
            <w:tcW w:w="960" w:type="dxa"/>
            <w:noWrap/>
            <w:hideMark/>
          </w:tcPr>
          <w:p w14:paraId="1E312525" w14:textId="77777777" w:rsidR="007D53BC" w:rsidRPr="007D53BC" w:rsidRDefault="007D53BC"/>
        </w:tc>
        <w:tc>
          <w:tcPr>
            <w:tcW w:w="1240" w:type="dxa"/>
            <w:noWrap/>
            <w:hideMark/>
          </w:tcPr>
          <w:p w14:paraId="5E6ACBF0" w14:textId="77777777" w:rsidR="007D53BC" w:rsidRPr="007D53BC" w:rsidRDefault="007D53BC"/>
        </w:tc>
        <w:tc>
          <w:tcPr>
            <w:tcW w:w="1008" w:type="dxa"/>
            <w:noWrap/>
            <w:hideMark/>
          </w:tcPr>
          <w:p w14:paraId="421EABAD" w14:textId="77777777" w:rsidR="007D53BC" w:rsidRPr="007D53BC" w:rsidRDefault="007D53BC"/>
        </w:tc>
      </w:tr>
      <w:tr w:rsidR="007D53BC" w:rsidRPr="007D53BC" w14:paraId="10ED8B86" w14:textId="77777777" w:rsidTr="007D53BC">
        <w:trPr>
          <w:trHeight w:val="300"/>
        </w:trPr>
        <w:tc>
          <w:tcPr>
            <w:tcW w:w="1669" w:type="dxa"/>
            <w:noWrap/>
            <w:hideMark/>
          </w:tcPr>
          <w:p w14:paraId="5BE06F06" w14:textId="77777777" w:rsidR="007D53BC" w:rsidRPr="007D53BC" w:rsidRDefault="007D53BC">
            <w:r w:rsidRPr="007D53BC">
              <w:t>R Square</w:t>
            </w:r>
          </w:p>
        </w:tc>
        <w:tc>
          <w:tcPr>
            <w:tcW w:w="1068" w:type="dxa"/>
            <w:noWrap/>
            <w:hideMark/>
          </w:tcPr>
          <w:p w14:paraId="4C101E8F" w14:textId="77777777" w:rsidR="007D53BC" w:rsidRPr="007D53BC" w:rsidRDefault="007D53BC" w:rsidP="007D53BC">
            <w:r w:rsidRPr="007D53BC">
              <w:t>0.692978</w:t>
            </w:r>
          </w:p>
        </w:tc>
        <w:tc>
          <w:tcPr>
            <w:tcW w:w="1341" w:type="dxa"/>
            <w:noWrap/>
            <w:hideMark/>
          </w:tcPr>
          <w:p w14:paraId="21712493" w14:textId="77777777" w:rsidR="007D53BC" w:rsidRPr="007D53BC" w:rsidRDefault="007D53BC" w:rsidP="007D53BC"/>
        </w:tc>
        <w:tc>
          <w:tcPr>
            <w:tcW w:w="960" w:type="dxa"/>
            <w:noWrap/>
            <w:hideMark/>
          </w:tcPr>
          <w:p w14:paraId="0C94DFF7" w14:textId="77777777" w:rsidR="007D53BC" w:rsidRPr="007D53BC" w:rsidRDefault="007D53BC"/>
        </w:tc>
        <w:tc>
          <w:tcPr>
            <w:tcW w:w="960" w:type="dxa"/>
            <w:noWrap/>
            <w:hideMark/>
          </w:tcPr>
          <w:p w14:paraId="4660C1EC" w14:textId="77777777" w:rsidR="007D53BC" w:rsidRPr="007D53BC" w:rsidRDefault="007D53BC"/>
        </w:tc>
        <w:tc>
          <w:tcPr>
            <w:tcW w:w="1240" w:type="dxa"/>
            <w:noWrap/>
            <w:hideMark/>
          </w:tcPr>
          <w:p w14:paraId="08FC679C" w14:textId="77777777" w:rsidR="007D53BC" w:rsidRPr="007D53BC" w:rsidRDefault="007D53BC"/>
        </w:tc>
        <w:tc>
          <w:tcPr>
            <w:tcW w:w="1008" w:type="dxa"/>
            <w:noWrap/>
            <w:hideMark/>
          </w:tcPr>
          <w:p w14:paraId="561F7C39" w14:textId="77777777" w:rsidR="007D53BC" w:rsidRPr="007D53BC" w:rsidRDefault="007D53BC"/>
        </w:tc>
      </w:tr>
      <w:tr w:rsidR="007D53BC" w:rsidRPr="007D53BC" w14:paraId="41A3D3B1" w14:textId="77777777" w:rsidTr="007D53BC">
        <w:trPr>
          <w:trHeight w:val="300"/>
        </w:trPr>
        <w:tc>
          <w:tcPr>
            <w:tcW w:w="1669" w:type="dxa"/>
            <w:noWrap/>
            <w:hideMark/>
          </w:tcPr>
          <w:p w14:paraId="040E4DFA" w14:textId="77777777" w:rsidR="007D53BC" w:rsidRPr="007D53BC" w:rsidRDefault="007D53BC">
            <w:r w:rsidRPr="007D53BC">
              <w:lastRenderedPageBreak/>
              <w:t>Adjusted R Square</w:t>
            </w:r>
          </w:p>
        </w:tc>
        <w:tc>
          <w:tcPr>
            <w:tcW w:w="1068" w:type="dxa"/>
            <w:noWrap/>
            <w:hideMark/>
          </w:tcPr>
          <w:p w14:paraId="33D22F6F" w14:textId="77777777" w:rsidR="007D53BC" w:rsidRPr="007D53BC" w:rsidRDefault="007D53BC" w:rsidP="007D53BC">
            <w:r w:rsidRPr="007D53BC">
              <w:t>0.675921</w:t>
            </w:r>
          </w:p>
        </w:tc>
        <w:tc>
          <w:tcPr>
            <w:tcW w:w="1341" w:type="dxa"/>
            <w:noWrap/>
            <w:hideMark/>
          </w:tcPr>
          <w:p w14:paraId="21729755" w14:textId="77777777" w:rsidR="007D53BC" w:rsidRPr="007D53BC" w:rsidRDefault="007D53BC" w:rsidP="007D53BC"/>
        </w:tc>
        <w:tc>
          <w:tcPr>
            <w:tcW w:w="960" w:type="dxa"/>
            <w:noWrap/>
            <w:hideMark/>
          </w:tcPr>
          <w:p w14:paraId="442461D5" w14:textId="77777777" w:rsidR="007D53BC" w:rsidRPr="007D53BC" w:rsidRDefault="007D53BC"/>
        </w:tc>
        <w:tc>
          <w:tcPr>
            <w:tcW w:w="960" w:type="dxa"/>
            <w:noWrap/>
            <w:hideMark/>
          </w:tcPr>
          <w:p w14:paraId="42CA0CEF" w14:textId="77777777" w:rsidR="007D53BC" w:rsidRPr="007D53BC" w:rsidRDefault="007D53BC"/>
        </w:tc>
        <w:tc>
          <w:tcPr>
            <w:tcW w:w="1240" w:type="dxa"/>
            <w:noWrap/>
            <w:hideMark/>
          </w:tcPr>
          <w:p w14:paraId="5C5EFD85" w14:textId="77777777" w:rsidR="007D53BC" w:rsidRPr="007D53BC" w:rsidRDefault="007D53BC"/>
        </w:tc>
        <w:tc>
          <w:tcPr>
            <w:tcW w:w="1008" w:type="dxa"/>
            <w:noWrap/>
            <w:hideMark/>
          </w:tcPr>
          <w:p w14:paraId="4330C935" w14:textId="77777777" w:rsidR="007D53BC" w:rsidRPr="007D53BC" w:rsidRDefault="007D53BC"/>
        </w:tc>
      </w:tr>
      <w:tr w:rsidR="007D53BC" w:rsidRPr="007D53BC" w14:paraId="3F67F9D0" w14:textId="77777777" w:rsidTr="007D53BC">
        <w:trPr>
          <w:trHeight w:val="300"/>
        </w:trPr>
        <w:tc>
          <w:tcPr>
            <w:tcW w:w="1669" w:type="dxa"/>
            <w:noWrap/>
            <w:hideMark/>
          </w:tcPr>
          <w:p w14:paraId="44FCF42F" w14:textId="77777777" w:rsidR="007D53BC" w:rsidRPr="007D53BC" w:rsidRDefault="007D53BC">
            <w:r w:rsidRPr="007D53BC">
              <w:t>Standard Error</w:t>
            </w:r>
          </w:p>
        </w:tc>
        <w:tc>
          <w:tcPr>
            <w:tcW w:w="1068" w:type="dxa"/>
            <w:noWrap/>
            <w:hideMark/>
          </w:tcPr>
          <w:p w14:paraId="37308278" w14:textId="77777777" w:rsidR="007D53BC" w:rsidRPr="007D53BC" w:rsidRDefault="007D53BC" w:rsidP="007D53BC">
            <w:r w:rsidRPr="007D53BC">
              <w:t>2.904264</w:t>
            </w:r>
          </w:p>
        </w:tc>
        <w:tc>
          <w:tcPr>
            <w:tcW w:w="1341" w:type="dxa"/>
            <w:noWrap/>
            <w:hideMark/>
          </w:tcPr>
          <w:p w14:paraId="5B0A15CD" w14:textId="77777777" w:rsidR="007D53BC" w:rsidRPr="007D53BC" w:rsidRDefault="007D53BC" w:rsidP="007D53BC"/>
        </w:tc>
        <w:tc>
          <w:tcPr>
            <w:tcW w:w="960" w:type="dxa"/>
            <w:noWrap/>
            <w:hideMark/>
          </w:tcPr>
          <w:p w14:paraId="2CF33C01" w14:textId="77777777" w:rsidR="007D53BC" w:rsidRPr="007D53BC" w:rsidRDefault="007D53BC"/>
        </w:tc>
        <w:tc>
          <w:tcPr>
            <w:tcW w:w="960" w:type="dxa"/>
            <w:noWrap/>
            <w:hideMark/>
          </w:tcPr>
          <w:p w14:paraId="0A51C6BC" w14:textId="77777777" w:rsidR="007D53BC" w:rsidRPr="007D53BC" w:rsidRDefault="007D53BC"/>
        </w:tc>
        <w:tc>
          <w:tcPr>
            <w:tcW w:w="1240" w:type="dxa"/>
            <w:noWrap/>
            <w:hideMark/>
          </w:tcPr>
          <w:p w14:paraId="7E41E200" w14:textId="77777777" w:rsidR="007D53BC" w:rsidRPr="007D53BC" w:rsidRDefault="007D53BC"/>
        </w:tc>
        <w:tc>
          <w:tcPr>
            <w:tcW w:w="1008" w:type="dxa"/>
            <w:noWrap/>
            <w:hideMark/>
          </w:tcPr>
          <w:p w14:paraId="408813AF" w14:textId="77777777" w:rsidR="007D53BC" w:rsidRPr="007D53BC" w:rsidRDefault="007D53BC"/>
        </w:tc>
      </w:tr>
      <w:tr w:rsidR="007D53BC" w:rsidRPr="007D53BC" w14:paraId="0838567E" w14:textId="77777777" w:rsidTr="007D53BC">
        <w:trPr>
          <w:trHeight w:val="315"/>
        </w:trPr>
        <w:tc>
          <w:tcPr>
            <w:tcW w:w="1669" w:type="dxa"/>
            <w:noWrap/>
            <w:hideMark/>
          </w:tcPr>
          <w:p w14:paraId="12E78738" w14:textId="77777777" w:rsidR="007D53BC" w:rsidRPr="007D53BC" w:rsidRDefault="007D53BC">
            <w:r w:rsidRPr="007D53BC">
              <w:t>Observations</w:t>
            </w:r>
          </w:p>
        </w:tc>
        <w:tc>
          <w:tcPr>
            <w:tcW w:w="1068" w:type="dxa"/>
            <w:noWrap/>
            <w:hideMark/>
          </w:tcPr>
          <w:p w14:paraId="573B1CF9" w14:textId="77777777" w:rsidR="007D53BC" w:rsidRPr="007D53BC" w:rsidRDefault="007D53BC" w:rsidP="007D53BC">
            <w:r w:rsidRPr="007D53BC">
              <w:t>20</w:t>
            </w:r>
          </w:p>
        </w:tc>
        <w:tc>
          <w:tcPr>
            <w:tcW w:w="1341" w:type="dxa"/>
            <w:noWrap/>
            <w:hideMark/>
          </w:tcPr>
          <w:p w14:paraId="11D36E0D" w14:textId="77777777" w:rsidR="007D53BC" w:rsidRPr="007D53BC" w:rsidRDefault="007D53BC" w:rsidP="007D53BC"/>
        </w:tc>
        <w:tc>
          <w:tcPr>
            <w:tcW w:w="960" w:type="dxa"/>
            <w:noWrap/>
            <w:hideMark/>
          </w:tcPr>
          <w:p w14:paraId="7731AA48" w14:textId="77777777" w:rsidR="007D53BC" w:rsidRPr="007D53BC" w:rsidRDefault="007D53BC"/>
        </w:tc>
        <w:tc>
          <w:tcPr>
            <w:tcW w:w="960" w:type="dxa"/>
            <w:noWrap/>
            <w:hideMark/>
          </w:tcPr>
          <w:p w14:paraId="475E89E3" w14:textId="77777777" w:rsidR="007D53BC" w:rsidRPr="007D53BC" w:rsidRDefault="007D53BC"/>
        </w:tc>
        <w:tc>
          <w:tcPr>
            <w:tcW w:w="1240" w:type="dxa"/>
            <w:noWrap/>
            <w:hideMark/>
          </w:tcPr>
          <w:p w14:paraId="10DC9B84" w14:textId="77777777" w:rsidR="007D53BC" w:rsidRPr="007D53BC" w:rsidRDefault="007D53BC"/>
        </w:tc>
        <w:tc>
          <w:tcPr>
            <w:tcW w:w="1008" w:type="dxa"/>
            <w:noWrap/>
            <w:hideMark/>
          </w:tcPr>
          <w:p w14:paraId="7A46C674" w14:textId="77777777" w:rsidR="007D53BC" w:rsidRPr="007D53BC" w:rsidRDefault="007D53BC"/>
        </w:tc>
      </w:tr>
      <w:tr w:rsidR="007D53BC" w:rsidRPr="007D53BC" w14:paraId="4CA8D41D" w14:textId="77777777" w:rsidTr="007D53BC">
        <w:trPr>
          <w:trHeight w:val="300"/>
        </w:trPr>
        <w:tc>
          <w:tcPr>
            <w:tcW w:w="1669" w:type="dxa"/>
            <w:noWrap/>
            <w:hideMark/>
          </w:tcPr>
          <w:p w14:paraId="745AC71C" w14:textId="77777777" w:rsidR="007D53BC" w:rsidRPr="007D53BC" w:rsidRDefault="007D53BC"/>
        </w:tc>
        <w:tc>
          <w:tcPr>
            <w:tcW w:w="1068" w:type="dxa"/>
            <w:noWrap/>
            <w:hideMark/>
          </w:tcPr>
          <w:p w14:paraId="599564DF" w14:textId="77777777" w:rsidR="007D53BC" w:rsidRPr="007D53BC" w:rsidRDefault="007D53BC"/>
        </w:tc>
        <w:tc>
          <w:tcPr>
            <w:tcW w:w="1341" w:type="dxa"/>
            <w:noWrap/>
            <w:hideMark/>
          </w:tcPr>
          <w:p w14:paraId="534BA7D6" w14:textId="77777777" w:rsidR="007D53BC" w:rsidRPr="007D53BC" w:rsidRDefault="007D53BC"/>
        </w:tc>
        <w:tc>
          <w:tcPr>
            <w:tcW w:w="960" w:type="dxa"/>
            <w:noWrap/>
            <w:hideMark/>
          </w:tcPr>
          <w:p w14:paraId="18729B01" w14:textId="77777777" w:rsidR="007D53BC" w:rsidRPr="007D53BC" w:rsidRDefault="007D53BC"/>
        </w:tc>
        <w:tc>
          <w:tcPr>
            <w:tcW w:w="960" w:type="dxa"/>
            <w:noWrap/>
            <w:hideMark/>
          </w:tcPr>
          <w:p w14:paraId="7FB13C2B" w14:textId="77777777" w:rsidR="007D53BC" w:rsidRPr="007D53BC" w:rsidRDefault="007D53BC"/>
        </w:tc>
        <w:tc>
          <w:tcPr>
            <w:tcW w:w="1240" w:type="dxa"/>
            <w:noWrap/>
            <w:hideMark/>
          </w:tcPr>
          <w:p w14:paraId="4D5E3069" w14:textId="77777777" w:rsidR="007D53BC" w:rsidRPr="007D53BC" w:rsidRDefault="007D53BC"/>
        </w:tc>
        <w:tc>
          <w:tcPr>
            <w:tcW w:w="1008" w:type="dxa"/>
            <w:noWrap/>
            <w:hideMark/>
          </w:tcPr>
          <w:p w14:paraId="3174107A" w14:textId="77777777" w:rsidR="007D53BC" w:rsidRPr="007D53BC" w:rsidRDefault="007D53BC"/>
        </w:tc>
      </w:tr>
      <w:tr w:rsidR="007D53BC" w:rsidRPr="007D53BC" w14:paraId="11886CCF" w14:textId="77777777" w:rsidTr="007D53BC">
        <w:trPr>
          <w:trHeight w:val="315"/>
        </w:trPr>
        <w:tc>
          <w:tcPr>
            <w:tcW w:w="1669" w:type="dxa"/>
            <w:noWrap/>
            <w:hideMark/>
          </w:tcPr>
          <w:p w14:paraId="03DE346E" w14:textId="77777777" w:rsidR="007D53BC" w:rsidRPr="007D53BC" w:rsidRDefault="007D53BC">
            <w:r w:rsidRPr="007D53BC">
              <w:t>ANOVA</w:t>
            </w:r>
          </w:p>
        </w:tc>
        <w:tc>
          <w:tcPr>
            <w:tcW w:w="1068" w:type="dxa"/>
            <w:noWrap/>
            <w:hideMark/>
          </w:tcPr>
          <w:p w14:paraId="7E8E15E8" w14:textId="77777777" w:rsidR="007D53BC" w:rsidRPr="007D53BC" w:rsidRDefault="007D53BC"/>
        </w:tc>
        <w:tc>
          <w:tcPr>
            <w:tcW w:w="1341" w:type="dxa"/>
            <w:noWrap/>
            <w:hideMark/>
          </w:tcPr>
          <w:p w14:paraId="2BEB5D18" w14:textId="77777777" w:rsidR="007D53BC" w:rsidRPr="007D53BC" w:rsidRDefault="007D53BC"/>
        </w:tc>
        <w:tc>
          <w:tcPr>
            <w:tcW w:w="960" w:type="dxa"/>
            <w:noWrap/>
            <w:hideMark/>
          </w:tcPr>
          <w:p w14:paraId="7F5F2646" w14:textId="77777777" w:rsidR="007D53BC" w:rsidRPr="007D53BC" w:rsidRDefault="007D53BC"/>
        </w:tc>
        <w:tc>
          <w:tcPr>
            <w:tcW w:w="960" w:type="dxa"/>
            <w:noWrap/>
            <w:hideMark/>
          </w:tcPr>
          <w:p w14:paraId="004C535B" w14:textId="77777777" w:rsidR="007D53BC" w:rsidRPr="007D53BC" w:rsidRDefault="007D53BC"/>
        </w:tc>
        <w:tc>
          <w:tcPr>
            <w:tcW w:w="1240" w:type="dxa"/>
            <w:noWrap/>
            <w:hideMark/>
          </w:tcPr>
          <w:p w14:paraId="0B266A5B" w14:textId="77777777" w:rsidR="007D53BC" w:rsidRPr="007D53BC" w:rsidRDefault="007D53BC"/>
        </w:tc>
        <w:tc>
          <w:tcPr>
            <w:tcW w:w="1008" w:type="dxa"/>
            <w:noWrap/>
            <w:hideMark/>
          </w:tcPr>
          <w:p w14:paraId="5BCAE38D" w14:textId="77777777" w:rsidR="007D53BC" w:rsidRPr="007D53BC" w:rsidRDefault="007D53BC"/>
        </w:tc>
      </w:tr>
      <w:tr w:rsidR="007D53BC" w:rsidRPr="007D53BC" w14:paraId="740FAD11" w14:textId="77777777" w:rsidTr="007D53BC">
        <w:trPr>
          <w:trHeight w:val="300"/>
        </w:trPr>
        <w:tc>
          <w:tcPr>
            <w:tcW w:w="1669" w:type="dxa"/>
            <w:noWrap/>
            <w:hideMark/>
          </w:tcPr>
          <w:p w14:paraId="39C30E87" w14:textId="77777777" w:rsidR="007D53BC" w:rsidRPr="007D53BC" w:rsidRDefault="007D53BC" w:rsidP="007D53BC">
            <w:pPr>
              <w:rPr>
                <w:i/>
                <w:iCs/>
              </w:rPr>
            </w:pPr>
            <w:r w:rsidRPr="007D53BC">
              <w:rPr>
                <w:i/>
                <w:iCs/>
              </w:rPr>
              <w:t> </w:t>
            </w:r>
          </w:p>
        </w:tc>
        <w:tc>
          <w:tcPr>
            <w:tcW w:w="1068" w:type="dxa"/>
            <w:noWrap/>
            <w:hideMark/>
          </w:tcPr>
          <w:p w14:paraId="0B1115E8" w14:textId="215AC525" w:rsidR="007D53BC" w:rsidRPr="007D53BC" w:rsidRDefault="00F4505B" w:rsidP="007D53BC">
            <w:pPr>
              <w:rPr>
                <w:i/>
                <w:iCs/>
              </w:rPr>
            </w:pPr>
            <w:r w:rsidRPr="007D53BC">
              <w:rPr>
                <w:i/>
                <w:iCs/>
              </w:rPr>
              <w:t>D</w:t>
            </w:r>
            <w:r w:rsidR="007D53BC" w:rsidRPr="007D53BC">
              <w:rPr>
                <w:i/>
                <w:iCs/>
              </w:rPr>
              <w:t>f</w:t>
            </w:r>
          </w:p>
        </w:tc>
        <w:tc>
          <w:tcPr>
            <w:tcW w:w="1341" w:type="dxa"/>
            <w:noWrap/>
            <w:hideMark/>
          </w:tcPr>
          <w:p w14:paraId="298215FD" w14:textId="77777777" w:rsidR="007D53BC" w:rsidRPr="007D53BC" w:rsidRDefault="007D53BC" w:rsidP="007D53BC">
            <w:pPr>
              <w:rPr>
                <w:i/>
                <w:iCs/>
              </w:rPr>
            </w:pPr>
            <w:r w:rsidRPr="007D53BC">
              <w:rPr>
                <w:i/>
                <w:iCs/>
              </w:rPr>
              <w:t>SS</w:t>
            </w:r>
          </w:p>
        </w:tc>
        <w:tc>
          <w:tcPr>
            <w:tcW w:w="960" w:type="dxa"/>
            <w:noWrap/>
            <w:hideMark/>
          </w:tcPr>
          <w:p w14:paraId="7E9240EE" w14:textId="77777777" w:rsidR="007D53BC" w:rsidRPr="007D53BC" w:rsidRDefault="007D53BC" w:rsidP="007D53BC">
            <w:pPr>
              <w:rPr>
                <w:i/>
                <w:iCs/>
              </w:rPr>
            </w:pPr>
            <w:r w:rsidRPr="007D53BC">
              <w:rPr>
                <w:i/>
                <w:iCs/>
              </w:rPr>
              <w:t>MS</w:t>
            </w:r>
          </w:p>
        </w:tc>
        <w:tc>
          <w:tcPr>
            <w:tcW w:w="960" w:type="dxa"/>
            <w:noWrap/>
            <w:hideMark/>
          </w:tcPr>
          <w:p w14:paraId="4BD1E93D" w14:textId="77777777" w:rsidR="007D53BC" w:rsidRPr="007D53BC" w:rsidRDefault="007D53BC" w:rsidP="007D53BC">
            <w:pPr>
              <w:rPr>
                <w:i/>
                <w:iCs/>
              </w:rPr>
            </w:pPr>
            <w:r w:rsidRPr="007D53BC">
              <w:rPr>
                <w:i/>
                <w:iCs/>
              </w:rPr>
              <w:t>F</w:t>
            </w:r>
          </w:p>
        </w:tc>
        <w:tc>
          <w:tcPr>
            <w:tcW w:w="1240" w:type="dxa"/>
            <w:noWrap/>
            <w:hideMark/>
          </w:tcPr>
          <w:p w14:paraId="4EEDAFE3" w14:textId="77777777" w:rsidR="007D53BC" w:rsidRPr="007D53BC" w:rsidRDefault="007D53BC" w:rsidP="007D53BC">
            <w:pPr>
              <w:rPr>
                <w:i/>
                <w:iCs/>
              </w:rPr>
            </w:pPr>
            <w:r w:rsidRPr="007D53BC">
              <w:rPr>
                <w:i/>
                <w:iCs/>
              </w:rPr>
              <w:t>Significance F</w:t>
            </w:r>
          </w:p>
        </w:tc>
        <w:tc>
          <w:tcPr>
            <w:tcW w:w="1008" w:type="dxa"/>
            <w:noWrap/>
            <w:hideMark/>
          </w:tcPr>
          <w:p w14:paraId="0F81726E" w14:textId="77777777" w:rsidR="007D53BC" w:rsidRPr="007D53BC" w:rsidRDefault="007D53BC" w:rsidP="007D53BC">
            <w:pPr>
              <w:rPr>
                <w:i/>
                <w:iCs/>
              </w:rPr>
            </w:pPr>
          </w:p>
        </w:tc>
      </w:tr>
      <w:tr w:rsidR="007D53BC" w:rsidRPr="007D53BC" w14:paraId="64EFE1EA" w14:textId="77777777" w:rsidTr="007D53BC">
        <w:trPr>
          <w:trHeight w:val="300"/>
        </w:trPr>
        <w:tc>
          <w:tcPr>
            <w:tcW w:w="1669" w:type="dxa"/>
            <w:noWrap/>
            <w:hideMark/>
          </w:tcPr>
          <w:p w14:paraId="186F4D7B" w14:textId="77777777" w:rsidR="007D53BC" w:rsidRPr="007D53BC" w:rsidRDefault="007D53BC">
            <w:r w:rsidRPr="007D53BC">
              <w:t>Regression</w:t>
            </w:r>
          </w:p>
        </w:tc>
        <w:tc>
          <w:tcPr>
            <w:tcW w:w="1068" w:type="dxa"/>
            <w:noWrap/>
            <w:hideMark/>
          </w:tcPr>
          <w:p w14:paraId="00FC152B" w14:textId="77777777" w:rsidR="007D53BC" w:rsidRPr="007D53BC" w:rsidRDefault="007D53BC" w:rsidP="007D53BC">
            <w:r w:rsidRPr="007D53BC">
              <w:t>1</w:t>
            </w:r>
          </w:p>
        </w:tc>
        <w:tc>
          <w:tcPr>
            <w:tcW w:w="1341" w:type="dxa"/>
            <w:noWrap/>
            <w:hideMark/>
          </w:tcPr>
          <w:p w14:paraId="61C4CFE9" w14:textId="77777777" w:rsidR="007D53BC" w:rsidRPr="007D53BC" w:rsidRDefault="007D53BC" w:rsidP="007D53BC">
            <w:r w:rsidRPr="007D53BC">
              <w:t>342.684</w:t>
            </w:r>
          </w:p>
        </w:tc>
        <w:tc>
          <w:tcPr>
            <w:tcW w:w="960" w:type="dxa"/>
            <w:noWrap/>
            <w:hideMark/>
          </w:tcPr>
          <w:p w14:paraId="56690DD0" w14:textId="77777777" w:rsidR="007D53BC" w:rsidRPr="007D53BC" w:rsidRDefault="007D53BC" w:rsidP="007D53BC">
            <w:r w:rsidRPr="007D53BC">
              <w:t>342.684</w:t>
            </w:r>
          </w:p>
        </w:tc>
        <w:tc>
          <w:tcPr>
            <w:tcW w:w="960" w:type="dxa"/>
            <w:noWrap/>
            <w:hideMark/>
          </w:tcPr>
          <w:p w14:paraId="1743C6A5" w14:textId="77777777" w:rsidR="007D53BC" w:rsidRPr="007D53BC" w:rsidRDefault="007D53BC" w:rsidP="007D53BC">
            <w:r w:rsidRPr="007D53BC">
              <w:t>40.62765</w:t>
            </w:r>
          </w:p>
        </w:tc>
        <w:tc>
          <w:tcPr>
            <w:tcW w:w="1240" w:type="dxa"/>
            <w:noWrap/>
            <w:hideMark/>
          </w:tcPr>
          <w:p w14:paraId="1E2878DE" w14:textId="77777777" w:rsidR="007D53BC" w:rsidRPr="007D53BC" w:rsidRDefault="007D53BC" w:rsidP="007D53BC">
            <w:r w:rsidRPr="007D53BC">
              <w:t>5.29E-06</w:t>
            </w:r>
          </w:p>
        </w:tc>
        <w:tc>
          <w:tcPr>
            <w:tcW w:w="1008" w:type="dxa"/>
            <w:noWrap/>
            <w:hideMark/>
          </w:tcPr>
          <w:p w14:paraId="11B196B9" w14:textId="77777777" w:rsidR="007D53BC" w:rsidRPr="007D53BC" w:rsidRDefault="007D53BC" w:rsidP="007D53BC"/>
        </w:tc>
      </w:tr>
      <w:tr w:rsidR="007D53BC" w:rsidRPr="007D53BC" w14:paraId="7C52FE22" w14:textId="77777777" w:rsidTr="007D53BC">
        <w:trPr>
          <w:trHeight w:val="300"/>
        </w:trPr>
        <w:tc>
          <w:tcPr>
            <w:tcW w:w="1669" w:type="dxa"/>
            <w:noWrap/>
            <w:hideMark/>
          </w:tcPr>
          <w:p w14:paraId="61BABC60" w14:textId="77777777" w:rsidR="007D53BC" w:rsidRPr="007D53BC" w:rsidRDefault="007D53BC">
            <w:r w:rsidRPr="007D53BC">
              <w:t>Residual</w:t>
            </w:r>
          </w:p>
        </w:tc>
        <w:tc>
          <w:tcPr>
            <w:tcW w:w="1068" w:type="dxa"/>
            <w:noWrap/>
            <w:hideMark/>
          </w:tcPr>
          <w:p w14:paraId="53D99E11" w14:textId="77777777" w:rsidR="007D53BC" w:rsidRPr="007D53BC" w:rsidRDefault="007D53BC" w:rsidP="007D53BC">
            <w:r w:rsidRPr="007D53BC">
              <w:t>18</w:t>
            </w:r>
          </w:p>
        </w:tc>
        <w:tc>
          <w:tcPr>
            <w:tcW w:w="1341" w:type="dxa"/>
            <w:noWrap/>
            <w:hideMark/>
          </w:tcPr>
          <w:p w14:paraId="5E91E14B" w14:textId="77777777" w:rsidR="007D53BC" w:rsidRPr="007D53BC" w:rsidRDefault="007D53BC" w:rsidP="007D53BC">
            <w:r w:rsidRPr="007D53BC">
              <w:t>151.8255</w:t>
            </w:r>
          </w:p>
        </w:tc>
        <w:tc>
          <w:tcPr>
            <w:tcW w:w="960" w:type="dxa"/>
            <w:noWrap/>
            <w:hideMark/>
          </w:tcPr>
          <w:p w14:paraId="1D7CE266" w14:textId="77777777" w:rsidR="007D53BC" w:rsidRPr="007D53BC" w:rsidRDefault="007D53BC" w:rsidP="007D53BC">
            <w:r w:rsidRPr="007D53BC">
              <w:t>8.434749</w:t>
            </w:r>
          </w:p>
        </w:tc>
        <w:tc>
          <w:tcPr>
            <w:tcW w:w="960" w:type="dxa"/>
            <w:noWrap/>
            <w:hideMark/>
          </w:tcPr>
          <w:p w14:paraId="5B0628F6" w14:textId="77777777" w:rsidR="007D53BC" w:rsidRPr="007D53BC" w:rsidRDefault="007D53BC" w:rsidP="007D53BC"/>
        </w:tc>
        <w:tc>
          <w:tcPr>
            <w:tcW w:w="1240" w:type="dxa"/>
            <w:noWrap/>
            <w:hideMark/>
          </w:tcPr>
          <w:p w14:paraId="165E5144" w14:textId="77777777" w:rsidR="007D53BC" w:rsidRPr="007D53BC" w:rsidRDefault="007D53BC"/>
        </w:tc>
        <w:tc>
          <w:tcPr>
            <w:tcW w:w="1008" w:type="dxa"/>
            <w:noWrap/>
            <w:hideMark/>
          </w:tcPr>
          <w:p w14:paraId="3B6066C2" w14:textId="77777777" w:rsidR="007D53BC" w:rsidRPr="007D53BC" w:rsidRDefault="007D53BC"/>
        </w:tc>
      </w:tr>
      <w:tr w:rsidR="007D53BC" w:rsidRPr="007D53BC" w14:paraId="4C2E1136" w14:textId="77777777" w:rsidTr="007D53BC">
        <w:trPr>
          <w:trHeight w:val="315"/>
        </w:trPr>
        <w:tc>
          <w:tcPr>
            <w:tcW w:w="1669" w:type="dxa"/>
            <w:noWrap/>
            <w:hideMark/>
          </w:tcPr>
          <w:p w14:paraId="16EC6081" w14:textId="77777777" w:rsidR="007D53BC" w:rsidRPr="007D53BC" w:rsidRDefault="007D53BC">
            <w:r w:rsidRPr="007D53BC">
              <w:t>Total</w:t>
            </w:r>
          </w:p>
        </w:tc>
        <w:tc>
          <w:tcPr>
            <w:tcW w:w="1068" w:type="dxa"/>
            <w:noWrap/>
            <w:hideMark/>
          </w:tcPr>
          <w:p w14:paraId="053EFBF9" w14:textId="77777777" w:rsidR="007D53BC" w:rsidRPr="007D53BC" w:rsidRDefault="007D53BC" w:rsidP="007D53BC">
            <w:r w:rsidRPr="007D53BC">
              <w:t>19</w:t>
            </w:r>
          </w:p>
        </w:tc>
        <w:tc>
          <w:tcPr>
            <w:tcW w:w="1341" w:type="dxa"/>
            <w:noWrap/>
            <w:hideMark/>
          </w:tcPr>
          <w:p w14:paraId="5C554164" w14:textId="77777777" w:rsidR="007D53BC" w:rsidRPr="007D53BC" w:rsidRDefault="007D53BC" w:rsidP="007D53BC">
            <w:r w:rsidRPr="007D53BC">
              <w:t>494.5095</w:t>
            </w:r>
          </w:p>
        </w:tc>
        <w:tc>
          <w:tcPr>
            <w:tcW w:w="960" w:type="dxa"/>
            <w:noWrap/>
            <w:hideMark/>
          </w:tcPr>
          <w:p w14:paraId="4DBA9389" w14:textId="77777777" w:rsidR="007D53BC" w:rsidRPr="007D53BC" w:rsidRDefault="007D53BC">
            <w:r w:rsidRPr="007D53BC">
              <w:t> </w:t>
            </w:r>
          </w:p>
        </w:tc>
        <w:tc>
          <w:tcPr>
            <w:tcW w:w="960" w:type="dxa"/>
            <w:noWrap/>
            <w:hideMark/>
          </w:tcPr>
          <w:p w14:paraId="09BAD26E" w14:textId="77777777" w:rsidR="007D53BC" w:rsidRPr="007D53BC" w:rsidRDefault="007D53BC">
            <w:r w:rsidRPr="007D53BC">
              <w:t> </w:t>
            </w:r>
          </w:p>
        </w:tc>
        <w:tc>
          <w:tcPr>
            <w:tcW w:w="1240" w:type="dxa"/>
            <w:noWrap/>
            <w:hideMark/>
          </w:tcPr>
          <w:p w14:paraId="5F276967" w14:textId="77777777" w:rsidR="007D53BC" w:rsidRPr="007D53BC" w:rsidRDefault="007D53BC">
            <w:r w:rsidRPr="007D53BC">
              <w:t> </w:t>
            </w:r>
          </w:p>
        </w:tc>
        <w:tc>
          <w:tcPr>
            <w:tcW w:w="1008" w:type="dxa"/>
            <w:noWrap/>
            <w:hideMark/>
          </w:tcPr>
          <w:p w14:paraId="06036B0A" w14:textId="77777777" w:rsidR="007D53BC" w:rsidRPr="007D53BC" w:rsidRDefault="007D53BC"/>
        </w:tc>
      </w:tr>
      <w:tr w:rsidR="007D53BC" w:rsidRPr="007D53BC" w14:paraId="1E39D665" w14:textId="77777777" w:rsidTr="007D53BC">
        <w:trPr>
          <w:trHeight w:val="315"/>
        </w:trPr>
        <w:tc>
          <w:tcPr>
            <w:tcW w:w="1669" w:type="dxa"/>
            <w:noWrap/>
            <w:hideMark/>
          </w:tcPr>
          <w:p w14:paraId="1E570F66" w14:textId="77777777" w:rsidR="007D53BC" w:rsidRPr="007D53BC" w:rsidRDefault="007D53BC"/>
        </w:tc>
        <w:tc>
          <w:tcPr>
            <w:tcW w:w="1068" w:type="dxa"/>
            <w:noWrap/>
            <w:hideMark/>
          </w:tcPr>
          <w:p w14:paraId="0CF67A2C" w14:textId="77777777" w:rsidR="007D53BC" w:rsidRPr="007D53BC" w:rsidRDefault="007D53BC"/>
        </w:tc>
        <w:tc>
          <w:tcPr>
            <w:tcW w:w="1341" w:type="dxa"/>
            <w:noWrap/>
            <w:hideMark/>
          </w:tcPr>
          <w:p w14:paraId="66B9B3B6" w14:textId="77777777" w:rsidR="007D53BC" w:rsidRPr="007D53BC" w:rsidRDefault="007D53BC"/>
        </w:tc>
        <w:tc>
          <w:tcPr>
            <w:tcW w:w="960" w:type="dxa"/>
            <w:noWrap/>
            <w:hideMark/>
          </w:tcPr>
          <w:p w14:paraId="7D304320" w14:textId="77777777" w:rsidR="007D53BC" w:rsidRPr="007D53BC" w:rsidRDefault="007D53BC"/>
        </w:tc>
        <w:tc>
          <w:tcPr>
            <w:tcW w:w="960" w:type="dxa"/>
            <w:noWrap/>
            <w:hideMark/>
          </w:tcPr>
          <w:p w14:paraId="3F8C260D" w14:textId="77777777" w:rsidR="007D53BC" w:rsidRPr="007D53BC" w:rsidRDefault="007D53BC"/>
        </w:tc>
        <w:tc>
          <w:tcPr>
            <w:tcW w:w="1240" w:type="dxa"/>
            <w:noWrap/>
            <w:hideMark/>
          </w:tcPr>
          <w:p w14:paraId="7E9C8B46" w14:textId="77777777" w:rsidR="007D53BC" w:rsidRPr="007D53BC" w:rsidRDefault="007D53BC"/>
        </w:tc>
        <w:tc>
          <w:tcPr>
            <w:tcW w:w="1008" w:type="dxa"/>
            <w:noWrap/>
            <w:hideMark/>
          </w:tcPr>
          <w:p w14:paraId="5697F25E" w14:textId="77777777" w:rsidR="007D53BC" w:rsidRPr="007D53BC" w:rsidRDefault="007D53BC"/>
        </w:tc>
      </w:tr>
      <w:tr w:rsidR="007D53BC" w:rsidRPr="007D53BC" w14:paraId="1AE43E3F" w14:textId="77777777" w:rsidTr="007D53BC">
        <w:trPr>
          <w:trHeight w:val="300"/>
        </w:trPr>
        <w:tc>
          <w:tcPr>
            <w:tcW w:w="1669" w:type="dxa"/>
            <w:noWrap/>
            <w:hideMark/>
          </w:tcPr>
          <w:p w14:paraId="2BE296CB" w14:textId="77777777" w:rsidR="007D53BC" w:rsidRPr="007D53BC" w:rsidRDefault="007D53BC" w:rsidP="007D53BC">
            <w:pPr>
              <w:rPr>
                <w:i/>
                <w:iCs/>
              </w:rPr>
            </w:pPr>
            <w:r w:rsidRPr="007D53BC">
              <w:rPr>
                <w:i/>
                <w:iCs/>
              </w:rPr>
              <w:t> </w:t>
            </w:r>
          </w:p>
        </w:tc>
        <w:tc>
          <w:tcPr>
            <w:tcW w:w="1068" w:type="dxa"/>
            <w:noWrap/>
            <w:hideMark/>
          </w:tcPr>
          <w:p w14:paraId="2EBFA2C5" w14:textId="77777777" w:rsidR="007D53BC" w:rsidRPr="007D53BC" w:rsidRDefault="007D53BC" w:rsidP="007D53BC">
            <w:pPr>
              <w:rPr>
                <w:i/>
                <w:iCs/>
              </w:rPr>
            </w:pPr>
            <w:r w:rsidRPr="007D53BC">
              <w:rPr>
                <w:i/>
                <w:iCs/>
              </w:rPr>
              <w:t>Coefficients</w:t>
            </w:r>
          </w:p>
        </w:tc>
        <w:tc>
          <w:tcPr>
            <w:tcW w:w="1341" w:type="dxa"/>
            <w:noWrap/>
            <w:hideMark/>
          </w:tcPr>
          <w:p w14:paraId="08D41BD0" w14:textId="77777777" w:rsidR="007D53BC" w:rsidRPr="007D53BC" w:rsidRDefault="007D53BC" w:rsidP="007D53BC">
            <w:pPr>
              <w:rPr>
                <w:i/>
                <w:iCs/>
              </w:rPr>
            </w:pPr>
            <w:r w:rsidRPr="007D53BC">
              <w:rPr>
                <w:i/>
                <w:iCs/>
              </w:rPr>
              <w:t>Standard Error</w:t>
            </w:r>
          </w:p>
        </w:tc>
        <w:tc>
          <w:tcPr>
            <w:tcW w:w="960" w:type="dxa"/>
            <w:noWrap/>
            <w:hideMark/>
          </w:tcPr>
          <w:p w14:paraId="4C3BAF89" w14:textId="77777777" w:rsidR="007D53BC" w:rsidRPr="007D53BC" w:rsidRDefault="007D53BC" w:rsidP="007D53BC">
            <w:pPr>
              <w:rPr>
                <w:i/>
                <w:iCs/>
              </w:rPr>
            </w:pPr>
            <w:r w:rsidRPr="007D53BC">
              <w:rPr>
                <w:i/>
                <w:iCs/>
              </w:rPr>
              <w:t>t Stat</w:t>
            </w:r>
          </w:p>
        </w:tc>
        <w:tc>
          <w:tcPr>
            <w:tcW w:w="960" w:type="dxa"/>
            <w:noWrap/>
            <w:hideMark/>
          </w:tcPr>
          <w:p w14:paraId="28CA04B8" w14:textId="77777777" w:rsidR="007D53BC" w:rsidRPr="007D53BC" w:rsidRDefault="007D53BC" w:rsidP="007D53BC">
            <w:pPr>
              <w:rPr>
                <w:i/>
                <w:iCs/>
              </w:rPr>
            </w:pPr>
            <w:r w:rsidRPr="007D53BC">
              <w:rPr>
                <w:i/>
                <w:iCs/>
              </w:rPr>
              <w:t>P-value</w:t>
            </w:r>
          </w:p>
        </w:tc>
        <w:tc>
          <w:tcPr>
            <w:tcW w:w="1240" w:type="dxa"/>
            <w:noWrap/>
            <w:hideMark/>
          </w:tcPr>
          <w:p w14:paraId="6923DA89" w14:textId="77777777" w:rsidR="007D53BC" w:rsidRPr="007D53BC" w:rsidRDefault="007D53BC" w:rsidP="007D53BC">
            <w:pPr>
              <w:rPr>
                <w:i/>
                <w:iCs/>
              </w:rPr>
            </w:pPr>
            <w:r w:rsidRPr="007D53BC">
              <w:rPr>
                <w:i/>
                <w:iCs/>
              </w:rPr>
              <w:t>Lower 95%</w:t>
            </w:r>
          </w:p>
        </w:tc>
        <w:tc>
          <w:tcPr>
            <w:tcW w:w="1008" w:type="dxa"/>
            <w:noWrap/>
            <w:hideMark/>
          </w:tcPr>
          <w:p w14:paraId="1F83B5DA" w14:textId="77777777" w:rsidR="007D53BC" w:rsidRPr="007D53BC" w:rsidRDefault="007D53BC" w:rsidP="007D53BC">
            <w:pPr>
              <w:rPr>
                <w:i/>
                <w:iCs/>
              </w:rPr>
            </w:pPr>
            <w:r w:rsidRPr="007D53BC">
              <w:rPr>
                <w:i/>
                <w:iCs/>
              </w:rPr>
              <w:t>Upper 95%</w:t>
            </w:r>
          </w:p>
        </w:tc>
      </w:tr>
      <w:tr w:rsidR="007D53BC" w:rsidRPr="007D53BC" w14:paraId="3B87098B" w14:textId="77777777" w:rsidTr="007D53BC">
        <w:trPr>
          <w:trHeight w:val="300"/>
        </w:trPr>
        <w:tc>
          <w:tcPr>
            <w:tcW w:w="1669" w:type="dxa"/>
            <w:noWrap/>
            <w:hideMark/>
          </w:tcPr>
          <w:p w14:paraId="4134A664" w14:textId="77777777" w:rsidR="007D53BC" w:rsidRPr="007D53BC" w:rsidRDefault="007D53BC">
            <w:r w:rsidRPr="007D53BC">
              <w:t>Intercept</w:t>
            </w:r>
          </w:p>
        </w:tc>
        <w:tc>
          <w:tcPr>
            <w:tcW w:w="1068" w:type="dxa"/>
            <w:noWrap/>
            <w:hideMark/>
          </w:tcPr>
          <w:p w14:paraId="1BE02A50" w14:textId="77777777" w:rsidR="007D53BC" w:rsidRPr="007D53BC" w:rsidRDefault="007D53BC" w:rsidP="007D53BC">
            <w:r w:rsidRPr="007D53BC">
              <w:t>4.210112</w:t>
            </w:r>
          </w:p>
        </w:tc>
        <w:tc>
          <w:tcPr>
            <w:tcW w:w="1341" w:type="dxa"/>
            <w:noWrap/>
            <w:hideMark/>
          </w:tcPr>
          <w:p w14:paraId="01C40CB1" w14:textId="77777777" w:rsidR="007D53BC" w:rsidRPr="007D53BC" w:rsidRDefault="007D53BC" w:rsidP="007D53BC">
            <w:r w:rsidRPr="007D53BC">
              <w:t>2.690918</w:t>
            </w:r>
          </w:p>
        </w:tc>
        <w:tc>
          <w:tcPr>
            <w:tcW w:w="960" w:type="dxa"/>
            <w:noWrap/>
            <w:hideMark/>
          </w:tcPr>
          <w:p w14:paraId="59279CAB" w14:textId="77777777" w:rsidR="007D53BC" w:rsidRPr="007D53BC" w:rsidRDefault="007D53BC" w:rsidP="007D53BC">
            <w:r w:rsidRPr="007D53BC">
              <w:t>1.564563</w:t>
            </w:r>
          </w:p>
        </w:tc>
        <w:tc>
          <w:tcPr>
            <w:tcW w:w="960" w:type="dxa"/>
            <w:noWrap/>
            <w:hideMark/>
          </w:tcPr>
          <w:p w14:paraId="5FB23911" w14:textId="77777777" w:rsidR="007D53BC" w:rsidRPr="007D53BC" w:rsidRDefault="007D53BC" w:rsidP="007D53BC">
            <w:r w:rsidRPr="007D53BC">
              <w:t>0.135096</w:t>
            </w:r>
          </w:p>
        </w:tc>
        <w:tc>
          <w:tcPr>
            <w:tcW w:w="1240" w:type="dxa"/>
            <w:noWrap/>
            <w:hideMark/>
          </w:tcPr>
          <w:p w14:paraId="53443610" w14:textId="77777777" w:rsidR="007D53BC" w:rsidRPr="007D53BC" w:rsidRDefault="007D53BC" w:rsidP="007D53BC">
            <w:r w:rsidRPr="007D53BC">
              <w:t>-1.4433</w:t>
            </w:r>
          </w:p>
        </w:tc>
        <w:tc>
          <w:tcPr>
            <w:tcW w:w="1008" w:type="dxa"/>
            <w:noWrap/>
            <w:hideMark/>
          </w:tcPr>
          <w:p w14:paraId="7ADAEB6F" w14:textId="77777777" w:rsidR="007D53BC" w:rsidRPr="007D53BC" w:rsidRDefault="007D53BC" w:rsidP="007D53BC">
            <w:r w:rsidRPr="007D53BC">
              <w:t>9.863522</w:t>
            </w:r>
          </w:p>
        </w:tc>
      </w:tr>
      <w:tr w:rsidR="007D53BC" w:rsidRPr="007D53BC" w14:paraId="5B65726E" w14:textId="77777777" w:rsidTr="007D53BC">
        <w:trPr>
          <w:trHeight w:val="315"/>
        </w:trPr>
        <w:tc>
          <w:tcPr>
            <w:tcW w:w="1669" w:type="dxa"/>
            <w:noWrap/>
            <w:hideMark/>
          </w:tcPr>
          <w:p w14:paraId="4685FC07" w14:textId="77777777" w:rsidR="007D53BC" w:rsidRPr="007D53BC" w:rsidRDefault="007D53BC">
            <w:r w:rsidRPr="007D53BC">
              <w:t>Catheter</w:t>
            </w:r>
          </w:p>
        </w:tc>
        <w:tc>
          <w:tcPr>
            <w:tcW w:w="1068" w:type="dxa"/>
            <w:noWrap/>
            <w:hideMark/>
          </w:tcPr>
          <w:p w14:paraId="1D226CEA" w14:textId="77777777" w:rsidR="007D53BC" w:rsidRPr="007D53BC" w:rsidRDefault="007D53BC" w:rsidP="007D53BC">
            <w:r w:rsidRPr="007D53BC">
              <w:t>0.786992</w:t>
            </w:r>
          </w:p>
        </w:tc>
        <w:tc>
          <w:tcPr>
            <w:tcW w:w="1341" w:type="dxa"/>
            <w:noWrap/>
            <w:hideMark/>
          </w:tcPr>
          <w:p w14:paraId="4CB914B7" w14:textId="77777777" w:rsidR="007D53BC" w:rsidRPr="007D53BC" w:rsidRDefault="007D53BC" w:rsidP="007D53BC">
            <w:r w:rsidRPr="007D53BC">
              <w:t>0.123469</w:t>
            </w:r>
          </w:p>
        </w:tc>
        <w:tc>
          <w:tcPr>
            <w:tcW w:w="960" w:type="dxa"/>
            <w:noWrap/>
            <w:hideMark/>
          </w:tcPr>
          <w:p w14:paraId="735C83CC" w14:textId="77777777" w:rsidR="007D53BC" w:rsidRPr="007D53BC" w:rsidRDefault="007D53BC" w:rsidP="007D53BC">
            <w:r w:rsidRPr="007D53BC">
              <w:t>6.373982</w:t>
            </w:r>
          </w:p>
        </w:tc>
        <w:tc>
          <w:tcPr>
            <w:tcW w:w="960" w:type="dxa"/>
            <w:noWrap/>
            <w:hideMark/>
          </w:tcPr>
          <w:p w14:paraId="3F3928B6" w14:textId="77777777" w:rsidR="007D53BC" w:rsidRPr="007D53BC" w:rsidRDefault="007D53BC" w:rsidP="007D53BC">
            <w:r w:rsidRPr="007D53BC">
              <w:t>5.29E-06</w:t>
            </w:r>
          </w:p>
        </w:tc>
        <w:tc>
          <w:tcPr>
            <w:tcW w:w="1240" w:type="dxa"/>
            <w:noWrap/>
            <w:hideMark/>
          </w:tcPr>
          <w:p w14:paraId="0EDBB4D9" w14:textId="77777777" w:rsidR="007D53BC" w:rsidRPr="007D53BC" w:rsidRDefault="007D53BC" w:rsidP="007D53BC">
            <w:r w:rsidRPr="007D53BC">
              <w:t>0.527593</w:t>
            </w:r>
          </w:p>
        </w:tc>
        <w:tc>
          <w:tcPr>
            <w:tcW w:w="1008" w:type="dxa"/>
            <w:noWrap/>
            <w:hideMark/>
          </w:tcPr>
          <w:p w14:paraId="1DB59D6F" w14:textId="77777777" w:rsidR="007D53BC" w:rsidRPr="007D53BC" w:rsidRDefault="007D53BC" w:rsidP="007D53BC">
            <w:r w:rsidRPr="007D53BC">
              <w:t>1.046392</w:t>
            </w:r>
          </w:p>
        </w:tc>
      </w:tr>
    </w:tbl>
    <w:p w14:paraId="1DC79E4B" w14:textId="5CA60C7B" w:rsidR="007D53BC" w:rsidRDefault="007D53BC" w:rsidP="00704B90"/>
    <w:p w14:paraId="45D52247" w14:textId="1C90DC21" w:rsidR="00AC3312" w:rsidRDefault="007D53BC" w:rsidP="00704B90">
      <w:r>
        <w:t xml:space="preserve">This output is interpreted as follows. </w:t>
      </w:r>
    </w:p>
    <w:p w14:paraId="796F1820" w14:textId="455CEDE4" w:rsidR="00AC3312" w:rsidRDefault="00AC3312" w:rsidP="00704B90">
      <w:r w:rsidRPr="00AC3312">
        <w:rPr>
          <w:b/>
          <w:bCs/>
        </w:rPr>
        <w:t>Correlation &amp; R-squared</w:t>
      </w:r>
      <w:r>
        <w:t xml:space="preserve">: </w:t>
      </w:r>
      <w:r w:rsidRPr="00AC3312">
        <w:t xml:space="preserve">Multiple </w:t>
      </w:r>
      <w:proofErr w:type="gramStart"/>
      <w:r w:rsidRPr="00AC3312">
        <w:t xml:space="preserve">R  </w:t>
      </w:r>
      <w:r>
        <w:t>=</w:t>
      </w:r>
      <w:proofErr w:type="gramEnd"/>
      <w:r>
        <w:t xml:space="preserve"> </w:t>
      </w:r>
      <w:r w:rsidRPr="00AC3312">
        <w:t xml:space="preserve">0.832453 </w:t>
      </w:r>
      <w:r>
        <w:t>,</w:t>
      </w:r>
      <w:r w:rsidRPr="00AC3312">
        <w:t xml:space="preserve">  R Square</w:t>
      </w:r>
      <w:r>
        <w:t xml:space="preserve"> =</w:t>
      </w:r>
      <w:r w:rsidRPr="00AC3312">
        <w:t xml:space="preserve">  0.692978</w:t>
      </w:r>
    </w:p>
    <w:p w14:paraId="26A015CC" w14:textId="291ADBC1" w:rsidR="00AC3312" w:rsidRPr="00AC3312" w:rsidRDefault="00AC3312" w:rsidP="00AC3312">
      <w:r>
        <w:t>In the nominalist theory, the most important aspect of regression is how well the model fits the data (not how well the model approximates truth). For this purpose, the correlation and its square are the most important measures in use. These m</w:t>
      </w:r>
      <w:r w:rsidRPr="00AC3312">
        <w:t xml:space="preserve">easures </w:t>
      </w:r>
      <w:r>
        <w:t>the a</w:t>
      </w:r>
      <w:r w:rsidRPr="00AC3312">
        <w:t>ssociation</w:t>
      </w:r>
      <w:r>
        <w:t xml:space="preserve"> between the dependent variable Y and the regressors,</w:t>
      </w:r>
      <w:r w:rsidRPr="00AC3312">
        <w:t xml:space="preserve"> under stringent assumptions about the data. </w:t>
      </w:r>
      <w:r>
        <w:t>This measure c</w:t>
      </w:r>
      <w:r w:rsidRPr="00AC3312">
        <w:t xml:space="preserve">an give HIGHLY misleading results if assumptions are violated. </w:t>
      </w:r>
      <w:r>
        <w:t xml:space="preserve">Two variables which have no relation to each can have </w:t>
      </w:r>
      <w:proofErr w:type="gramStart"/>
      <w:r>
        <w:t>very high</w:t>
      </w:r>
      <w:proofErr w:type="gramEnd"/>
      <w:r>
        <w:t xml:space="preserve"> correlation. Also, two variables which are strongly related can have zero correlation. In this </w:t>
      </w:r>
      <w:proofErr w:type="gramStart"/>
      <w:r>
        <w:t>particular case</w:t>
      </w:r>
      <w:proofErr w:type="gramEnd"/>
      <w:r>
        <w:t xml:space="preserve">, the two measures H and C are linearly related, so the correlation is a suitable measure of their association. The </w:t>
      </w:r>
      <w:r w:rsidRPr="00AC3312">
        <w:t>83% correlation is high</w:t>
      </w:r>
      <w:r>
        <w:t>, and shows a</w:t>
      </w:r>
      <w:r w:rsidRPr="00AC3312">
        <w:t xml:space="preserve"> </w:t>
      </w:r>
      <w:proofErr w:type="gramStart"/>
      <w:r w:rsidRPr="00AC3312">
        <w:t>fairly strong</w:t>
      </w:r>
      <w:proofErr w:type="gramEnd"/>
      <w:r w:rsidRPr="00AC3312">
        <w:t xml:space="preserve"> relationship between H and C</w:t>
      </w:r>
      <w:r>
        <w:t xml:space="preserve">. The </w:t>
      </w:r>
      <w:r w:rsidRPr="00AC3312">
        <w:t>R-square is SQUARE of correlation: 69.2% = 83.2% x 83.2%</w:t>
      </w:r>
      <w:r>
        <w:t xml:space="preserve">. This has the following standard </w:t>
      </w:r>
      <w:r w:rsidRPr="00AC3312">
        <w:t>Interpretation</w:t>
      </w:r>
      <w:r>
        <w:t>:</w:t>
      </w:r>
      <w:r w:rsidRPr="00AC3312">
        <w:t xml:space="preserve"> 69.2% of the VARIATION in H variable can be explained by the C variable.</w:t>
      </w:r>
      <w:r>
        <w:t xml:space="preserve"> This concept is m</w:t>
      </w:r>
      <w:r w:rsidRPr="00AC3312">
        <w:t>eaningful ONLY under</w:t>
      </w:r>
      <w:r>
        <w:t xml:space="preserve"> </w:t>
      </w:r>
      <w:proofErr w:type="gramStart"/>
      <w:r>
        <w:t>very</w:t>
      </w:r>
      <w:r w:rsidRPr="00AC3312">
        <w:t xml:space="preserve"> strong</w:t>
      </w:r>
      <w:proofErr w:type="gramEnd"/>
      <w:r w:rsidRPr="00AC3312">
        <w:t xml:space="preserve"> assumptions</w:t>
      </w:r>
      <w:r>
        <w:t xml:space="preserve"> rarely satisfied in real world applications</w:t>
      </w:r>
      <w:r w:rsidRPr="00AC3312">
        <w:t xml:space="preserve">. </w:t>
      </w:r>
      <w:r>
        <w:t>This c</w:t>
      </w:r>
      <w:r w:rsidRPr="00AC3312">
        <w:t>omes from ANOVA analysis due to Fisher pursuing racist goals.</w:t>
      </w:r>
      <w:r>
        <w:t xml:space="preserve"> Fisher</w:t>
      </w:r>
      <w:r w:rsidRPr="00AC3312">
        <w:t xml:space="preserve"> </w:t>
      </w:r>
      <w:r>
        <w:t>w</w:t>
      </w:r>
      <w:r w:rsidRPr="00AC3312">
        <w:t>ant</w:t>
      </w:r>
      <w:r>
        <w:t>ed</w:t>
      </w:r>
      <w:r w:rsidRPr="00AC3312">
        <w:t xml:space="preserve"> to explain variations in children use </w:t>
      </w:r>
      <w:proofErr w:type="gramStart"/>
      <w:r w:rsidRPr="00AC3312">
        <w:t>parents</w:t>
      </w:r>
      <w:proofErr w:type="gramEnd"/>
      <w:r w:rsidRPr="00AC3312">
        <w:t xml:space="preserve"> genes as causal factors</w:t>
      </w:r>
      <w:r>
        <w:t>, and to separate the contribution of genetics from the environment. However, this methodology does not actually succeed in achieving this goal.</w:t>
      </w:r>
      <w:r w:rsidRPr="00AC3312">
        <w:t xml:space="preserve"> </w:t>
      </w:r>
    </w:p>
    <w:p w14:paraId="5B294AA0" w14:textId="3B60E101" w:rsidR="00AC3312" w:rsidRDefault="00AC3312" w:rsidP="00704B90">
      <w:r w:rsidRPr="00AC3312">
        <w:rPr>
          <w:b/>
          <w:bCs/>
        </w:rPr>
        <w:t>Central Object of Regression is to FIT A LINE</w:t>
      </w:r>
      <w:r>
        <w:t>:</w:t>
      </w:r>
    </w:p>
    <w:p w14:paraId="6939B4DB" w14:textId="3F1D9A6A" w:rsidR="007D53BC" w:rsidRPr="00597C01" w:rsidRDefault="00597C01" w:rsidP="00704B90">
      <w:r>
        <w:t xml:space="preserve">The most important goal of regression is to approximate the dependent variable as a linear function of the independent variables. The regression output estimates that </w:t>
      </w:r>
      <w:r w:rsidR="007D53BC">
        <w:t>H is a linear function of the C:</w:t>
      </w:r>
    </w:p>
    <w:p w14:paraId="48017EF1" w14:textId="08022BF7" w:rsidR="00801483" w:rsidRDefault="007D53BC" w:rsidP="00704B90">
      <w:r>
        <w:t>H = 4.21 + 0.79 C + err</w:t>
      </w:r>
    </w:p>
    <w:p w14:paraId="565D50A9" w14:textId="080049DA" w:rsidR="007D53BC" w:rsidRDefault="007D53BC" w:rsidP="00704B90">
      <w:r>
        <w:t>A graph of this relationship is given below</w:t>
      </w:r>
      <w:r w:rsidR="00597C01">
        <w:t>. The orange is the regression line, while the blue is the actual data.</w:t>
      </w:r>
    </w:p>
    <w:p w14:paraId="1B43028F" w14:textId="6E8E51FB" w:rsidR="007D53BC" w:rsidRDefault="00AC3312" w:rsidP="00704B90">
      <w:r w:rsidRPr="00AC3312">
        <w:rPr>
          <w:noProof/>
        </w:rPr>
        <w:lastRenderedPageBreak/>
        <w:drawing>
          <wp:inline distT="0" distB="0" distL="0" distR="0" wp14:anchorId="64EBEAFD" wp14:editId="49A2DFD3">
            <wp:extent cx="5181600" cy="4351338"/>
            <wp:effectExtent l="0" t="0" r="0" b="11430"/>
            <wp:docPr id="16" name="Chart 16">
              <a:extLst xmlns:a="http://schemas.openxmlformats.org/drawingml/2006/main">
                <a:ext uri="{FF2B5EF4-FFF2-40B4-BE49-F238E27FC236}">
                  <a16:creationId xmlns:a16="http://schemas.microsoft.com/office/drawing/2014/main" id="{25D60586-64CA-446E-B687-53EA8B03EB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6D4DA85" w14:textId="7059E1FB" w:rsidR="00AC3312" w:rsidRPr="00AC3312" w:rsidRDefault="00AC3312" w:rsidP="00AC3312">
      <w:r w:rsidRPr="00AC3312">
        <w:t>Visual</w:t>
      </w:r>
      <w:r w:rsidR="00597C01">
        <w:t>ly, we can see that the data fits reasonably well to the line. This</w:t>
      </w:r>
      <w:r w:rsidRPr="00AC3312">
        <w:t xml:space="preserve"> reflects</w:t>
      </w:r>
      <w:r w:rsidR="00597C01">
        <w:t xml:space="preserve"> the high</w:t>
      </w:r>
      <w:r w:rsidRPr="00AC3312">
        <w:t xml:space="preserve"> correlation</w:t>
      </w:r>
      <w:r w:rsidR="00597C01">
        <w:t xml:space="preserve"> of 83%. However, this apparent linear p</w:t>
      </w:r>
      <w:r w:rsidRPr="00AC3312">
        <w:t>attern in data</w:t>
      </w:r>
      <w:r w:rsidR="00597C01">
        <w:t xml:space="preserve"> is not a good reflection of the TRUE relationship between these two variables H and C. The regression e</w:t>
      </w:r>
      <w:r w:rsidRPr="00AC3312">
        <w:t xml:space="preserve">stimates </w:t>
      </w:r>
      <w:proofErr w:type="gramStart"/>
      <w:r w:rsidRPr="00AC3312">
        <w:t>don’t</w:t>
      </w:r>
      <w:proofErr w:type="gramEnd"/>
      <w:r w:rsidRPr="00AC3312">
        <w:t xml:space="preserve"> make sense</w:t>
      </w:r>
      <w:r w:rsidR="00597C01">
        <w:t>. They have been</w:t>
      </w:r>
      <w:r w:rsidRPr="00AC3312">
        <w:t xml:space="preserve"> derived under assumption that C is fixed, and H is caused by C</w:t>
      </w:r>
      <w:r w:rsidR="00597C01">
        <w:t>. But this is not true.</w:t>
      </w:r>
      <w:r w:rsidRPr="00AC3312">
        <w:t xml:space="preserve"> </w:t>
      </w:r>
    </w:p>
    <w:p w14:paraId="6F4B5736" w14:textId="49043283" w:rsidR="00546BAE" w:rsidRDefault="00546BAE" w:rsidP="00704B90">
      <w:r>
        <w:t xml:space="preserve">A standard interpretation of this regression relationship would be that if we change C by one unit, then H would change by 0.79 units. This is NOT valid, because C is dependent on K and an Error </w:t>
      </w:r>
      <w:proofErr w:type="spellStart"/>
      <w:r>
        <w:t>ErrC</w:t>
      </w:r>
      <w:proofErr w:type="spellEnd"/>
      <w:r>
        <w:t xml:space="preserve">. If we change </w:t>
      </w:r>
      <w:proofErr w:type="spellStart"/>
      <w:r>
        <w:t>ErrC</w:t>
      </w:r>
      <w:proofErr w:type="spellEnd"/>
      <w:r>
        <w:t xml:space="preserve"> – that is, the error of measurement – this will cause a change in C but not in K. Since K is the cause of H, changes in the error of measurement of C will not affect H. </w:t>
      </w:r>
      <w:proofErr w:type="gramStart"/>
      <w:r>
        <w:t>So</w:t>
      </w:r>
      <w:proofErr w:type="gramEnd"/>
      <w:r>
        <w:t xml:space="preserve"> the interpretation of 0.79 as the effect of changes of C on H is not correct. Similarly, none of the other statistics generated by regression make any sense, because the assumptions of the regression model are not satisfied. </w:t>
      </w:r>
    </w:p>
    <w:p w14:paraId="39D45B0F" w14:textId="11EB9BF9" w:rsidR="00C146C1" w:rsidRDefault="00597C01" w:rsidP="00704B90">
      <w:r w:rsidRPr="00597C01">
        <w:rPr>
          <w:b/>
          <w:bCs/>
        </w:rPr>
        <w:t>The F-statistic for the Regression</w:t>
      </w:r>
      <w:r>
        <w:t>:</w:t>
      </w:r>
      <w:r w:rsidR="00681169">
        <w:t xml:space="preserve"> </w:t>
      </w:r>
      <w:r w:rsidR="00AE75CC">
        <w:t xml:space="preserve"> </w:t>
      </w:r>
    </w:p>
    <w:p w14:paraId="16CB4C6B" w14:textId="50687C52" w:rsidR="00597C01" w:rsidRDefault="00597C01" w:rsidP="00704B90">
      <w:r w:rsidRPr="00597C01">
        <w:t>F</w:t>
      </w:r>
      <w:r w:rsidRPr="00597C01">
        <w:tab/>
        <w:t>40.62765</w:t>
      </w:r>
      <w:r w:rsidRPr="00597C01">
        <w:tab/>
      </w:r>
      <w:r w:rsidRPr="00597C01">
        <w:tab/>
        <w:t>Significance F</w:t>
      </w:r>
      <w:r w:rsidRPr="00597C01">
        <w:tab/>
        <w:t>5.29E-06</w:t>
      </w:r>
    </w:p>
    <w:p w14:paraId="53763E03" w14:textId="0DE90F5E" w:rsidR="00597C01" w:rsidRDefault="00597C01" w:rsidP="00704B90">
      <w:r>
        <w:t xml:space="preserve">We will end this lesson with an interpretation of the overall F-statistic for the </w:t>
      </w:r>
      <w:proofErr w:type="gramStart"/>
      <w:r>
        <w:t>regression as a whole</w:t>
      </w:r>
      <w:proofErr w:type="gramEnd"/>
      <w:r>
        <w:t xml:space="preserve">. This is </w:t>
      </w:r>
      <w:proofErr w:type="gramStart"/>
      <w:r>
        <w:t>similar to</w:t>
      </w:r>
      <w:proofErr w:type="gramEnd"/>
      <w:r>
        <w:t xml:space="preserve"> the R-squared in being a measure of the overall goodness of fit between the data and the regression line. </w:t>
      </w:r>
      <w:proofErr w:type="gramStart"/>
      <w:r>
        <w:t>First</w:t>
      </w:r>
      <w:proofErr w:type="gramEnd"/>
      <w:r>
        <w:t xml:space="preserve"> we recall the meaning of the p-value, which is also called the significance level. </w:t>
      </w:r>
    </w:p>
    <w:p w14:paraId="40FF4C82" w14:textId="6DD1D58D" w:rsidR="00597C01" w:rsidRDefault="007470FD" w:rsidP="00704B90">
      <w:r w:rsidRPr="007470FD">
        <w:rPr>
          <w:b/>
          <w:bCs/>
        </w:rPr>
        <w:t>Significance Level</w:t>
      </w:r>
      <w:r>
        <w:t xml:space="preserve">: </w:t>
      </w:r>
      <w:r w:rsidR="00597C01">
        <w:t xml:space="preserve">Suppose our null hypothesis is that a coin is fair. We flip it 100 times and observe 70 heads. The p-value measures how much this observation is in conformity with the null hypothesis. The </w:t>
      </w:r>
      <w:r w:rsidR="00597C01">
        <w:lastRenderedPageBreak/>
        <w:t>p-value is defined to the probability of the observed event, together with ALL equal or more extreme events. Here more extreme means having lower probability. If X is the number of heads in 100 with 50% success probability on each trial</w:t>
      </w:r>
      <w:r>
        <w:t>, then the p-value of the observation 70 is P(X&gt;=</w:t>
      </w:r>
      <w:proofErr w:type="gramStart"/>
      <w:r>
        <w:t>70)+</w:t>
      </w:r>
      <w:proofErr w:type="gramEnd"/>
      <w:r>
        <w:t>P(X&lt;=30) which is 2*</w:t>
      </w:r>
      <w:r w:rsidRPr="007470FD">
        <w:t>3.92507E-05</w:t>
      </w:r>
      <w:r>
        <w:t>, an extremely low probability. This means that the event is highly unlikely under the null hypothesis. Because there is a high degree of conflict between the observed event and the null hypothesis that the coin is fair. So, we can reject the null hypothesis.</w:t>
      </w:r>
    </w:p>
    <w:p w14:paraId="25FA7FA8" w14:textId="4B9B119C" w:rsidR="007470FD" w:rsidRDefault="007470FD" w:rsidP="00704B90">
      <w:r>
        <w:t xml:space="preserve">Now, we go back to the interpretation of the F-statistic. This is a test for the null hypothesis that all coefficients in the regression are 0. That is a=0 and b=0, so that there is no connection between the two measures H and C. The statistic of 40 with significance of 5.3E-06 means that this is highly unlikely. So, we can reject the null hypothesis of no connection between H and C. While the inference is correct (that is, there is a strong relationship between H </w:t>
      </w:r>
      <w:proofErr w:type="gramStart"/>
      <w:r>
        <w:t>an</w:t>
      </w:r>
      <w:proofErr w:type="gramEnd"/>
      <w:r>
        <w:t xml:space="preserve"> C), the reasoning which leads to this conclusion is wrong. Also, the p-value is </w:t>
      </w:r>
      <w:proofErr w:type="gramStart"/>
      <w:r>
        <w:t>meaningless, since</w:t>
      </w:r>
      <w:proofErr w:type="gramEnd"/>
      <w:r>
        <w:t xml:space="preserve"> the assumptions on which it is based are not valid. </w:t>
      </w:r>
    </w:p>
    <w:p w14:paraId="7435249A" w14:textId="77777777" w:rsidR="007470FD" w:rsidRPr="007470FD" w:rsidRDefault="007470FD" w:rsidP="007470FD">
      <w:r w:rsidRPr="007470FD">
        <w:t>Related material on Regression Models:</w:t>
      </w:r>
    </w:p>
    <w:p w14:paraId="35CA0E60" w14:textId="77777777" w:rsidR="007470FD" w:rsidRPr="007470FD" w:rsidRDefault="007470FD" w:rsidP="007470FD">
      <w:r w:rsidRPr="007470FD">
        <w:t xml:space="preserve">A Realist Approach to Econometrics: </w:t>
      </w:r>
      <w:hyperlink r:id="rId8" w:history="1">
        <w:r w:rsidRPr="007470FD">
          <w:rPr>
            <w:rStyle w:val="Hyperlink"/>
          </w:rPr>
          <w:t>http://bit.ly/azarae</w:t>
        </w:r>
      </w:hyperlink>
    </w:p>
    <w:p w14:paraId="2396380B" w14:textId="77777777" w:rsidR="007470FD" w:rsidRPr="007470FD" w:rsidRDefault="007470FD" w:rsidP="007470FD">
      <w:r w:rsidRPr="007470FD">
        <w:t xml:space="preserve">Choosing the Right Regressors: </w:t>
      </w:r>
      <w:hyperlink r:id="rId9" w:history="1">
        <w:r w:rsidRPr="007470FD">
          <w:rPr>
            <w:rStyle w:val="Hyperlink"/>
          </w:rPr>
          <w:t>http://bit.ly/azcrr</w:t>
        </w:r>
      </w:hyperlink>
    </w:p>
    <w:p w14:paraId="4C6F4756" w14:textId="77777777" w:rsidR="00794C1D" w:rsidRPr="00794C1D" w:rsidRDefault="00794C1D" w:rsidP="00794C1D">
      <w:pPr>
        <w:numPr>
          <w:ilvl w:val="0"/>
          <w:numId w:val="16"/>
        </w:numPr>
      </w:pPr>
      <w:r w:rsidRPr="00794C1D">
        <w:t xml:space="preserve">Writeup of this lecture: </w:t>
      </w:r>
      <w:hyperlink r:id="rId10" w:history="1">
        <w:r w:rsidRPr="00794C1D">
          <w:rPr>
            <w:rStyle w:val="Hyperlink"/>
          </w:rPr>
          <w:t>http://bit.ly/RSIA10A</w:t>
        </w:r>
      </w:hyperlink>
      <w:r w:rsidRPr="00794C1D">
        <w:t xml:space="preserve"> </w:t>
      </w:r>
    </w:p>
    <w:p w14:paraId="64109604" w14:textId="77777777" w:rsidR="00794C1D" w:rsidRPr="00794C1D" w:rsidRDefault="00794C1D" w:rsidP="00794C1D">
      <w:r w:rsidRPr="00794C1D">
        <w:t>Related material on Regression Models:</w:t>
      </w:r>
    </w:p>
    <w:p w14:paraId="6B58073E" w14:textId="77777777" w:rsidR="00794C1D" w:rsidRPr="00794C1D" w:rsidRDefault="00794C1D" w:rsidP="00794C1D">
      <w:r w:rsidRPr="00794C1D">
        <w:t xml:space="preserve">A Realist Approach to Econometrics: </w:t>
      </w:r>
      <w:hyperlink r:id="rId11" w:history="1">
        <w:r w:rsidRPr="00794C1D">
          <w:rPr>
            <w:rStyle w:val="Hyperlink"/>
          </w:rPr>
          <w:t>http://bit.ly/azarae</w:t>
        </w:r>
      </w:hyperlink>
    </w:p>
    <w:p w14:paraId="2B1AD607" w14:textId="77777777" w:rsidR="00794C1D" w:rsidRPr="00794C1D" w:rsidRDefault="00794C1D" w:rsidP="00794C1D">
      <w:r w:rsidRPr="00794C1D">
        <w:t xml:space="preserve">Choosing the Right Regressors: </w:t>
      </w:r>
      <w:hyperlink r:id="rId12" w:history="1">
        <w:r w:rsidRPr="00794C1D">
          <w:rPr>
            <w:rStyle w:val="Hyperlink"/>
          </w:rPr>
          <w:t>http://bit.ly/azcrr</w:t>
        </w:r>
      </w:hyperlink>
    </w:p>
    <w:p w14:paraId="0B5348F6" w14:textId="77777777" w:rsidR="007470FD" w:rsidRDefault="007470FD" w:rsidP="00704B90"/>
    <w:sectPr w:rsidR="007470FD" w:rsidSect="00975BF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514145A"/>
    <w:lvl w:ilvl="0">
      <w:numFmt w:val="bullet"/>
      <w:lvlText w:val="*"/>
      <w:lvlJc w:val="left"/>
    </w:lvl>
  </w:abstractNum>
  <w:abstractNum w:abstractNumId="1" w15:restartNumberingAfterBreak="0">
    <w:nsid w:val="02890344"/>
    <w:multiLevelType w:val="hybridMultilevel"/>
    <w:tmpl w:val="CE80C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208E8"/>
    <w:multiLevelType w:val="hybridMultilevel"/>
    <w:tmpl w:val="BE16E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AD73D3"/>
    <w:multiLevelType w:val="hybridMultilevel"/>
    <w:tmpl w:val="06761FDE"/>
    <w:lvl w:ilvl="0" w:tplc="D7E4CB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D4605F"/>
    <w:multiLevelType w:val="hybridMultilevel"/>
    <w:tmpl w:val="E6363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D21FF9"/>
    <w:multiLevelType w:val="hybridMultilevel"/>
    <w:tmpl w:val="AFF84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223A68"/>
    <w:multiLevelType w:val="hybridMultilevel"/>
    <w:tmpl w:val="C1F46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8118E1"/>
    <w:multiLevelType w:val="hybridMultilevel"/>
    <w:tmpl w:val="36D28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4C5100"/>
    <w:multiLevelType w:val="hybridMultilevel"/>
    <w:tmpl w:val="484604A6"/>
    <w:lvl w:ilvl="0" w:tplc="BCC4597C">
      <w:start w:val="1"/>
      <w:numFmt w:val="bullet"/>
      <w:lvlText w:val="•"/>
      <w:lvlJc w:val="left"/>
      <w:pPr>
        <w:tabs>
          <w:tab w:val="num" w:pos="720"/>
        </w:tabs>
        <w:ind w:left="720" w:hanging="360"/>
      </w:pPr>
      <w:rPr>
        <w:rFonts w:ascii="Arial" w:hAnsi="Arial" w:hint="default"/>
      </w:rPr>
    </w:lvl>
    <w:lvl w:ilvl="1" w:tplc="5B1A820A" w:tentative="1">
      <w:start w:val="1"/>
      <w:numFmt w:val="bullet"/>
      <w:lvlText w:val="•"/>
      <w:lvlJc w:val="left"/>
      <w:pPr>
        <w:tabs>
          <w:tab w:val="num" w:pos="1440"/>
        </w:tabs>
        <w:ind w:left="1440" w:hanging="360"/>
      </w:pPr>
      <w:rPr>
        <w:rFonts w:ascii="Arial" w:hAnsi="Arial" w:hint="default"/>
      </w:rPr>
    </w:lvl>
    <w:lvl w:ilvl="2" w:tplc="523C2BF6" w:tentative="1">
      <w:start w:val="1"/>
      <w:numFmt w:val="bullet"/>
      <w:lvlText w:val="•"/>
      <w:lvlJc w:val="left"/>
      <w:pPr>
        <w:tabs>
          <w:tab w:val="num" w:pos="2160"/>
        </w:tabs>
        <w:ind w:left="2160" w:hanging="360"/>
      </w:pPr>
      <w:rPr>
        <w:rFonts w:ascii="Arial" w:hAnsi="Arial" w:hint="default"/>
      </w:rPr>
    </w:lvl>
    <w:lvl w:ilvl="3" w:tplc="FD765A8A" w:tentative="1">
      <w:start w:val="1"/>
      <w:numFmt w:val="bullet"/>
      <w:lvlText w:val="•"/>
      <w:lvlJc w:val="left"/>
      <w:pPr>
        <w:tabs>
          <w:tab w:val="num" w:pos="2880"/>
        </w:tabs>
        <w:ind w:left="2880" w:hanging="360"/>
      </w:pPr>
      <w:rPr>
        <w:rFonts w:ascii="Arial" w:hAnsi="Arial" w:hint="default"/>
      </w:rPr>
    </w:lvl>
    <w:lvl w:ilvl="4" w:tplc="EC46B9E0" w:tentative="1">
      <w:start w:val="1"/>
      <w:numFmt w:val="bullet"/>
      <w:lvlText w:val="•"/>
      <w:lvlJc w:val="left"/>
      <w:pPr>
        <w:tabs>
          <w:tab w:val="num" w:pos="3600"/>
        </w:tabs>
        <w:ind w:left="3600" w:hanging="360"/>
      </w:pPr>
      <w:rPr>
        <w:rFonts w:ascii="Arial" w:hAnsi="Arial" w:hint="default"/>
      </w:rPr>
    </w:lvl>
    <w:lvl w:ilvl="5" w:tplc="73B0A89E" w:tentative="1">
      <w:start w:val="1"/>
      <w:numFmt w:val="bullet"/>
      <w:lvlText w:val="•"/>
      <w:lvlJc w:val="left"/>
      <w:pPr>
        <w:tabs>
          <w:tab w:val="num" w:pos="4320"/>
        </w:tabs>
        <w:ind w:left="4320" w:hanging="360"/>
      </w:pPr>
      <w:rPr>
        <w:rFonts w:ascii="Arial" w:hAnsi="Arial" w:hint="default"/>
      </w:rPr>
    </w:lvl>
    <w:lvl w:ilvl="6" w:tplc="5ABEAA84" w:tentative="1">
      <w:start w:val="1"/>
      <w:numFmt w:val="bullet"/>
      <w:lvlText w:val="•"/>
      <w:lvlJc w:val="left"/>
      <w:pPr>
        <w:tabs>
          <w:tab w:val="num" w:pos="5040"/>
        </w:tabs>
        <w:ind w:left="5040" w:hanging="360"/>
      </w:pPr>
      <w:rPr>
        <w:rFonts w:ascii="Arial" w:hAnsi="Arial" w:hint="default"/>
      </w:rPr>
    </w:lvl>
    <w:lvl w:ilvl="7" w:tplc="FAB45B22" w:tentative="1">
      <w:start w:val="1"/>
      <w:numFmt w:val="bullet"/>
      <w:lvlText w:val="•"/>
      <w:lvlJc w:val="left"/>
      <w:pPr>
        <w:tabs>
          <w:tab w:val="num" w:pos="5760"/>
        </w:tabs>
        <w:ind w:left="5760" w:hanging="360"/>
      </w:pPr>
      <w:rPr>
        <w:rFonts w:ascii="Arial" w:hAnsi="Arial" w:hint="default"/>
      </w:rPr>
    </w:lvl>
    <w:lvl w:ilvl="8" w:tplc="879AB2A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CD37F07"/>
    <w:multiLevelType w:val="hybridMultilevel"/>
    <w:tmpl w:val="E4B6B19A"/>
    <w:lvl w:ilvl="0" w:tplc="DB62C4CE">
      <w:start w:val="1"/>
      <w:numFmt w:val="bullet"/>
      <w:lvlText w:val="•"/>
      <w:lvlJc w:val="left"/>
      <w:pPr>
        <w:tabs>
          <w:tab w:val="num" w:pos="720"/>
        </w:tabs>
        <w:ind w:left="720" w:hanging="360"/>
      </w:pPr>
      <w:rPr>
        <w:rFonts w:ascii="Arial" w:hAnsi="Arial" w:hint="default"/>
      </w:rPr>
    </w:lvl>
    <w:lvl w:ilvl="1" w:tplc="BE4CE9FE" w:tentative="1">
      <w:start w:val="1"/>
      <w:numFmt w:val="bullet"/>
      <w:lvlText w:val="•"/>
      <w:lvlJc w:val="left"/>
      <w:pPr>
        <w:tabs>
          <w:tab w:val="num" w:pos="1440"/>
        </w:tabs>
        <w:ind w:left="1440" w:hanging="360"/>
      </w:pPr>
      <w:rPr>
        <w:rFonts w:ascii="Arial" w:hAnsi="Arial" w:hint="default"/>
      </w:rPr>
    </w:lvl>
    <w:lvl w:ilvl="2" w:tplc="6186ECC6" w:tentative="1">
      <w:start w:val="1"/>
      <w:numFmt w:val="bullet"/>
      <w:lvlText w:val="•"/>
      <w:lvlJc w:val="left"/>
      <w:pPr>
        <w:tabs>
          <w:tab w:val="num" w:pos="2160"/>
        </w:tabs>
        <w:ind w:left="2160" w:hanging="360"/>
      </w:pPr>
      <w:rPr>
        <w:rFonts w:ascii="Arial" w:hAnsi="Arial" w:hint="default"/>
      </w:rPr>
    </w:lvl>
    <w:lvl w:ilvl="3" w:tplc="06AE7C78" w:tentative="1">
      <w:start w:val="1"/>
      <w:numFmt w:val="bullet"/>
      <w:lvlText w:val="•"/>
      <w:lvlJc w:val="left"/>
      <w:pPr>
        <w:tabs>
          <w:tab w:val="num" w:pos="2880"/>
        </w:tabs>
        <w:ind w:left="2880" w:hanging="360"/>
      </w:pPr>
      <w:rPr>
        <w:rFonts w:ascii="Arial" w:hAnsi="Arial" w:hint="default"/>
      </w:rPr>
    </w:lvl>
    <w:lvl w:ilvl="4" w:tplc="97088C98" w:tentative="1">
      <w:start w:val="1"/>
      <w:numFmt w:val="bullet"/>
      <w:lvlText w:val="•"/>
      <w:lvlJc w:val="left"/>
      <w:pPr>
        <w:tabs>
          <w:tab w:val="num" w:pos="3600"/>
        </w:tabs>
        <w:ind w:left="3600" w:hanging="360"/>
      </w:pPr>
      <w:rPr>
        <w:rFonts w:ascii="Arial" w:hAnsi="Arial" w:hint="default"/>
      </w:rPr>
    </w:lvl>
    <w:lvl w:ilvl="5" w:tplc="40C63A0E" w:tentative="1">
      <w:start w:val="1"/>
      <w:numFmt w:val="bullet"/>
      <w:lvlText w:val="•"/>
      <w:lvlJc w:val="left"/>
      <w:pPr>
        <w:tabs>
          <w:tab w:val="num" w:pos="4320"/>
        </w:tabs>
        <w:ind w:left="4320" w:hanging="360"/>
      </w:pPr>
      <w:rPr>
        <w:rFonts w:ascii="Arial" w:hAnsi="Arial" w:hint="default"/>
      </w:rPr>
    </w:lvl>
    <w:lvl w:ilvl="6" w:tplc="798A0986" w:tentative="1">
      <w:start w:val="1"/>
      <w:numFmt w:val="bullet"/>
      <w:lvlText w:val="•"/>
      <w:lvlJc w:val="left"/>
      <w:pPr>
        <w:tabs>
          <w:tab w:val="num" w:pos="5040"/>
        </w:tabs>
        <w:ind w:left="5040" w:hanging="360"/>
      </w:pPr>
      <w:rPr>
        <w:rFonts w:ascii="Arial" w:hAnsi="Arial" w:hint="default"/>
      </w:rPr>
    </w:lvl>
    <w:lvl w:ilvl="7" w:tplc="A0F8FADE" w:tentative="1">
      <w:start w:val="1"/>
      <w:numFmt w:val="bullet"/>
      <w:lvlText w:val="•"/>
      <w:lvlJc w:val="left"/>
      <w:pPr>
        <w:tabs>
          <w:tab w:val="num" w:pos="5760"/>
        </w:tabs>
        <w:ind w:left="5760" w:hanging="360"/>
      </w:pPr>
      <w:rPr>
        <w:rFonts w:ascii="Arial" w:hAnsi="Arial" w:hint="default"/>
      </w:rPr>
    </w:lvl>
    <w:lvl w:ilvl="8" w:tplc="9C6C4A4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FB879AB"/>
    <w:multiLevelType w:val="hybridMultilevel"/>
    <w:tmpl w:val="BE742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FB6C06"/>
    <w:multiLevelType w:val="hybridMultilevel"/>
    <w:tmpl w:val="EF121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0B193F"/>
    <w:multiLevelType w:val="hybridMultilevel"/>
    <w:tmpl w:val="27E84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D86229"/>
    <w:multiLevelType w:val="hybridMultilevel"/>
    <w:tmpl w:val="D0224080"/>
    <w:lvl w:ilvl="0" w:tplc="04090001">
      <w:start w:val="1"/>
      <w:numFmt w:val="bullet"/>
      <w:lvlText w:val=""/>
      <w:lvlJc w:val="left"/>
      <w:pPr>
        <w:ind w:left="720" w:hanging="360"/>
      </w:pPr>
      <w:rPr>
        <w:rFonts w:ascii="Symbol" w:hAnsi="Symbol" w:hint="default"/>
      </w:rPr>
    </w:lvl>
    <w:lvl w:ilvl="1" w:tplc="D5AA8EE4">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Wingdings" w:hAnsi="Wingdings" w:hint="default"/>
          <w:sz w:val="34"/>
        </w:rPr>
      </w:lvl>
    </w:lvlOverride>
  </w:num>
  <w:num w:numId="2">
    <w:abstractNumId w:val="0"/>
    <w:lvlOverride w:ilvl="0">
      <w:lvl w:ilvl="0">
        <w:numFmt w:val="bullet"/>
        <w:lvlText w:val="•"/>
        <w:legacy w:legacy="1" w:legacySpace="0" w:legacyIndent="0"/>
        <w:lvlJc w:val="left"/>
        <w:rPr>
          <w:rFonts w:ascii="Times New Roman" w:hAnsi="Times New Roman" w:cs="Times New Roman" w:hint="default"/>
          <w:sz w:val="34"/>
        </w:rPr>
      </w:lvl>
    </w:lvlOverride>
  </w:num>
  <w:num w:numId="3">
    <w:abstractNumId w:val="0"/>
    <w:lvlOverride w:ilvl="0">
      <w:lvl w:ilvl="0">
        <w:numFmt w:val="bullet"/>
        <w:lvlText w:val=""/>
        <w:legacy w:legacy="1" w:legacySpace="0" w:legacyIndent="0"/>
        <w:lvlJc w:val="left"/>
        <w:rPr>
          <w:rFonts w:ascii="Wingdings" w:hAnsi="Wingdings" w:hint="default"/>
          <w:sz w:val="61"/>
        </w:rPr>
      </w:lvl>
    </w:lvlOverride>
  </w:num>
  <w:num w:numId="4">
    <w:abstractNumId w:val="13"/>
  </w:num>
  <w:num w:numId="5">
    <w:abstractNumId w:val="12"/>
  </w:num>
  <w:num w:numId="6">
    <w:abstractNumId w:val="5"/>
  </w:num>
  <w:num w:numId="7">
    <w:abstractNumId w:val="6"/>
  </w:num>
  <w:num w:numId="8">
    <w:abstractNumId w:val="11"/>
  </w:num>
  <w:num w:numId="9">
    <w:abstractNumId w:val="1"/>
  </w:num>
  <w:num w:numId="10">
    <w:abstractNumId w:val="4"/>
  </w:num>
  <w:num w:numId="11">
    <w:abstractNumId w:val="3"/>
  </w:num>
  <w:num w:numId="12">
    <w:abstractNumId w:val="10"/>
  </w:num>
  <w:num w:numId="13">
    <w:abstractNumId w:val="7"/>
  </w:num>
  <w:num w:numId="14">
    <w:abstractNumId w:val="2"/>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B90"/>
    <w:rsid w:val="00012098"/>
    <w:rsid w:val="000243A9"/>
    <w:rsid w:val="000315E9"/>
    <w:rsid w:val="0003567F"/>
    <w:rsid w:val="00072139"/>
    <w:rsid w:val="00092CD4"/>
    <w:rsid w:val="00093141"/>
    <w:rsid w:val="000D43D5"/>
    <w:rsid w:val="000D6801"/>
    <w:rsid w:val="000E4ACB"/>
    <w:rsid w:val="00150CEA"/>
    <w:rsid w:val="001A68B8"/>
    <w:rsid w:val="00264A02"/>
    <w:rsid w:val="002D1391"/>
    <w:rsid w:val="002E0328"/>
    <w:rsid w:val="003219BA"/>
    <w:rsid w:val="003A16C2"/>
    <w:rsid w:val="003A46A7"/>
    <w:rsid w:val="00502D6D"/>
    <w:rsid w:val="00511E70"/>
    <w:rsid w:val="005327E7"/>
    <w:rsid w:val="00546BAE"/>
    <w:rsid w:val="00572900"/>
    <w:rsid w:val="0058470D"/>
    <w:rsid w:val="005976D5"/>
    <w:rsid w:val="00597C01"/>
    <w:rsid w:val="005B5318"/>
    <w:rsid w:val="005D3CA3"/>
    <w:rsid w:val="00606107"/>
    <w:rsid w:val="00681169"/>
    <w:rsid w:val="00704B90"/>
    <w:rsid w:val="00713522"/>
    <w:rsid w:val="00737D7E"/>
    <w:rsid w:val="007470FD"/>
    <w:rsid w:val="00767447"/>
    <w:rsid w:val="00787ACD"/>
    <w:rsid w:val="00794C1D"/>
    <w:rsid w:val="007C6B92"/>
    <w:rsid w:val="007D53BC"/>
    <w:rsid w:val="00801483"/>
    <w:rsid w:val="00816726"/>
    <w:rsid w:val="008E4B7A"/>
    <w:rsid w:val="008F674E"/>
    <w:rsid w:val="00963096"/>
    <w:rsid w:val="009740F3"/>
    <w:rsid w:val="00975BF9"/>
    <w:rsid w:val="0098636D"/>
    <w:rsid w:val="009A130E"/>
    <w:rsid w:val="009C6F17"/>
    <w:rsid w:val="009F048F"/>
    <w:rsid w:val="00AA5BB0"/>
    <w:rsid w:val="00AC3312"/>
    <w:rsid w:val="00AE75CC"/>
    <w:rsid w:val="00B17B12"/>
    <w:rsid w:val="00B85187"/>
    <w:rsid w:val="00B92734"/>
    <w:rsid w:val="00BE6B7E"/>
    <w:rsid w:val="00C112BF"/>
    <w:rsid w:val="00C146C1"/>
    <w:rsid w:val="00C2222F"/>
    <w:rsid w:val="00C3463E"/>
    <w:rsid w:val="00C35733"/>
    <w:rsid w:val="00C75066"/>
    <w:rsid w:val="00CA7A77"/>
    <w:rsid w:val="00CD2FBE"/>
    <w:rsid w:val="00CD5DFC"/>
    <w:rsid w:val="00D46983"/>
    <w:rsid w:val="00D80540"/>
    <w:rsid w:val="00D80E77"/>
    <w:rsid w:val="00DA2821"/>
    <w:rsid w:val="00DD05D2"/>
    <w:rsid w:val="00DD38DA"/>
    <w:rsid w:val="00E40F4A"/>
    <w:rsid w:val="00E74FB7"/>
    <w:rsid w:val="00EA0DE7"/>
    <w:rsid w:val="00EE3A07"/>
    <w:rsid w:val="00F4505B"/>
    <w:rsid w:val="00F7527D"/>
    <w:rsid w:val="00F82BD9"/>
    <w:rsid w:val="00FC5CEC"/>
    <w:rsid w:val="00FD0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4070F"/>
  <w15:chartTrackingRefBased/>
  <w15:docId w15:val="{84853646-D6C9-4495-9C85-2CB50AE7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B90"/>
    <w:pPr>
      <w:ind w:left="720"/>
      <w:contextualSpacing/>
    </w:pPr>
  </w:style>
  <w:style w:type="table" w:styleId="TableGrid">
    <w:name w:val="Table Grid"/>
    <w:basedOn w:val="TableNormal"/>
    <w:uiPriority w:val="39"/>
    <w:rsid w:val="007D5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13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470FD"/>
    <w:rPr>
      <w:color w:val="0563C1" w:themeColor="hyperlink"/>
      <w:u w:val="single"/>
    </w:rPr>
  </w:style>
  <w:style w:type="character" w:styleId="UnresolvedMention">
    <w:name w:val="Unresolved Mention"/>
    <w:basedOn w:val="DefaultParagraphFont"/>
    <w:uiPriority w:val="99"/>
    <w:semiHidden/>
    <w:unhideWhenUsed/>
    <w:rsid w:val="007470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115252">
      <w:bodyDiv w:val="1"/>
      <w:marLeft w:val="0"/>
      <w:marRight w:val="0"/>
      <w:marTop w:val="0"/>
      <w:marBottom w:val="0"/>
      <w:divBdr>
        <w:top w:val="none" w:sz="0" w:space="0" w:color="auto"/>
        <w:left w:val="none" w:sz="0" w:space="0" w:color="auto"/>
        <w:bottom w:val="none" w:sz="0" w:space="0" w:color="auto"/>
        <w:right w:val="none" w:sz="0" w:space="0" w:color="auto"/>
      </w:divBdr>
    </w:div>
    <w:div w:id="694118843">
      <w:bodyDiv w:val="1"/>
      <w:marLeft w:val="0"/>
      <w:marRight w:val="0"/>
      <w:marTop w:val="0"/>
      <w:marBottom w:val="0"/>
      <w:divBdr>
        <w:top w:val="none" w:sz="0" w:space="0" w:color="auto"/>
        <w:left w:val="none" w:sz="0" w:space="0" w:color="auto"/>
        <w:bottom w:val="none" w:sz="0" w:space="0" w:color="auto"/>
        <w:right w:val="none" w:sz="0" w:space="0" w:color="auto"/>
      </w:divBdr>
    </w:div>
    <w:div w:id="787505871">
      <w:bodyDiv w:val="1"/>
      <w:marLeft w:val="0"/>
      <w:marRight w:val="0"/>
      <w:marTop w:val="0"/>
      <w:marBottom w:val="0"/>
      <w:divBdr>
        <w:top w:val="none" w:sz="0" w:space="0" w:color="auto"/>
        <w:left w:val="none" w:sz="0" w:space="0" w:color="auto"/>
        <w:bottom w:val="none" w:sz="0" w:space="0" w:color="auto"/>
        <w:right w:val="none" w:sz="0" w:space="0" w:color="auto"/>
      </w:divBdr>
    </w:div>
    <w:div w:id="1040130826">
      <w:bodyDiv w:val="1"/>
      <w:marLeft w:val="0"/>
      <w:marRight w:val="0"/>
      <w:marTop w:val="0"/>
      <w:marBottom w:val="0"/>
      <w:divBdr>
        <w:top w:val="none" w:sz="0" w:space="0" w:color="auto"/>
        <w:left w:val="none" w:sz="0" w:space="0" w:color="auto"/>
        <w:bottom w:val="none" w:sz="0" w:space="0" w:color="auto"/>
        <w:right w:val="none" w:sz="0" w:space="0" w:color="auto"/>
      </w:divBdr>
    </w:div>
    <w:div w:id="1529030697">
      <w:bodyDiv w:val="1"/>
      <w:marLeft w:val="0"/>
      <w:marRight w:val="0"/>
      <w:marTop w:val="0"/>
      <w:marBottom w:val="0"/>
      <w:divBdr>
        <w:top w:val="none" w:sz="0" w:space="0" w:color="auto"/>
        <w:left w:val="none" w:sz="0" w:space="0" w:color="auto"/>
        <w:bottom w:val="none" w:sz="0" w:space="0" w:color="auto"/>
        <w:right w:val="none" w:sz="0" w:space="0" w:color="auto"/>
      </w:divBdr>
      <w:divsChild>
        <w:div w:id="260455814">
          <w:marLeft w:val="360"/>
          <w:marRight w:val="0"/>
          <w:marTop w:val="200"/>
          <w:marBottom w:val="0"/>
          <w:divBdr>
            <w:top w:val="none" w:sz="0" w:space="0" w:color="auto"/>
            <w:left w:val="none" w:sz="0" w:space="0" w:color="auto"/>
            <w:bottom w:val="none" w:sz="0" w:space="0" w:color="auto"/>
            <w:right w:val="none" w:sz="0" w:space="0" w:color="auto"/>
          </w:divBdr>
        </w:div>
      </w:divsChild>
    </w:div>
    <w:div w:id="1594901442">
      <w:bodyDiv w:val="1"/>
      <w:marLeft w:val="0"/>
      <w:marRight w:val="0"/>
      <w:marTop w:val="0"/>
      <w:marBottom w:val="0"/>
      <w:divBdr>
        <w:top w:val="none" w:sz="0" w:space="0" w:color="auto"/>
        <w:left w:val="none" w:sz="0" w:space="0" w:color="auto"/>
        <w:bottom w:val="none" w:sz="0" w:space="0" w:color="auto"/>
        <w:right w:val="none" w:sz="0" w:space="0" w:color="auto"/>
      </w:divBdr>
      <w:divsChild>
        <w:div w:id="515924888">
          <w:marLeft w:val="360"/>
          <w:marRight w:val="0"/>
          <w:marTop w:val="200"/>
          <w:marBottom w:val="0"/>
          <w:divBdr>
            <w:top w:val="none" w:sz="0" w:space="0" w:color="auto"/>
            <w:left w:val="none" w:sz="0" w:space="0" w:color="auto"/>
            <w:bottom w:val="none" w:sz="0" w:space="0" w:color="auto"/>
            <w:right w:val="none" w:sz="0" w:space="0" w:color="auto"/>
          </w:divBdr>
        </w:div>
      </w:divsChild>
    </w:div>
    <w:div w:id="1695497479">
      <w:bodyDiv w:val="1"/>
      <w:marLeft w:val="0"/>
      <w:marRight w:val="0"/>
      <w:marTop w:val="0"/>
      <w:marBottom w:val="0"/>
      <w:divBdr>
        <w:top w:val="none" w:sz="0" w:space="0" w:color="auto"/>
        <w:left w:val="none" w:sz="0" w:space="0" w:color="auto"/>
        <w:bottom w:val="none" w:sz="0" w:space="0" w:color="auto"/>
        <w:right w:val="none" w:sz="0" w:space="0" w:color="auto"/>
      </w:divBdr>
    </w:div>
    <w:div w:id="1712152103">
      <w:bodyDiv w:val="1"/>
      <w:marLeft w:val="0"/>
      <w:marRight w:val="0"/>
      <w:marTop w:val="0"/>
      <w:marBottom w:val="0"/>
      <w:divBdr>
        <w:top w:val="none" w:sz="0" w:space="0" w:color="auto"/>
        <w:left w:val="none" w:sz="0" w:space="0" w:color="auto"/>
        <w:bottom w:val="none" w:sz="0" w:space="0" w:color="auto"/>
        <w:right w:val="none" w:sz="0" w:space="0" w:color="auto"/>
      </w:divBdr>
    </w:div>
    <w:div w:id="2044018751">
      <w:bodyDiv w:val="1"/>
      <w:marLeft w:val="0"/>
      <w:marRight w:val="0"/>
      <w:marTop w:val="0"/>
      <w:marBottom w:val="0"/>
      <w:divBdr>
        <w:top w:val="none" w:sz="0" w:space="0" w:color="auto"/>
        <w:left w:val="none" w:sz="0" w:space="0" w:color="auto"/>
        <w:bottom w:val="none" w:sz="0" w:space="0" w:color="auto"/>
        <w:right w:val="none" w:sz="0" w:space="0" w:color="auto"/>
      </w:divBdr>
      <w:divsChild>
        <w:div w:id="1581331302">
          <w:marLeft w:val="360"/>
          <w:marRight w:val="0"/>
          <w:marTop w:val="200"/>
          <w:marBottom w:val="0"/>
          <w:divBdr>
            <w:top w:val="none" w:sz="0" w:space="0" w:color="auto"/>
            <w:left w:val="none" w:sz="0" w:space="0" w:color="auto"/>
            <w:bottom w:val="none" w:sz="0" w:space="0" w:color="auto"/>
            <w:right w:val="none" w:sz="0" w:space="0" w:color="auto"/>
          </w:divBdr>
        </w:div>
        <w:div w:id="770276271">
          <w:marLeft w:val="360"/>
          <w:marRight w:val="0"/>
          <w:marTop w:val="200"/>
          <w:marBottom w:val="0"/>
          <w:divBdr>
            <w:top w:val="none" w:sz="0" w:space="0" w:color="auto"/>
            <w:left w:val="none" w:sz="0" w:space="0" w:color="auto"/>
            <w:bottom w:val="none" w:sz="0" w:space="0" w:color="auto"/>
            <w:right w:val="none" w:sz="0" w:space="0" w:color="auto"/>
          </w:divBdr>
        </w:div>
        <w:div w:id="1521624628">
          <w:marLeft w:val="360"/>
          <w:marRight w:val="0"/>
          <w:marTop w:val="200"/>
          <w:marBottom w:val="0"/>
          <w:divBdr>
            <w:top w:val="none" w:sz="0" w:space="0" w:color="auto"/>
            <w:left w:val="none" w:sz="0" w:space="0" w:color="auto"/>
            <w:bottom w:val="none" w:sz="0" w:space="0" w:color="auto"/>
            <w:right w:val="none" w:sz="0" w:space="0" w:color="auto"/>
          </w:divBdr>
        </w:div>
        <w:div w:id="864900885">
          <w:marLeft w:val="360"/>
          <w:marRight w:val="0"/>
          <w:marTop w:val="200"/>
          <w:marBottom w:val="0"/>
          <w:divBdr>
            <w:top w:val="none" w:sz="0" w:space="0" w:color="auto"/>
            <w:left w:val="none" w:sz="0" w:space="0" w:color="auto"/>
            <w:bottom w:val="none" w:sz="0" w:space="0" w:color="auto"/>
            <w:right w:val="none" w:sz="0" w:space="0" w:color="auto"/>
          </w:divBdr>
        </w:div>
        <w:div w:id="700396002">
          <w:marLeft w:val="360"/>
          <w:marRight w:val="0"/>
          <w:marTop w:val="200"/>
          <w:marBottom w:val="0"/>
          <w:divBdr>
            <w:top w:val="none" w:sz="0" w:space="0" w:color="auto"/>
            <w:left w:val="none" w:sz="0" w:space="0" w:color="auto"/>
            <w:bottom w:val="none" w:sz="0" w:space="0" w:color="auto"/>
            <w:right w:val="none" w:sz="0" w:space="0" w:color="auto"/>
          </w:divBdr>
        </w:div>
        <w:div w:id="36938087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azara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hyperlink" Target="http://bit.ly/azcr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hyperlink" Target="http://bit.ly/azarae" TargetMode="External"/><Relationship Id="rId5" Type="http://schemas.openxmlformats.org/officeDocument/2006/relationships/chart" Target="charts/chart1.xml"/><Relationship Id="rId10" Type="http://schemas.openxmlformats.org/officeDocument/2006/relationships/hyperlink" Target="http://bit.ly/RSIA10A" TargetMode="External"/><Relationship Id="rId4" Type="http://schemas.openxmlformats.org/officeDocument/2006/relationships/webSettings" Target="webSettings.xml"/><Relationship Id="rId9" Type="http://schemas.openxmlformats.org/officeDocument/2006/relationships/hyperlink" Target="http://bit.ly/azcrr"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sad-Zaman\Dropbox\AlNafi\DescStat\L10\BabyHeel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sad-Zaman\Dropbox\AlNafi\DescStat\L10\BabyHeel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Catheter vs Heelstick</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Sheet2!$C$1</c:f>
              <c:strCache>
                <c:ptCount val="1"/>
                <c:pt idx="0">
                  <c:v>Catheter</c:v>
                </c:pt>
              </c:strCache>
            </c:strRef>
          </c:tx>
          <c:spPr>
            <a:ln w="19050" cap="rnd">
              <a:noFill/>
              <a:round/>
            </a:ln>
            <a:effectLst/>
          </c:spPr>
          <c:marker>
            <c:symbol val="circle"/>
            <c:size val="5"/>
            <c:spPr>
              <a:solidFill>
                <a:schemeClr val="accent1"/>
              </a:solidFill>
              <a:ln w="9525">
                <a:solidFill>
                  <a:schemeClr val="accent1"/>
                </a:solidFill>
              </a:ln>
              <a:effectLst/>
            </c:spPr>
          </c:marker>
          <c:xVal>
            <c:numRef>
              <c:f>Sheet2!$B$2:$B$21</c:f>
              <c:numCache>
                <c:formatCode>General</c:formatCode>
                <c:ptCount val="20"/>
                <c:pt idx="0">
                  <c:v>13.2</c:v>
                </c:pt>
                <c:pt idx="1">
                  <c:v>13.8</c:v>
                </c:pt>
                <c:pt idx="2">
                  <c:v>14.9</c:v>
                </c:pt>
                <c:pt idx="3">
                  <c:v>16.600000000000001</c:v>
                </c:pt>
                <c:pt idx="4">
                  <c:v>17.399999999999999</c:v>
                </c:pt>
                <c:pt idx="5">
                  <c:v>17.8</c:v>
                </c:pt>
                <c:pt idx="6">
                  <c:v>18.899999999999999</c:v>
                </c:pt>
                <c:pt idx="7">
                  <c:v>18.899999999999999</c:v>
                </c:pt>
                <c:pt idx="8">
                  <c:v>20</c:v>
                </c:pt>
                <c:pt idx="9">
                  <c:v>20</c:v>
                </c:pt>
                <c:pt idx="10">
                  <c:v>20</c:v>
                </c:pt>
                <c:pt idx="11">
                  <c:v>20</c:v>
                </c:pt>
                <c:pt idx="12">
                  <c:v>20.6</c:v>
                </c:pt>
                <c:pt idx="13">
                  <c:v>21.8</c:v>
                </c:pt>
                <c:pt idx="14">
                  <c:v>23</c:v>
                </c:pt>
                <c:pt idx="15">
                  <c:v>25.9</c:v>
                </c:pt>
                <c:pt idx="16">
                  <c:v>26.3</c:v>
                </c:pt>
                <c:pt idx="17">
                  <c:v>26.4</c:v>
                </c:pt>
                <c:pt idx="18">
                  <c:v>28.4</c:v>
                </c:pt>
                <c:pt idx="19">
                  <c:v>33.200000000000003</c:v>
                </c:pt>
              </c:numCache>
            </c:numRef>
          </c:xVal>
          <c:yVal>
            <c:numRef>
              <c:f>Sheet2!$C$2:$C$21</c:f>
              <c:numCache>
                <c:formatCode>General</c:formatCode>
                <c:ptCount val="20"/>
                <c:pt idx="0">
                  <c:v>16.3</c:v>
                </c:pt>
                <c:pt idx="1">
                  <c:v>15.6</c:v>
                </c:pt>
                <c:pt idx="2">
                  <c:v>15.4</c:v>
                </c:pt>
                <c:pt idx="3">
                  <c:v>16.3</c:v>
                </c:pt>
                <c:pt idx="4">
                  <c:v>14.9</c:v>
                </c:pt>
                <c:pt idx="5">
                  <c:v>18.8</c:v>
                </c:pt>
                <c:pt idx="6">
                  <c:v>17.2</c:v>
                </c:pt>
                <c:pt idx="7">
                  <c:v>18</c:v>
                </c:pt>
                <c:pt idx="8">
                  <c:v>23.2</c:v>
                </c:pt>
                <c:pt idx="9">
                  <c:v>18.100000000000001</c:v>
                </c:pt>
                <c:pt idx="10">
                  <c:v>16.399999999999999</c:v>
                </c:pt>
                <c:pt idx="11">
                  <c:v>18.100000000000001</c:v>
                </c:pt>
                <c:pt idx="12">
                  <c:v>22.2</c:v>
                </c:pt>
                <c:pt idx="13">
                  <c:v>26.8</c:v>
                </c:pt>
                <c:pt idx="14">
                  <c:v>25.2</c:v>
                </c:pt>
                <c:pt idx="15">
                  <c:v>31.2</c:v>
                </c:pt>
                <c:pt idx="16">
                  <c:v>27.2</c:v>
                </c:pt>
                <c:pt idx="17">
                  <c:v>24.8</c:v>
                </c:pt>
                <c:pt idx="18">
                  <c:v>31.3</c:v>
                </c:pt>
                <c:pt idx="19">
                  <c:v>26</c:v>
                </c:pt>
              </c:numCache>
            </c:numRef>
          </c:yVal>
          <c:smooth val="0"/>
          <c:extLst>
            <c:ext xmlns:c16="http://schemas.microsoft.com/office/drawing/2014/chart" uri="{C3380CC4-5D6E-409C-BE32-E72D297353CC}">
              <c16:uniqueId val="{00000000-9C7E-4D15-975E-108F7B44B2E5}"/>
            </c:ext>
          </c:extLst>
        </c:ser>
        <c:dLbls>
          <c:showLegendKey val="0"/>
          <c:showVal val="0"/>
          <c:showCatName val="0"/>
          <c:showSerName val="0"/>
          <c:showPercent val="0"/>
          <c:showBubbleSize val="0"/>
        </c:dLbls>
        <c:axId val="13905520"/>
        <c:axId val="13903856"/>
      </c:scatterChart>
      <c:valAx>
        <c:axId val="13905520"/>
        <c:scaling>
          <c:orientation val="minMax"/>
          <c:min val="13"/>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03856"/>
        <c:crosses val="autoZero"/>
        <c:crossBetween val="midCat"/>
      </c:valAx>
      <c:valAx>
        <c:axId val="13903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0552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H,C compared to K*</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Sheet2!$P$1</c:f>
              <c:strCache>
                <c:ptCount val="1"/>
                <c:pt idx="0">
                  <c:v>Heelstick</c:v>
                </c:pt>
              </c:strCache>
            </c:strRef>
          </c:tx>
          <c:spPr>
            <a:ln w="19050" cap="rnd">
              <a:noFill/>
              <a:round/>
            </a:ln>
            <a:effectLst/>
          </c:spPr>
          <c:marker>
            <c:symbol val="circle"/>
            <c:size val="5"/>
            <c:spPr>
              <a:solidFill>
                <a:schemeClr val="accent1"/>
              </a:solidFill>
              <a:ln w="9525">
                <a:solidFill>
                  <a:schemeClr val="accent1"/>
                </a:solidFill>
              </a:ln>
              <a:effectLst/>
            </c:spPr>
          </c:marker>
          <c:xVal>
            <c:numRef>
              <c:f>Sheet2!$O$2:$O$21</c:f>
              <c:numCache>
                <c:formatCode>General</c:formatCode>
                <c:ptCount val="20"/>
                <c:pt idx="0">
                  <c:v>14.7</c:v>
                </c:pt>
                <c:pt idx="1">
                  <c:v>14.75</c:v>
                </c:pt>
                <c:pt idx="2">
                  <c:v>15.15</c:v>
                </c:pt>
                <c:pt idx="3">
                  <c:v>16.149999999999999</c:v>
                </c:pt>
                <c:pt idx="4">
                  <c:v>16.450000000000003</c:v>
                </c:pt>
                <c:pt idx="5">
                  <c:v>18.049999999999997</c:v>
                </c:pt>
                <c:pt idx="6">
                  <c:v>18.2</c:v>
                </c:pt>
                <c:pt idx="7">
                  <c:v>18.3</c:v>
                </c:pt>
                <c:pt idx="8">
                  <c:v>18.45</c:v>
                </c:pt>
                <c:pt idx="9">
                  <c:v>19.05</c:v>
                </c:pt>
                <c:pt idx="10">
                  <c:v>19.05</c:v>
                </c:pt>
                <c:pt idx="11">
                  <c:v>21.4</c:v>
                </c:pt>
                <c:pt idx="12">
                  <c:v>21.6</c:v>
                </c:pt>
                <c:pt idx="13">
                  <c:v>24.1</c:v>
                </c:pt>
                <c:pt idx="14">
                  <c:v>24.3</c:v>
                </c:pt>
                <c:pt idx="15">
                  <c:v>25.6</c:v>
                </c:pt>
                <c:pt idx="16">
                  <c:v>26.75</c:v>
                </c:pt>
                <c:pt idx="17">
                  <c:v>28.549999999999997</c:v>
                </c:pt>
                <c:pt idx="18">
                  <c:v>29.6</c:v>
                </c:pt>
                <c:pt idx="19">
                  <c:v>29.85</c:v>
                </c:pt>
              </c:numCache>
            </c:numRef>
          </c:xVal>
          <c:yVal>
            <c:numRef>
              <c:f>Sheet2!$P$2:$P$21</c:f>
              <c:numCache>
                <c:formatCode>General</c:formatCode>
                <c:ptCount val="20"/>
                <c:pt idx="0">
                  <c:v>13.8</c:v>
                </c:pt>
                <c:pt idx="1">
                  <c:v>13.2</c:v>
                </c:pt>
                <c:pt idx="2">
                  <c:v>14.9</c:v>
                </c:pt>
                <c:pt idx="3">
                  <c:v>17.399999999999999</c:v>
                </c:pt>
                <c:pt idx="4">
                  <c:v>16.600000000000001</c:v>
                </c:pt>
                <c:pt idx="5">
                  <c:v>18.899999999999999</c:v>
                </c:pt>
                <c:pt idx="6">
                  <c:v>20</c:v>
                </c:pt>
                <c:pt idx="7">
                  <c:v>17.8</c:v>
                </c:pt>
                <c:pt idx="8">
                  <c:v>18.899999999999999</c:v>
                </c:pt>
                <c:pt idx="9">
                  <c:v>20</c:v>
                </c:pt>
                <c:pt idx="10">
                  <c:v>20</c:v>
                </c:pt>
                <c:pt idx="11">
                  <c:v>20.6</c:v>
                </c:pt>
                <c:pt idx="12">
                  <c:v>20</c:v>
                </c:pt>
                <c:pt idx="13">
                  <c:v>23</c:v>
                </c:pt>
                <c:pt idx="14">
                  <c:v>21.8</c:v>
                </c:pt>
                <c:pt idx="15">
                  <c:v>26.4</c:v>
                </c:pt>
                <c:pt idx="16">
                  <c:v>26.3</c:v>
                </c:pt>
                <c:pt idx="17">
                  <c:v>25.9</c:v>
                </c:pt>
                <c:pt idx="18">
                  <c:v>33.200000000000003</c:v>
                </c:pt>
                <c:pt idx="19">
                  <c:v>28.4</c:v>
                </c:pt>
              </c:numCache>
            </c:numRef>
          </c:yVal>
          <c:smooth val="0"/>
          <c:extLst>
            <c:ext xmlns:c16="http://schemas.microsoft.com/office/drawing/2014/chart" uri="{C3380CC4-5D6E-409C-BE32-E72D297353CC}">
              <c16:uniqueId val="{00000000-0295-4E3B-8AA7-BDA162818BA1}"/>
            </c:ext>
          </c:extLst>
        </c:ser>
        <c:ser>
          <c:idx val="1"/>
          <c:order val="1"/>
          <c:tx>
            <c:strRef>
              <c:f>Sheet2!$Q$1</c:f>
              <c:strCache>
                <c:ptCount val="1"/>
                <c:pt idx="0">
                  <c:v>Catheter</c:v>
                </c:pt>
              </c:strCache>
            </c:strRef>
          </c:tx>
          <c:spPr>
            <a:ln w="19050" cap="rnd">
              <a:noFill/>
              <a:round/>
            </a:ln>
            <a:effectLst/>
          </c:spPr>
          <c:marker>
            <c:symbol val="circle"/>
            <c:size val="5"/>
            <c:spPr>
              <a:solidFill>
                <a:schemeClr val="accent2"/>
              </a:solidFill>
              <a:ln w="9525">
                <a:solidFill>
                  <a:schemeClr val="accent2"/>
                </a:solidFill>
              </a:ln>
              <a:effectLst/>
            </c:spPr>
          </c:marker>
          <c:xVal>
            <c:numRef>
              <c:f>Sheet2!$O$2:$O$21</c:f>
              <c:numCache>
                <c:formatCode>General</c:formatCode>
                <c:ptCount val="20"/>
                <c:pt idx="0">
                  <c:v>14.7</c:v>
                </c:pt>
                <c:pt idx="1">
                  <c:v>14.75</c:v>
                </c:pt>
                <c:pt idx="2">
                  <c:v>15.15</c:v>
                </c:pt>
                <c:pt idx="3">
                  <c:v>16.149999999999999</c:v>
                </c:pt>
                <c:pt idx="4">
                  <c:v>16.450000000000003</c:v>
                </c:pt>
                <c:pt idx="5">
                  <c:v>18.049999999999997</c:v>
                </c:pt>
                <c:pt idx="6">
                  <c:v>18.2</c:v>
                </c:pt>
                <c:pt idx="7">
                  <c:v>18.3</c:v>
                </c:pt>
                <c:pt idx="8">
                  <c:v>18.45</c:v>
                </c:pt>
                <c:pt idx="9">
                  <c:v>19.05</c:v>
                </c:pt>
                <c:pt idx="10">
                  <c:v>19.05</c:v>
                </c:pt>
                <c:pt idx="11">
                  <c:v>21.4</c:v>
                </c:pt>
                <c:pt idx="12">
                  <c:v>21.6</c:v>
                </c:pt>
                <c:pt idx="13">
                  <c:v>24.1</c:v>
                </c:pt>
                <c:pt idx="14">
                  <c:v>24.3</c:v>
                </c:pt>
                <c:pt idx="15">
                  <c:v>25.6</c:v>
                </c:pt>
                <c:pt idx="16">
                  <c:v>26.75</c:v>
                </c:pt>
                <c:pt idx="17">
                  <c:v>28.549999999999997</c:v>
                </c:pt>
                <c:pt idx="18">
                  <c:v>29.6</c:v>
                </c:pt>
                <c:pt idx="19">
                  <c:v>29.85</c:v>
                </c:pt>
              </c:numCache>
            </c:numRef>
          </c:xVal>
          <c:yVal>
            <c:numRef>
              <c:f>Sheet2!$Q$2:$Q$21</c:f>
              <c:numCache>
                <c:formatCode>General</c:formatCode>
                <c:ptCount val="20"/>
                <c:pt idx="0">
                  <c:v>15.6</c:v>
                </c:pt>
                <c:pt idx="1">
                  <c:v>16.3</c:v>
                </c:pt>
                <c:pt idx="2">
                  <c:v>15.4</c:v>
                </c:pt>
                <c:pt idx="3">
                  <c:v>14.9</c:v>
                </c:pt>
                <c:pt idx="4">
                  <c:v>16.3</c:v>
                </c:pt>
                <c:pt idx="5">
                  <c:v>17.2</c:v>
                </c:pt>
                <c:pt idx="6">
                  <c:v>16.399999999999999</c:v>
                </c:pt>
                <c:pt idx="7">
                  <c:v>18.8</c:v>
                </c:pt>
                <c:pt idx="8">
                  <c:v>18</c:v>
                </c:pt>
                <c:pt idx="9">
                  <c:v>18.100000000000001</c:v>
                </c:pt>
                <c:pt idx="10">
                  <c:v>18.100000000000001</c:v>
                </c:pt>
                <c:pt idx="11">
                  <c:v>22.2</c:v>
                </c:pt>
                <c:pt idx="12">
                  <c:v>23.2</c:v>
                </c:pt>
                <c:pt idx="13">
                  <c:v>25.2</c:v>
                </c:pt>
                <c:pt idx="14">
                  <c:v>26.8</c:v>
                </c:pt>
                <c:pt idx="15">
                  <c:v>24.8</c:v>
                </c:pt>
                <c:pt idx="16">
                  <c:v>27.2</c:v>
                </c:pt>
                <c:pt idx="17">
                  <c:v>31.2</c:v>
                </c:pt>
                <c:pt idx="18">
                  <c:v>26</c:v>
                </c:pt>
                <c:pt idx="19">
                  <c:v>31.3</c:v>
                </c:pt>
              </c:numCache>
            </c:numRef>
          </c:yVal>
          <c:smooth val="0"/>
          <c:extLst>
            <c:ext xmlns:c16="http://schemas.microsoft.com/office/drawing/2014/chart" uri="{C3380CC4-5D6E-409C-BE32-E72D297353CC}">
              <c16:uniqueId val="{00000001-0295-4E3B-8AA7-BDA162818BA1}"/>
            </c:ext>
          </c:extLst>
        </c:ser>
        <c:ser>
          <c:idx val="2"/>
          <c:order val="2"/>
          <c:tx>
            <c:strRef>
              <c:f>Sheet2!$R$1</c:f>
              <c:strCache>
                <c:ptCount val="1"/>
                <c:pt idx="0">
                  <c:v>K*</c:v>
                </c:pt>
              </c:strCache>
            </c:strRef>
          </c:tx>
          <c:spPr>
            <a:ln w="19050" cap="rnd">
              <a:solidFill>
                <a:schemeClr val="accent3">
                  <a:lumMod val="75000"/>
                </a:schemeClr>
              </a:solidFill>
              <a:round/>
            </a:ln>
            <a:effectLst/>
          </c:spPr>
          <c:marker>
            <c:symbol val="circle"/>
            <c:size val="5"/>
            <c:spPr>
              <a:solidFill>
                <a:schemeClr val="accent3"/>
              </a:solidFill>
              <a:ln w="9525">
                <a:solidFill>
                  <a:schemeClr val="accent3"/>
                </a:solidFill>
              </a:ln>
              <a:effectLst/>
            </c:spPr>
          </c:marker>
          <c:xVal>
            <c:numRef>
              <c:f>Sheet2!$O$2:$O$21</c:f>
              <c:numCache>
                <c:formatCode>General</c:formatCode>
                <c:ptCount val="20"/>
                <c:pt idx="0">
                  <c:v>14.7</c:v>
                </c:pt>
                <c:pt idx="1">
                  <c:v>14.75</c:v>
                </c:pt>
                <c:pt idx="2">
                  <c:v>15.15</c:v>
                </c:pt>
                <c:pt idx="3">
                  <c:v>16.149999999999999</c:v>
                </c:pt>
                <c:pt idx="4">
                  <c:v>16.450000000000003</c:v>
                </c:pt>
                <c:pt idx="5">
                  <c:v>18.049999999999997</c:v>
                </c:pt>
                <c:pt idx="6">
                  <c:v>18.2</c:v>
                </c:pt>
                <c:pt idx="7">
                  <c:v>18.3</c:v>
                </c:pt>
                <c:pt idx="8">
                  <c:v>18.45</c:v>
                </c:pt>
                <c:pt idx="9">
                  <c:v>19.05</c:v>
                </c:pt>
                <c:pt idx="10">
                  <c:v>19.05</c:v>
                </c:pt>
                <c:pt idx="11">
                  <c:v>21.4</c:v>
                </c:pt>
                <c:pt idx="12">
                  <c:v>21.6</c:v>
                </c:pt>
                <c:pt idx="13">
                  <c:v>24.1</c:v>
                </c:pt>
                <c:pt idx="14">
                  <c:v>24.3</c:v>
                </c:pt>
                <c:pt idx="15">
                  <c:v>25.6</c:v>
                </c:pt>
                <c:pt idx="16">
                  <c:v>26.75</c:v>
                </c:pt>
                <c:pt idx="17">
                  <c:v>28.549999999999997</c:v>
                </c:pt>
                <c:pt idx="18">
                  <c:v>29.6</c:v>
                </c:pt>
                <c:pt idx="19">
                  <c:v>29.85</c:v>
                </c:pt>
              </c:numCache>
            </c:numRef>
          </c:xVal>
          <c:yVal>
            <c:numRef>
              <c:f>Sheet2!$R$2:$R$21</c:f>
              <c:numCache>
                <c:formatCode>General</c:formatCode>
                <c:ptCount val="20"/>
                <c:pt idx="0">
                  <c:v>14.7</c:v>
                </c:pt>
                <c:pt idx="1">
                  <c:v>14.75</c:v>
                </c:pt>
                <c:pt idx="2">
                  <c:v>15.15</c:v>
                </c:pt>
                <c:pt idx="3">
                  <c:v>16.149999999999999</c:v>
                </c:pt>
                <c:pt idx="4">
                  <c:v>16.450000000000003</c:v>
                </c:pt>
                <c:pt idx="5">
                  <c:v>18.049999999999997</c:v>
                </c:pt>
                <c:pt idx="6">
                  <c:v>18.2</c:v>
                </c:pt>
                <c:pt idx="7">
                  <c:v>18.3</c:v>
                </c:pt>
                <c:pt idx="8">
                  <c:v>18.45</c:v>
                </c:pt>
                <c:pt idx="9">
                  <c:v>19.05</c:v>
                </c:pt>
                <c:pt idx="10">
                  <c:v>19.05</c:v>
                </c:pt>
                <c:pt idx="11">
                  <c:v>21.4</c:v>
                </c:pt>
                <c:pt idx="12">
                  <c:v>21.6</c:v>
                </c:pt>
                <c:pt idx="13">
                  <c:v>24.1</c:v>
                </c:pt>
                <c:pt idx="14">
                  <c:v>24.3</c:v>
                </c:pt>
                <c:pt idx="15">
                  <c:v>25.6</c:v>
                </c:pt>
                <c:pt idx="16">
                  <c:v>26.75</c:v>
                </c:pt>
                <c:pt idx="17">
                  <c:v>28.549999999999997</c:v>
                </c:pt>
                <c:pt idx="18">
                  <c:v>29.6</c:v>
                </c:pt>
                <c:pt idx="19">
                  <c:v>29.85</c:v>
                </c:pt>
              </c:numCache>
            </c:numRef>
          </c:yVal>
          <c:smooth val="0"/>
          <c:extLst>
            <c:ext xmlns:c16="http://schemas.microsoft.com/office/drawing/2014/chart" uri="{C3380CC4-5D6E-409C-BE32-E72D297353CC}">
              <c16:uniqueId val="{00000002-0295-4E3B-8AA7-BDA162818BA1}"/>
            </c:ext>
          </c:extLst>
        </c:ser>
        <c:dLbls>
          <c:showLegendKey val="0"/>
          <c:showVal val="0"/>
          <c:showCatName val="0"/>
          <c:showSerName val="0"/>
          <c:showPercent val="0"/>
          <c:showBubbleSize val="0"/>
        </c:dLbls>
        <c:axId val="2025552576"/>
        <c:axId val="2025559648"/>
      </c:scatterChart>
      <c:valAx>
        <c:axId val="2025552576"/>
        <c:scaling>
          <c:orientation val="minMax"/>
          <c:min val="14"/>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5559648"/>
        <c:crosses val="autoZero"/>
        <c:crossBetween val="midCat"/>
      </c:valAx>
      <c:valAx>
        <c:axId val="2025559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555257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Heelstick</a:t>
            </a:r>
            <a:r>
              <a:rPr lang="en-US" baseline="0"/>
              <a:t> on Catheter</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tx>
            <c:strRef>
              <c:f>BabyHeels!$AB$1</c:f>
              <c:strCache>
                <c:ptCount val="1"/>
                <c:pt idx="0">
                  <c:v>Heelstick</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BabyHeels!$AA$2:$AA$21</c:f>
              <c:numCache>
                <c:formatCode>General</c:formatCode>
                <c:ptCount val="20"/>
                <c:pt idx="0">
                  <c:v>14.9</c:v>
                </c:pt>
                <c:pt idx="1">
                  <c:v>15.4</c:v>
                </c:pt>
                <c:pt idx="2">
                  <c:v>15.6</c:v>
                </c:pt>
                <c:pt idx="3">
                  <c:v>16.3</c:v>
                </c:pt>
                <c:pt idx="4">
                  <c:v>16.3</c:v>
                </c:pt>
                <c:pt idx="5">
                  <c:v>16.399999999999999</c:v>
                </c:pt>
                <c:pt idx="6">
                  <c:v>17.2</c:v>
                </c:pt>
                <c:pt idx="7">
                  <c:v>18</c:v>
                </c:pt>
                <c:pt idx="8">
                  <c:v>18.100000000000001</c:v>
                </c:pt>
                <c:pt idx="9">
                  <c:v>18.100000000000001</c:v>
                </c:pt>
                <c:pt idx="10">
                  <c:v>18.8</c:v>
                </c:pt>
                <c:pt idx="11">
                  <c:v>22.2</c:v>
                </c:pt>
                <c:pt idx="12">
                  <c:v>23.2</c:v>
                </c:pt>
                <c:pt idx="13">
                  <c:v>24.8</c:v>
                </c:pt>
                <c:pt idx="14">
                  <c:v>25.2</c:v>
                </c:pt>
                <c:pt idx="15">
                  <c:v>26</c:v>
                </c:pt>
                <c:pt idx="16">
                  <c:v>26.8</c:v>
                </c:pt>
                <c:pt idx="17">
                  <c:v>27.2</c:v>
                </c:pt>
                <c:pt idx="18">
                  <c:v>31.2</c:v>
                </c:pt>
                <c:pt idx="19">
                  <c:v>31.3</c:v>
                </c:pt>
              </c:numCache>
            </c:numRef>
          </c:xVal>
          <c:yVal>
            <c:numRef>
              <c:f>BabyHeels!$AB$2:$AB$21</c:f>
              <c:numCache>
                <c:formatCode>General</c:formatCode>
                <c:ptCount val="20"/>
                <c:pt idx="0">
                  <c:v>17.399999999999999</c:v>
                </c:pt>
                <c:pt idx="1">
                  <c:v>14.9</c:v>
                </c:pt>
                <c:pt idx="2">
                  <c:v>13.8</c:v>
                </c:pt>
                <c:pt idx="3">
                  <c:v>13.2</c:v>
                </c:pt>
                <c:pt idx="4">
                  <c:v>16.600000000000001</c:v>
                </c:pt>
                <c:pt idx="5">
                  <c:v>20</c:v>
                </c:pt>
                <c:pt idx="6">
                  <c:v>18.899999999999999</c:v>
                </c:pt>
                <c:pt idx="7">
                  <c:v>18.899999999999999</c:v>
                </c:pt>
                <c:pt idx="8">
                  <c:v>20</c:v>
                </c:pt>
                <c:pt idx="9">
                  <c:v>20</c:v>
                </c:pt>
                <c:pt idx="10">
                  <c:v>17.8</c:v>
                </c:pt>
                <c:pt idx="11">
                  <c:v>20.6</c:v>
                </c:pt>
                <c:pt idx="12">
                  <c:v>20</c:v>
                </c:pt>
                <c:pt idx="13">
                  <c:v>26.4</c:v>
                </c:pt>
                <c:pt idx="14">
                  <c:v>23</c:v>
                </c:pt>
                <c:pt idx="15">
                  <c:v>33.200000000000003</c:v>
                </c:pt>
                <c:pt idx="16">
                  <c:v>21.8</c:v>
                </c:pt>
                <c:pt idx="17">
                  <c:v>26.3</c:v>
                </c:pt>
                <c:pt idx="18">
                  <c:v>25.9</c:v>
                </c:pt>
                <c:pt idx="19">
                  <c:v>28.4</c:v>
                </c:pt>
              </c:numCache>
            </c:numRef>
          </c:yVal>
          <c:smooth val="1"/>
          <c:extLst>
            <c:ext xmlns:c16="http://schemas.microsoft.com/office/drawing/2014/chart" uri="{C3380CC4-5D6E-409C-BE32-E72D297353CC}">
              <c16:uniqueId val="{00000000-44FF-4943-92E4-9EF4C2E8CBBE}"/>
            </c:ext>
          </c:extLst>
        </c:ser>
        <c:ser>
          <c:idx val="1"/>
          <c:order val="1"/>
          <c:tx>
            <c:strRef>
              <c:f>BabyHeels!$AC$1</c:f>
              <c:strCache>
                <c:ptCount val="1"/>
                <c:pt idx="0">
                  <c:v>RegLine</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BabyHeels!$AA$2:$AA$21</c:f>
              <c:numCache>
                <c:formatCode>General</c:formatCode>
                <c:ptCount val="20"/>
                <c:pt idx="0">
                  <c:v>14.9</c:v>
                </c:pt>
                <c:pt idx="1">
                  <c:v>15.4</c:v>
                </c:pt>
                <c:pt idx="2">
                  <c:v>15.6</c:v>
                </c:pt>
                <c:pt idx="3">
                  <c:v>16.3</c:v>
                </c:pt>
                <c:pt idx="4">
                  <c:v>16.3</c:v>
                </c:pt>
                <c:pt idx="5">
                  <c:v>16.399999999999999</c:v>
                </c:pt>
                <c:pt idx="6">
                  <c:v>17.2</c:v>
                </c:pt>
                <c:pt idx="7">
                  <c:v>18</c:v>
                </c:pt>
                <c:pt idx="8">
                  <c:v>18.100000000000001</c:v>
                </c:pt>
                <c:pt idx="9">
                  <c:v>18.100000000000001</c:v>
                </c:pt>
                <c:pt idx="10">
                  <c:v>18.8</c:v>
                </c:pt>
                <c:pt idx="11">
                  <c:v>22.2</c:v>
                </c:pt>
                <c:pt idx="12">
                  <c:v>23.2</c:v>
                </c:pt>
                <c:pt idx="13">
                  <c:v>24.8</c:v>
                </c:pt>
                <c:pt idx="14">
                  <c:v>25.2</c:v>
                </c:pt>
                <c:pt idx="15">
                  <c:v>26</c:v>
                </c:pt>
                <c:pt idx="16">
                  <c:v>26.8</c:v>
                </c:pt>
                <c:pt idx="17">
                  <c:v>27.2</c:v>
                </c:pt>
                <c:pt idx="18">
                  <c:v>31.2</c:v>
                </c:pt>
                <c:pt idx="19">
                  <c:v>31.3</c:v>
                </c:pt>
              </c:numCache>
            </c:numRef>
          </c:xVal>
          <c:yVal>
            <c:numRef>
              <c:f>BabyHeels!$AC$2:$AC$21</c:f>
              <c:numCache>
                <c:formatCode>General</c:formatCode>
                <c:ptCount val="20"/>
                <c:pt idx="0">
                  <c:v>15.926300000000001</c:v>
                </c:pt>
                <c:pt idx="1">
                  <c:v>16.319800000000001</c:v>
                </c:pt>
                <c:pt idx="2">
                  <c:v>16.4772</c:v>
                </c:pt>
                <c:pt idx="3">
                  <c:v>17.028100000000002</c:v>
                </c:pt>
                <c:pt idx="4">
                  <c:v>17.028100000000002</c:v>
                </c:pt>
                <c:pt idx="5">
                  <c:v>17.1068</c:v>
                </c:pt>
                <c:pt idx="6">
                  <c:v>17.7364</c:v>
                </c:pt>
                <c:pt idx="7">
                  <c:v>18.366</c:v>
                </c:pt>
                <c:pt idx="8">
                  <c:v>18.444700000000001</c:v>
                </c:pt>
                <c:pt idx="9">
                  <c:v>18.444700000000001</c:v>
                </c:pt>
                <c:pt idx="10">
                  <c:v>18.9956</c:v>
                </c:pt>
                <c:pt idx="11">
                  <c:v>21.671399999999998</c:v>
                </c:pt>
                <c:pt idx="12">
                  <c:v>22.458400000000001</c:v>
                </c:pt>
                <c:pt idx="13">
                  <c:v>23.717600000000001</c:v>
                </c:pt>
                <c:pt idx="14">
                  <c:v>24.032399999999999</c:v>
                </c:pt>
                <c:pt idx="15">
                  <c:v>24.661999999999999</c:v>
                </c:pt>
                <c:pt idx="16">
                  <c:v>25.291599999999999</c:v>
                </c:pt>
                <c:pt idx="17">
                  <c:v>25.606400000000001</c:v>
                </c:pt>
                <c:pt idx="18">
                  <c:v>28.7544</c:v>
                </c:pt>
                <c:pt idx="19">
                  <c:v>28.833100000000002</c:v>
                </c:pt>
              </c:numCache>
            </c:numRef>
          </c:yVal>
          <c:smooth val="1"/>
          <c:extLst>
            <c:ext xmlns:c16="http://schemas.microsoft.com/office/drawing/2014/chart" uri="{C3380CC4-5D6E-409C-BE32-E72D297353CC}">
              <c16:uniqueId val="{00000001-44FF-4943-92E4-9EF4C2E8CBBE}"/>
            </c:ext>
          </c:extLst>
        </c:ser>
        <c:dLbls>
          <c:showLegendKey val="0"/>
          <c:showVal val="0"/>
          <c:showCatName val="0"/>
          <c:showSerName val="0"/>
          <c:showPercent val="0"/>
          <c:showBubbleSize val="0"/>
        </c:dLbls>
        <c:axId val="772499791"/>
        <c:axId val="772480239"/>
        <c:extLst>
          <c:ext xmlns:c15="http://schemas.microsoft.com/office/drawing/2012/chart" uri="{02D57815-91ED-43cb-92C2-25804820EDAC}">
            <c15:filteredScatterSeries>
              <c15:ser>
                <c:idx val="2"/>
                <c:order val="2"/>
                <c:tx>
                  <c:strRef>
                    <c:extLst>
                      <c:ext uri="{02D57815-91ED-43cb-92C2-25804820EDAC}">
                        <c15:formulaRef>
                          <c15:sqref>BabyHeels!$AD$1</c15:sqref>
                        </c15:formulaRef>
                      </c:ext>
                    </c:extLst>
                    <c:strCache>
                      <c:ptCount val="1"/>
                      <c:pt idx="0">
                        <c:v>K*</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extLst>
                      <c:ext uri="{02D57815-91ED-43cb-92C2-25804820EDAC}">
                        <c15:formulaRef>
                          <c15:sqref>BabyHeels!$AA$2:$AA$21</c15:sqref>
                        </c15:formulaRef>
                      </c:ext>
                    </c:extLst>
                    <c:numCache>
                      <c:formatCode>General</c:formatCode>
                      <c:ptCount val="20"/>
                      <c:pt idx="0">
                        <c:v>14.9</c:v>
                      </c:pt>
                      <c:pt idx="1">
                        <c:v>15.4</c:v>
                      </c:pt>
                      <c:pt idx="2">
                        <c:v>15.6</c:v>
                      </c:pt>
                      <c:pt idx="3">
                        <c:v>16.3</c:v>
                      </c:pt>
                      <c:pt idx="4">
                        <c:v>16.3</c:v>
                      </c:pt>
                      <c:pt idx="5">
                        <c:v>16.399999999999999</c:v>
                      </c:pt>
                      <c:pt idx="6">
                        <c:v>17.2</c:v>
                      </c:pt>
                      <c:pt idx="7">
                        <c:v>18</c:v>
                      </c:pt>
                      <c:pt idx="8">
                        <c:v>18.100000000000001</c:v>
                      </c:pt>
                      <c:pt idx="9">
                        <c:v>18.100000000000001</c:v>
                      </c:pt>
                      <c:pt idx="10">
                        <c:v>18.8</c:v>
                      </c:pt>
                      <c:pt idx="11">
                        <c:v>22.2</c:v>
                      </c:pt>
                      <c:pt idx="12">
                        <c:v>23.2</c:v>
                      </c:pt>
                      <c:pt idx="13">
                        <c:v>24.8</c:v>
                      </c:pt>
                      <c:pt idx="14">
                        <c:v>25.2</c:v>
                      </c:pt>
                      <c:pt idx="15">
                        <c:v>26</c:v>
                      </c:pt>
                      <c:pt idx="16">
                        <c:v>26.8</c:v>
                      </c:pt>
                      <c:pt idx="17">
                        <c:v>27.2</c:v>
                      </c:pt>
                      <c:pt idx="18">
                        <c:v>31.2</c:v>
                      </c:pt>
                      <c:pt idx="19">
                        <c:v>31.3</c:v>
                      </c:pt>
                    </c:numCache>
                  </c:numRef>
                </c:xVal>
                <c:yVal>
                  <c:numRef>
                    <c:extLst>
                      <c:ext uri="{02D57815-91ED-43cb-92C2-25804820EDAC}">
                        <c15:formulaRef>
                          <c15:sqref>BabyHeels!$AD$2:$AD$21</c15:sqref>
                        </c15:formulaRef>
                      </c:ext>
                    </c:extLst>
                    <c:numCache>
                      <c:formatCode>General</c:formatCode>
                      <c:ptCount val="20"/>
                      <c:pt idx="0">
                        <c:v>16.149999999999999</c:v>
                      </c:pt>
                      <c:pt idx="1">
                        <c:v>15.15</c:v>
                      </c:pt>
                      <c:pt idx="2">
                        <c:v>14.7</c:v>
                      </c:pt>
                      <c:pt idx="3">
                        <c:v>14.75</c:v>
                      </c:pt>
                      <c:pt idx="4">
                        <c:v>16.450000000000003</c:v>
                      </c:pt>
                      <c:pt idx="5">
                        <c:v>18.2</c:v>
                      </c:pt>
                      <c:pt idx="6">
                        <c:v>18.049999999999997</c:v>
                      </c:pt>
                      <c:pt idx="7">
                        <c:v>18.45</c:v>
                      </c:pt>
                      <c:pt idx="8">
                        <c:v>19.05</c:v>
                      </c:pt>
                      <c:pt idx="9">
                        <c:v>19.05</c:v>
                      </c:pt>
                      <c:pt idx="10">
                        <c:v>18.3</c:v>
                      </c:pt>
                      <c:pt idx="11">
                        <c:v>21.4</c:v>
                      </c:pt>
                      <c:pt idx="12">
                        <c:v>21.6</c:v>
                      </c:pt>
                      <c:pt idx="13">
                        <c:v>25.6</c:v>
                      </c:pt>
                      <c:pt idx="14">
                        <c:v>24.1</c:v>
                      </c:pt>
                      <c:pt idx="15">
                        <c:v>29.6</c:v>
                      </c:pt>
                      <c:pt idx="16">
                        <c:v>24.3</c:v>
                      </c:pt>
                      <c:pt idx="17">
                        <c:v>26.75</c:v>
                      </c:pt>
                      <c:pt idx="18">
                        <c:v>28.549999999999997</c:v>
                      </c:pt>
                      <c:pt idx="19">
                        <c:v>29.85</c:v>
                      </c:pt>
                    </c:numCache>
                  </c:numRef>
                </c:yVal>
                <c:smooth val="1"/>
                <c:extLst>
                  <c:ext xmlns:c16="http://schemas.microsoft.com/office/drawing/2014/chart" uri="{C3380CC4-5D6E-409C-BE32-E72D297353CC}">
                    <c16:uniqueId val="{00000002-44FF-4943-92E4-9EF4C2E8CBBE}"/>
                  </c:ext>
                </c:extLst>
              </c15:ser>
            </c15:filteredScatterSeries>
          </c:ext>
        </c:extLst>
      </c:scatterChart>
      <c:valAx>
        <c:axId val="772499791"/>
        <c:scaling>
          <c:orientation val="minMax"/>
          <c:min val="13"/>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2480239"/>
        <c:crosses val="autoZero"/>
        <c:crossBetween val="midCat"/>
      </c:valAx>
      <c:valAx>
        <c:axId val="77248023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2499791"/>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8321</TotalTime>
  <Pages>11</Pages>
  <Words>3698</Words>
  <Characters>21080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Asad Zaman</dc:creator>
  <cp:keywords/>
  <dc:description/>
  <cp:lastModifiedBy>Asad Zaman</cp:lastModifiedBy>
  <cp:revision>13</cp:revision>
  <dcterms:created xsi:type="dcterms:W3CDTF">2021-02-17T06:08:00Z</dcterms:created>
  <dcterms:modified xsi:type="dcterms:W3CDTF">2021-03-21T05:11:00Z</dcterms:modified>
</cp:coreProperties>
</file>