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465D" w14:textId="27C95719" w:rsidR="00782D98" w:rsidRPr="00782D98" w:rsidRDefault="004A12E2" w:rsidP="00782D98">
      <w:pPr>
        <w:pStyle w:val="NormalWeb"/>
        <w:ind w:left="5040" w:firstLine="720"/>
        <w:jc w:val="right"/>
      </w:pPr>
      <w:r>
        <w:rPr>
          <w:noProof/>
        </w:rPr>
        <w:drawing>
          <wp:anchor distT="0" distB="0" distL="114300" distR="114300" simplePos="0" relativeHeight="251658240" behindDoc="0" locked="0" layoutInCell="1" allowOverlap="1" wp14:anchorId="3EE87BA9" wp14:editId="08EA385C">
            <wp:simplePos x="0" y="0"/>
            <wp:positionH relativeFrom="margin">
              <wp:align>left</wp:align>
            </wp:positionH>
            <wp:positionV relativeFrom="margin">
              <wp:align>top</wp:align>
            </wp:positionV>
            <wp:extent cx="1653540" cy="701040"/>
            <wp:effectExtent l="0" t="0" r="0" b="0"/>
            <wp:wrapSquare wrapText="bothSides"/>
            <wp:docPr id="3" name="Picture 3" descr="\\nask.man.ac.uk\home$\My Pictures\image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My Pictures\images\TAB_col_white_backgrou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3540" cy="701040"/>
                    </a:xfrm>
                    <a:prstGeom prst="rect">
                      <a:avLst/>
                    </a:prstGeom>
                    <a:noFill/>
                    <a:ln>
                      <a:noFill/>
                    </a:ln>
                  </pic:spPr>
                </pic:pic>
              </a:graphicData>
            </a:graphic>
          </wp:anchor>
        </w:drawing>
      </w:r>
      <w:r w:rsidR="00782D98">
        <w:rPr>
          <w:rFonts w:ascii="TimesNewRomanPS" w:hAnsi="TimesNewRomanPS"/>
          <w:b/>
          <w:bCs/>
          <w:sz w:val="22"/>
          <w:szCs w:val="22"/>
        </w:rPr>
        <w:tab/>
      </w:r>
      <w:r w:rsidR="00782D98">
        <w:rPr>
          <w:rFonts w:ascii="TimesNewRomanPS" w:hAnsi="TimesNewRomanPS"/>
          <w:b/>
          <w:bCs/>
          <w:sz w:val="22"/>
          <w:szCs w:val="22"/>
        </w:rPr>
        <w:tab/>
      </w:r>
      <w:r w:rsidR="00782D98">
        <w:rPr>
          <w:rFonts w:ascii="TimesNewRomanPS" w:hAnsi="TimesNewRomanPS"/>
          <w:b/>
          <w:bCs/>
          <w:sz w:val="22"/>
          <w:szCs w:val="22"/>
        </w:rPr>
        <w:tab/>
      </w:r>
      <w:r w:rsidR="00782D98">
        <w:rPr>
          <w:rFonts w:ascii="TimesNewRomanPS" w:hAnsi="TimesNewRomanPS"/>
          <w:b/>
          <w:bCs/>
          <w:sz w:val="22"/>
          <w:szCs w:val="22"/>
        </w:rPr>
        <w:tab/>
      </w:r>
      <w:r w:rsidR="00782D98">
        <w:rPr>
          <w:rFonts w:ascii="TimesNewRomanPS" w:hAnsi="TimesNewRomanPS"/>
          <w:b/>
          <w:bCs/>
          <w:sz w:val="22"/>
          <w:szCs w:val="22"/>
        </w:rPr>
        <w:tab/>
      </w:r>
      <w:r w:rsidR="00782D98">
        <w:rPr>
          <w:rFonts w:ascii="TimesNewRomanPS" w:hAnsi="TimesNewRomanPS"/>
          <w:b/>
          <w:bCs/>
          <w:sz w:val="22"/>
          <w:szCs w:val="22"/>
        </w:rPr>
        <w:tab/>
      </w:r>
      <w:r w:rsidR="00782D98" w:rsidRPr="00782D98">
        <w:rPr>
          <w:rFonts w:ascii="TimesNewRomanPS" w:hAnsi="TimesNewRomanPS"/>
          <w:b/>
          <w:bCs/>
          <w:sz w:val="22"/>
          <w:szCs w:val="22"/>
        </w:rPr>
        <w:t xml:space="preserve"> </w:t>
      </w:r>
    </w:p>
    <w:p w14:paraId="29CF6031" w14:textId="7F9535A2" w:rsidR="00F14D62" w:rsidRPr="001F6A89" w:rsidRDefault="007312D2" w:rsidP="005C6B03">
      <w:pPr>
        <w:spacing w:before="100" w:beforeAutospacing="1" w:after="100" w:afterAutospacing="1"/>
        <w:jc w:val="center"/>
        <w:rPr>
          <w:rFonts w:asciiTheme="minorHAnsi" w:hAnsiTheme="minorHAnsi" w:cstheme="minorHAnsi"/>
          <w:b/>
          <w:bCs/>
          <w:color w:val="6D2D9E"/>
        </w:rPr>
      </w:pPr>
      <w:r w:rsidRPr="001F6A89">
        <w:rPr>
          <w:rFonts w:asciiTheme="minorHAnsi" w:hAnsiTheme="minorHAnsi" w:cstheme="minorHAnsi"/>
          <w:b/>
          <w:bCs/>
          <w:color w:val="6D2D9E"/>
        </w:rPr>
        <w:t>Secondary PGCE</w:t>
      </w:r>
    </w:p>
    <w:p w14:paraId="770C0849" w14:textId="402E57F7" w:rsidR="007312D2" w:rsidRPr="001F6A89" w:rsidRDefault="007312D2" w:rsidP="007312D2">
      <w:pPr>
        <w:spacing w:before="100" w:beforeAutospacing="1" w:after="100" w:afterAutospacing="1"/>
        <w:jc w:val="center"/>
        <w:rPr>
          <w:rFonts w:asciiTheme="minorHAnsi" w:hAnsiTheme="minorHAnsi" w:cstheme="minorHAnsi"/>
        </w:rPr>
      </w:pPr>
      <w:r w:rsidRPr="001F6A89">
        <w:rPr>
          <w:rFonts w:asciiTheme="minorHAnsi" w:hAnsiTheme="minorHAnsi" w:cstheme="minorHAnsi"/>
          <w:b/>
          <w:bCs/>
          <w:color w:val="6D2D9E"/>
        </w:rPr>
        <w:t xml:space="preserve">  </w:t>
      </w:r>
      <w:r w:rsidR="004E035D">
        <w:rPr>
          <w:rFonts w:asciiTheme="minorHAnsi" w:hAnsiTheme="minorHAnsi" w:cstheme="minorHAnsi"/>
          <w:b/>
          <w:bCs/>
          <w:color w:val="6D2D9E"/>
        </w:rPr>
        <w:t>November</w:t>
      </w:r>
      <w:r w:rsidRPr="001F6A89">
        <w:rPr>
          <w:rFonts w:asciiTheme="minorHAnsi" w:hAnsiTheme="minorHAnsi" w:cstheme="minorHAnsi"/>
          <w:b/>
          <w:bCs/>
          <w:color w:val="6D2D9E"/>
        </w:rPr>
        <w:t xml:space="preserve"> Bulletin for Subject Mentors</w:t>
      </w:r>
    </w:p>
    <w:p w14:paraId="13AA0282" w14:textId="77D376E8" w:rsidR="00F14D62" w:rsidRPr="001F6A89" w:rsidRDefault="00F14D62" w:rsidP="00F14D62">
      <w:pPr>
        <w:rPr>
          <w:rFonts w:asciiTheme="minorHAnsi" w:eastAsia="Calibri" w:hAnsiTheme="minorHAnsi" w:cstheme="minorHAnsi"/>
        </w:rPr>
      </w:pPr>
      <w:r w:rsidRPr="001F6A89">
        <w:rPr>
          <w:rFonts w:asciiTheme="minorHAnsi" w:eastAsia="Calibri" w:hAnsiTheme="minorHAnsi" w:cstheme="minorHAnsi"/>
        </w:rPr>
        <w:t xml:space="preserve">Thank you for taking a trainee in your department. Hopefully they </w:t>
      </w:r>
      <w:r w:rsidR="00713FDB">
        <w:rPr>
          <w:rFonts w:asciiTheme="minorHAnsi" w:eastAsia="Calibri" w:hAnsiTheme="minorHAnsi" w:cstheme="minorHAnsi"/>
        </w:rPr>
        <w:t xml:space="preserve">have </w:t>
      </w:r>
      <w:r w:rsidR="00962DD9">
        <w:rPr>
          <w:rFonts w:asciiTheme="minorHAnsi" w:eastAsia="Calibri" w:hAnsiTheme="minorHAnsi" w:cstheme="minorHAnsi"/>
        </w:rPr>
        <w:t>already</w:t>
      </w:r>
      <w:r w:rsidRPr="001F6A89">
        <w:rPr>
          <w:rFonts w:asciiTheme="minorHAnsi" w:eastAsia="Calibri" w:hAnsiTheme="minorHAnsi" w:cstheme="minorHAnsi"/>
        </w:rPr>
        <w:t xml:space="preserve"> settle</w:t>
      </w:r>
      <w:r w:rsidR="00713FDB">
        <w:rPr>
          <w:rFonts w:asciiTheme="minorHAnsi" w:eastAsia="Calibri" w:hAnsiTheme="minorHAnsi" w:cstheme="minorHAnsi"/>
        </w:rPr>
        <w:t>d</w:t>
      </w:r>
      <w:r w:rsidRPr="001F6A89">
        <w:rPr>
          <w:rFonts w:asciiTheme="minorHAnsi" w:eastAsia="Calibri" w:hAnsiTheme="minorHAnsi" w:cstheme="minorHAnsi"/>
        </w:rPr>
        <w:t xml:space="preserve"> and prove</w:t>
      </w:r>
      <w:r w:rsidR="00962DD9">
        <w:rPr>
          <w:rFonts w:asciiTheme="minorHAnsi" w:eastAsia="Calibri" w:hAnsiTheme="minorHAnsi" w:cstheme="minorHAnsi"/>
        </w:rPr>
        <w:t>d</w:t>
      </w:r>
      <w:r w:rsidRPr="001F6A89">
        <w:rPr>
          <w:rFonts w:asciiTheme="minorHAnsi" w:eastAsia="Calibri" w:hAnsiTheme="minorHAnsi" w:cstheme="minorHAnsi"/>
        </w:rPr>
        <w:t xml:space="preserve"> to be a good addition to your department. </w:t>
      </w:r>
    </w:p>
    <w:p w14:paraId="2A0B595C" w14:textId="57E905F9" w:rsidR="005C2B9F" w:rsidRDefault="00962DD9" w:rsidP="00F14D62">
      <w:pPr>
        <w:rPr>
          <w:rFonts w:asciiTheme="minorHAnsi" w:eastAsia="Calibri" w:hAnsiTheme="minorHAnsi" w:cstheme="minorHAnsi"/>
        </w:rPr>
      </w:pPr>
      <w:r>
        <w:rPr>
          <w:rFonts w:asciiTheme="minorHAnsi" w:eastAsia="Calibri" w:hAnsiTheme="minorHAnsi" w:cstheme="minorHAnsi"/>
        </w:rPr>
        <w:t>As usual i</w:t>
      </w:r>
      <w:r w:rsidR="00F14D62" w:rsidRPr="001F6A89">
        <w:rPr>
          <w:rFonts w:asciiTheme="minorHAnsi" w:eastAsia="Calibri" w:hAnsiTheme="minorHAnsi" w:cstheme="minorHAnsi"/>
        </w:rPr>
        <w:t xml:space="preserve">f you have any concerns or worries about your trainee, please let us know as soon as possible. We would rather be alerted for something unimportant than letting things escalate. </w:t>
      </w:r>
    </w:p>
    <w:p w14:paraId="2196FEF8" w14:textId="38C03DF2" w:rsidR="002E5493" w:rsidRDefault="002E5493" w:rsidP="00F14D62">
      <w:pPr>
        <w:rPr>
          <w:rFonts w:asciiTheme="minorHAnsi" w:eastAsia="Calibri" w:hAnsiTheme="minorHAnsi" w:cstheme="minorHAnsi"/>
        </w:rPr>
      </w:pPr>
    </w:p>
    <w:p w14:paraId="42153C30" w14:textId="79BC42BC" w:rsidR="002E5493" w:rsidRPr="00EC3CEB" w:rsidRDefault="002E5493" w:rsidP="00F14D62">
      <w:pPr>
        <w:rPr>
          <w:rFonts w:asciiTheme="minorHAnsi" w:eastAsia="Calibri" w:hAnsiTheme="minorHAnsi" w:cstheme="minorHAnsi"/>
        </w:rPr>
      </w:pPr>
      <w:r>
        <w:rPr>
          <w:rFonts w:asciiTheme="minorHAnsi" w:eastAsia="Calibri" w:hAnsiTheme="minorHAnsi" w:cstheme="minorHAnsi"/>
        </w:rPr>
        <w:t>We expect that at this stage they will still be finding their feet and developing their teacher persona. Some will be struggling with timing. Using lesson plans is a great way to reflect on their use of time. We encourage trainees to do all the activities they set for a class themselves</w:t>
      </w:r>
      <w:r w:rsidR="00375E03">
        <w:rPr>
          <w:rFonts w:asciiTheme="minorHAnsi" w:eastAsia="Calibri" w:hAnsiTheme="minorHAnsi" w:cstheme="minorHAnsi"/>
        </w:rPr>
        <w:t xml:space="preserve"> at the planning stage</w:t>
      </w:r>
      <w:r>
        <w:rPr>
          <w:rFonts w:asciiTheme="minorHAnsi" w:eastAsia="Calibri" w:hAnsiTheme="minorHAnsi" w:cstheme="minorHAnsi"/>
        </w:rPr>
        <w:t>. Normally a class will take between 3 and 4 times the amount of time</w:t>
      </w:r>
      <w:r w:rsidR="00375E03">
        <w:rPr>
          <w:rFonts w:asciiTheme="minorHAnsi" w:eastAsia="Calibri" w:hAnsiTheme="minorHAnsi" w:cstheme="minorHAnsi"/>
        </w:rPr>
        <w:t xml:space="preserve"> they took</w:t>
      </w:r>
      <w:r>
        <w:rPr>
          <w:rFonts w:asciiTheme="minorHAnsi" w:eastAsia="Calibri" w:hAnsiTheme="minorHAnsi" w:cstheme="minorHAnsi"/>
        </w:rPr>
        <w:t xml:space="preserve">, </w:t>
      </w:r>
      <w:r w:rsidR="00375E03">
        <w:rPr>
          <w:rFonts w:asciiTheme="minorHAnsi" w:eastAsia="Calibri" w:hAnsiTheme="minorHAnsi" w:cstheme="minorHAnsi"/>
        </w:rPr>
        <w:t>depending on</w:t>
      </w:r>
      <w:r>
        <w:rPr>
          <w:rFonts w:asciiTheme="minorHAnsi" w:eastAsia="Calibri" w:hAnsiTheme="minorHAnsi" w:cstheme="minorHAnsi"/>
        </w:rPr>
        <w:t xml:space="preserve"> previous attainment. </w:t>
      </w:r>
    </w:p>
    <w:p w14:paraId="3E05D2F0" w14:textId="77777777" w:rsidR="00F14D62" w:rsidRPr="001F6A89" w:rsidRDefault="00F14D62" w:rsidP="00F14D62">
      <w:pPr>
        <w:rPr>
          <w:rFonts w:asciiTheme="minorHAnsi" w:eastAsia="Calibri" w:hAnsiTheme="minorHAnsi" w:cstheme="minorHAnsi"/>
        </w:rPr>
      </w:pPr>
    </w:p>
    <w:p w14:paraId="1C107259" w14:textId="632CBE5E" w:rsidR="00901FC2" w:rsidRPr="001F6A89" w:rsidRDefault="00901FC2" w:rsidP="00901FC2">
      <w:pPr>
        <w:spacing w:before="100" w:beforeAutospacing="1" w:after="100" w:afterAutospacing="1"/>
        <w:jc w:val="center"/>
        <w:rPr>
          <w:rFonts w:asciiTheme="minorHAnsi" w:hAnsiTheme="minorHAnsi" w:cstheme="minorHAnsi"/>
          <w:b/>
          <w:bCs/>
          <w:color w:val="6D2D9E"/>
        </w:rPr>
      </w:pPr>
      <w:r>
        <w:rPr>
          <w:rFonts w:asciiTheme="minorHAnsi" w:hAnsiTheme="minorHAnsi" w:cstheme="minorHAnsi"/>
          <w:b/>
          <w:bCs/>
          <w:color w:val="6D2D9E"/>
        </w:rPr>
        <w:t>Mentor meeting themes</w:t>
      </w:r>
    </w:p>
    <w:p w14:paraId="71AE7AD7" w14:textId="0B665045" w:rsidR="00901FC2" w:rsidRDefault="00901FC2" w:rsidP="00901FC2">
      <w:pPr>
        <w:spacing w:before="100" w:beforeAutospacing="1" w:after="100" w:afterAutospacing="1"/>
        <w:rPr>
          <w:rFonts w:asciiTheme="minorHAnsi" w:hAnsiTheme="minorHAnsi" w:cstheme="minorHAnsi"/>
          <w:b/>
          <w:bCs/>
          <w:color w:val="6D2D9E"/>
        </w:rPr>
      </w:pPr>
      <w:r>
        <w:rPr>
          <w:rFonts w:asciiTheme="minorHAnsi" w:hAnsiTheme="minorHAnsi" w:cstheme="minorHAnsi"/>
          <w:color w:val="000000"/>
        </w:rPr>
        <w:t xml:space="preserve">These are the suggested themes for the mentor meeting for the next 4 weeks. These link to our curriculum and are only for guidance. You will of course have other issues, more personal to your trainee, that you wish to discuss.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8505"/>
      </w:tblGrid>
      <w:tr w:rsidR="00901FC2" w:rsidRPr="002B113C" w14:paraId="7C84D483" w14:textId="77777777" w:rsidTr="003775EB">
        <w:trPr>
          <w:trHeight w:val="397"/>
        </w:trPr>
        <w:tc>
          <w:tcPr>
            <w:tcW w:w="1129" w:type="dxa"/>
            <w:shd w:val="clear" w:color="auto" w:fill="E2EFD9" w:themeFill="accent6" w:themeFillTint="33"/>
            <w:tcMar>
              <w:left w:w="57" w:type="dxa"/>
              <w:right w:w="57" w:type="dxa"/>
            </w:tcMar>
          </w:tcPr>
          <w:p w14:paraId="2CA1715E" w14:textId="77777777" w:rsidR="00901FC2" w:rsidRPr="000E09CD" w:rsidRDefault="00901FC2" w:rsidP="003775EB">
            <w:pPr>
              <w:pStyle w:val="UoMBulletsYellow"/>
              <w:numPr>
                <w:ilvl w:val="0"/>
                <w:numId w:val="0"/>
              </w:numPr>
              <w:spacing w:after="0"/>
              <w:rPr>
                <w:rFonts w:asciiTheme="majorHAnsi" w:hAnsiTheme="majorHAnsi" w:cstheme="majorHAnsi"/>
                <w:b/>
                <w:bCs/>
                <w:sz w:val="24"/>
                <w:szCs w:val="24"/>
              </w:rPr>
            </w:pPr>
            <w:r w:rsidRPr="00BA2757">
              <w:rPr>
                <w:rFonts w:asciiTheme="majorHAnsi" w:hAnsiTheme="majorHAnsi" w:cstheme="majorHAnsi"/>
                <w:b/>
                <w:bCs/>
                <w:sz w:val="24"/>
                <w:szCs w:val="24"/>
              </w:rPr>
              <w:t>P1-</w:t>
            </w:r>
            <w:r w:rsidRPr="000E09CD">
              <w:rPr>
                <w:rFonts w:asciiTheme="majorHAnsi" w:hAnsiTheme="majorHAnsi" w:cstheme="majorHAnsi"/>
                <w:b/>
                <w:bCs/>
                <w:sz w:val="24"/>
                <w:szCs w:val="24"/>
              </w:rPr>
              <w:t>5</w:t>
            </w:r>
          </w:p>
        </w:tc>
        <w:tc>
          <w:tcPr>
            <w:tcW w:w="8505" w:type="dxa"/>
            <w:shd w:val="clear" w:color="auto" w:fill="E2EFD9" w:themeFill="accent6" w:themeFillTint="33"/>
            <w:tcMar>
              <w:left w:w="57" w:type="dxa"/>
              <w:right w:w="57" w:type="dxa"/>
            </w:tcMar>
          </w:tcPr>
          <w:p w14:paraId="4886F57F" w14:textId="77777777" w:rsidR="00901FC2" w:rsidRPr="002B113C" w:rsidRDefault="00901FC2" w:rsidP="003775EB">
            <w:pPr>
              <w:pStyle w:val="UoMBulletsYellow"/>
              <w:numPr>
                <w:ilvl w:val="0"/>
                <w:numId w:val="0"/>
              </w:numPr>
              <w:spacing w:after="0"/>
              <w:rPr>
                <w:rFonts w:asciiTheme="majorHAnsi" w:hAnsiTheme="majorHAnsi" w:cstheme="majorHAnsi"/>
                <w:sz w:val="18"/>
                <w:szCs w:val="18"/>
              </w:rPr>
            </w:pPr>
            <w:r w:rsidRPr="002B113C">
              <w:rPr>
                <w:rFonts w:asciiTheme="majorHAnsi" w:eastAsia="Arial" w:hAnsiTheme="majorHAnsi" w:cstheme="majorHAnsi"/>
                <w:sz w:val="18"/>
                <w:szCs w:val="18"/>
              </w:rPr>
              <w:t xml:space="preserve">Planning and teaching </w:t>
            </w:r>
            <w:r w:rsidRPr="002B113C">
              <w:rPr>
                <w:rFonts w:asciiTheme="majorHAnsi" w:eastAsia="Arial" w:hAnsiTheme="majorHAnsi" w:cstheme="majorHAnsi"/>
                <w:b/>
                <w:bCs/>
                <w:sz w:val="18"/>
                <w:szCs w:val="18"/>
              </w:rPr>
              <w:t>Subject and curriculum knowledge</w:t>
            </w:r>
          </w:p>
        </w:tc>
      </w:tr>
      <w:tr w:rsidR="00901FC2" w:rsidRPr="002B113C" w14:paraId="65A16338" w14:textId="77777777" w:rsidTr="003775EB">
        <w:trPr>
          <w:trHeight w:val="397"/>
        </w:trPr>
        <w:tc>
          <w:tcPr>
            <w:tcW w:w="1129" w:type="dxa"/>
            <w:shd w:val="clear" w:color="auto" w:fill="E2EFD9" w:themeFill="accent6" w:themeFillTint="33"/>
            <w:tcMar>
              <w:left w:w="57" w:type="dxa"/>
              <w:right w:w="57" w:type="dxa"/>
            </w:tcMar>
          </w:tcPr>
          <w:p w14:paraId="0ED99B75" w14:textId="77777777" w:rsidR="00901FC2" w:rsidRPr="000E09CD" w:rsidRDefault="00901FC2" w:rsidP="003775EB">
            <w:pPr>
              <w:pStyle w:val="UoMBulletsYellow"/>
              <w:numPr>
                <w:ilvl w:val="0"/>
                <w:numId w:val="0"/>
              </w:numPr>
              <w:spacing w:after="0"/>
              <w:rPr>
                <w:rFonts w:asciiTheme="majorHAnsi" w:hAnsiTheme="majorHAnsi" w:cstheme="majorHAnsi"/>
                <w:b/>
                <w:bCs/>
                <w:sz w:val="18"/>
                <w:szCs w:val="18"/>
              </w:rPr>
            </w:pPr>
            <w:r>
              <w:rPr>
                <w:rFonts w:asciiTheme="majorHAnsi" w:hAnsiTheme="majorHAnsi" w:cstheme="majorHAnsi"/>
                <w:b/>
                <w:bCs/>
                <w:sz w:val="18"/>
                <w:szCs w:val="18"/>
              </w:rPr>
              <w:t>P</w:t>
            </w:r>
            <w:r w:rsidRPr="000E09CD">
              <w:rPr>
                <w:rFonts w:asciiTheme="majorHAnsi" w:hAnsiTheme="majorHAnsi" w:cstheme="majorHAnsi"/>
                <w:b/>
                <w:bCs/>
                <w:sz w:val="18"/>
                <w:szCs w:val="18"/>
              </w:rPr>
              <w:t>rogramme</w:t>
            </w:r>
          </w:p>
        </w:tc>
        <w:tc>
          <w:tcPr>
            <w:tcW w:w="8505" w:type="dxa"/>
            <w:shd w:val="clear" w:color="auto" w:fill="E2EFD9" w:themeFill="accent6" w:themeFillTint="33"/>
            <w:tcMar>
              <w:left w:w="57" w:type="dxa"/>
              <w:right w:w="57" w:type="dxa"/>
            </w:tcMar>
          </w:tcPr>
          <w:p w14:paraId="4D2D8057" w14:textId="77777777" w:rsidR="00901FC2" w:rsidRPr="002B113C" w:rsidRDefault="00901FC2" w:rsidP="003775EB">
            <w:pPr>
              <w:pStyle w:val="UoMBulletsYellow"/>
              <w:numPr>
                <w:ilvl w:val="0"/>
                <w:numId w:val="0"/>
              </w:numPr>
              <w:spacing w:after="0"/>
              <w:rPr>
                <w:rFonts w:asciiTheme="majorHAnsi" w:hAnsiTheme="majorHAnsi" w:cstheme="majorHAnsi"/>
                <w:sz w:val="18"/>
                <w:szCs w:val="18"/>
              </w:rPr>
            </w:pPr>
            <w:r>
              <w:rPr>
                <w:rFonts w:asciiTheme="majorHAnsi" w:hAnsiTheme="majorHAnsi" w:cstheme="majorHAnsi"/>
                <w:color w:val="auto"/>
                <w:sz w:val="18"/>
                <w:szCs w:val="18"/>
              </w:rPr>
              <w:t>Discuss some of the big ideas / foundational concepts which you have been working on in your lessons.</w:t>
            </w:r>
          </w:p>
        </w:tc>
      </w:tr>
      <w:tr w:rsidR="00901FC2" w:rsidRPr="002B113C" w14:paraId="2D164C5F" w14:textId="77777777" w:rsidTr="003775EB">
        <w:trPr>
          <w:trHeight w:val="397"/>
        </w:trPr>
        <w:tc>
          <w:tcPr>
            <w:tcW w:w="1129" w:type="dxa"/>
            <w:shd w:val="clear" w:color="auto" w:fill="E2EFD9" w:themeFill="accent6" w:themeFillTint="33"/>
            <w:tcMar>
              <w:left w:w="57" w:type="dxa"/>
              <w:right w:w="57" w:type="dxa"/>
            </w:tcMar>
          </w:tcPr>
          <w:p w14:paraId="7B683E78" w14:textId="77777777" w:rsidR="00901FC2" w:rsidRPr="000E09CD" w:rsidRDefault="00901FC2" w:rsidP="003775EB">
            <w:pPr>
              <w:pStyle w:val="UoMBulletsYellow"/>
              <w:numPr>
                <w:ilvl w:val="0"/>
                <w:numId w:val="0"/>
              </w:numPr>
              <w:spacing w:after="0"/>
              <w:rPr>
                <w:rFonts w:asciiTheme="majorHAnsi" w:hAnsiTheme="majorHAnsi" w:cstheme="majorHAnsi"/>
                <w:b/>
                <w:bCs/>
                <w:sz w:val="18"/>
                <w:szCs w:val="18"/>
              </w:rPr>
            </w:pPr>
            <w:r w:rsidRPr="000E09CD">
              <w:rPr>
                <w:rFonts w:asciiTheme="majorHAnsi" w:hAnsiTheme="majorHAnsi" w:cstheme="majorHAnsi"/>
                <w:b/>
                <w:bCs/>
                <w:sz w:val="18"/>
                <w:szCs w:val="18"/>
              </w:rPr>
              <w:t>Subject</w:t>
            </w:r>
          </w:p>
        </w:tc>
        <w:tc>
          <w:tcPr>
            <w:tcW w:w="8505" w:type="dxa"/>
            <w:shd w:val="clear" w:color="auto" w:fill="E2EFD9" w:themeFill="accent6" w:themeFillTint="33"/>
            <w:tcMar>
              <w:left w:w="57" w:type="dxa"/>
              <w:right w:w="57" w:type="dxa"/>
            </w:tcMar>
          </w:tcPr>
          <w:p w14:paraId="69318DB5" w14:textId="77777777" w:rsidR="00901FC2" w:rsidRPr="002B113C" w:rsidRDefault="00901FC2" w:rsidP="003775EB">
            <w:pPr>
              <w:pStyle w:val="UoMBulletsYellow"/>
              <w:numPr>
                <w:ilvl w:val="0"/>
                <w:numId w:val="0"/>
              </w:numPr>
              <w:spacing w:after="0"/>
              <w:rPr>
                <w:rFonts w:asciiTheme="majorHAnsi" w:hAnsiTheme="majorHAnsi" w:cstheme="majorHAnsi"/>
                <w:sz w:val="18"/>
                <w:szCs w:val="18"/>
              </w:rPr>
            </w:pPr>
            <w:r>
              <w:rPr>
                <w:rFonts w:asciiTheme="majorHAnsi" w:hAnsiTheme="majorHAnsi" w:cstheme="majorHAnsi"/>
                <w:color w:val="auto"/>
                <w:sz w:val="18"/>
                <w:szCs w:val="18"/>
              </w:rPr>
              <w:t xml:space="preserve">Highlight any teaching which has led to an increase in confidence on the part of some of your pupils. </w:t>
            </w:r>
          </w:p>
        </w:tc>
      </w:tr>
      <w:tr w:rsidR="00901FC2" w:rsidRPr="002B113C" w14:paraId="50F6BE52" w14:textId="77777777" w:rsidTr="003775EB">
        <w:trPr>
          <w:trHeight w:val="397"/>
        </w:trPr>
        <w:tc>
          <w:tcPr>
            <w:tcW w:w="1129" w:type="dxa"/>
            <w:shd w:val="clear" w:color="auto" w:fill="D9E2F3" w:themeFill="accent1" w:themeFillTint="33"/>
            <w:tcMar>
              <w:left w:w="57" w:type="dxa"/>
              <w:right w:w="57" w:type="dxa"/>
            </w:tcMar>
          </w:tcPr>
          <w:p w14:paraId="4B7C9667" w14:textId="77777777" w:rsidR="00901FC2" w:rsidRPr="00BA2757" w:rsidRDefault="00901FC2" w:rsidP="003775EB">
            <w:pPr>
              <w:pStyle w:val="UoMBulletsYellow"/>
              <w:numPr>
                <w:ilvl w:val="0"/>
                <w:numId w:val="0"/>
              </w:numPr>
              <w:spacing w:after="0"/>
              <w:rPr>
                <w:rFonts w:asciiTheme="majorHAnsi" w:hAnsiTheme="majorHAnsi" w:cstheme="majorHAnsi"/>
                <w:b/>
                <w:bCs/>
                <w:sz w:val="24"/>
                <w:szCs w:val="24"/>
              </w:rPr>
            </w:pPr>
            <w:r w:rsidRPr="00BA2757">
              <w:rPr>
                <w:rFonts w:asciiTheme="majorHAnsi" w:hAnsiTheme="majorHAnsi" w:cstheme="majorHAnsi"/>
                <w:b/>
                <w:bCs/>
                <w:sz w:val="24"/>
                <w:szCs w:val="24"/>
              </w:rPr>
              <w:t>P1-6</w:t>
            </w:r>
          </w:p>
        </w:tc>
        <w:tc>
          <w:tcPr>
            <w:tcW w:w="8505" w:type="dxa"/>
            <w:shd w:val="clear" w:color="auto" w:fill="D9E2F3" w:themeFill="accent1" w:themeFillTint="33"/>
            <w:tcMar>
              <w:left w:w="57" w:type="dxa"/>
              <w:right w:w="57" w:type="dxa"/>
            </w:tcMar>
          </w:tcPr>
          <w:p w14:paraId="05A2C89C" w14:textId="77777777" w:rsidR="00901FC2" w:rsidRPr="002B113C" w:rsidRDefault="00901FC2" w:rsidP="003775EB">
            <w:pPr>
              <w:pStyle w:val="UoMBulletsYellow"/>
              <w:numPr>
                <w:ilvl w:val="0"/>
                <w:numId w:val="0"/>
              </w:numPr>
              <w:spacing w:after="0"/>
              <w:rPr>
                <w:rFonts w:asciiTheme="majorHAnsi" w:hAnsiTheme="majorHAnsi" w:cstheme="majorHAnsi"/>
                <w:sz w:val="18"/>
                <w:szCs w:val="18"/>
              </w:rPr>
            </w:pPr>
            <w:r w:rsidRPr="002B113C">
              <w:rPr>
                <w:rFonts w:asciiTheme="majorHAnsi" w:eastAsia="Arial" w:hAnsiTheme="majorHAnsi" w:cstheme="majorHAnsi"/>
                <w:sz w:val="18"/>
                <w:szCs w:val="18"/>
              </w:rPr>
              <w:t xml:space="preserve">Planning and teaching: </w:t>
            </w:r>
            <w:r w:rsidRPr="002B113C">
              <w:rPr>
                <w:rFonts w:asciiTheme="majorHAnsi" w:hAnsiTheme="majorHAnsi" w:cstheme="majorHAnsi"/>
                <w:b/>
                <w:bCs/>
                <w:sz w:val="18"/>
                <w:szCs w:val="18"/>
              </w:rPr>
              <w:t>Behaviour for learning</w:t>
            </w:r>
          </w:p>
        </w:tc>
      </w:tr>
      <w:tr w:rsidR="00901FC2" w:rsidRPr="002B113C" w14:paraId="68F3AE38" w14:textId="77777777" w:rsidTr="003775EB">
        <w:trPr>
          <w:trHeight w:val="397"/>
        </w:trPr>
        <w:tc>
          <w:tcPr>
            <w:tcW w:w="1129" w:type="dxa"/>
            <w:shd w:val="clear" w:color="auto" w:fill="D9E2F3" w:themeFill="accent1" w:themeFillTint="33"/>
            <w:tcMar>
              <w:left w:w="57" w:type="dxa"/>
              <w:right w:w="57" w:type="dxa"/>
            </w:tcMar>
          </w:tcPr>
          <w:p w14:paraId="24F02BBA" w14:textId="77777777" w:rsidR="00901FC2" w:rsidRPr="000E09CD" w:rsidRDefault="00901FC2" w:rsidP="003775EB">
            <w:pPr>
              <w:pStyle w:val="UoMBulletsYellow"/>
              <w:numPr>
                <w:ilvl w:val="0"/>
                <w:numId w:val="0"/>
              </w:numPr>
              <w:spacing w:after="0"/>
              <w:rPr>
                <w:rFonts w:asciiTheme="majorHAnsi" w:hAnsiTheme="majorHAnsi" w:cstheme="majorHAnsi"/>
                <w:b/>
                <w:bCs/>
                <w:sz w:val="18"/>
                <w:szCs w:val="18"/>
              </w:rPr>
            </w:pPr>
            <w:r>
              <w:rPr>
                <w:rFonts w:asciiTheme="majorHAnsi" w:hAnsiTheme="majorHAnsi" w:cstheme="majorHAnsi"/>
                <w:b/>
                <w:bCs/>
                <w:sz w:val="18"/>
                <w:szCs w:val="18"/>
              </w:rPr>
              <w:t>P</w:t>
            </w:r>
            <w:r w:rsidRPr="000E09CD">
              <w:rPr>
                <w:rFonts w:asciiTheme="majorHAnsi" w:hAnsiTheme="majorHAnsi" w:cstheme="majorHAnsi"/>
                <w:b/>
                <w:bCs/>
                <w:sz w:val="18"/>
                <w:szCs w:val="18"/>
              </w:rPr>
              <w:t>rogramme</w:t>
            </w:r>
          </w:p>
        </w:tc>
        <w:tc>
          <w:tcPr>
            <w:tcW w:w="8505" w:type="dxa"/>
            <w:shd w:val="clear" w:color="auto" w:fill="D9E2F3" w:themeFill="accent1" w:themeFillTint="33"/>
            <w:tcMar>
              <w:left w:w="57" w:type="dxa"/>
              <w:right w:w="57" w:type="dxa"/>
            </w:tcMar>
          </w:tcPr>
          <w:p w14:paraId="2CCA538A" w14:textId="77777777" w:rsidR="00901FC2" w:rsidRPr="002B113C" w:rsidRDefault="00901FC2" w:rsidP="003775EB">
            <w:pPr>
              <w:pStyle w:val="UoMBulletsYellow"/>
              <w:numPr>
                <w:ilvl w:val="0"/>
                <w:numId w:val="0"/>
              </w:numPr>
              <w:spacing w:after="0"/>
              <w:rPr>
                <w:rFonts w:asciiTheme="majorHAnsi" w:hAnsiTheme="majorHAnsi" w:cstheme="majorHAnsi"/>
                <w:sz w:val="18"/>
                <w:szCs w:val="18"/>
              </w:rPr>
            </w:pPr>
            <w:r>
              <w:rPr>
                <w:rFonts w:asciiTheme="majorHAnsi" w:hAnsiTheme="majorHAnsi" w:cstheme="majorHAnsi"/>
                <w:color w:val="auto"/>
                <w:sz w:val="18"/>
                <w:szCs w:val="18"/>
              </w:rPr>
              <w:t>Discuss how well you are making use of departmental or school rewards and sanctions in your lessons.</w:t>
            </w:r>
          </w:p>
        </w:tc>
      </w:tr>
      <w:tr w:rsidR="00901FC2" w:rsidRPr="002B113C" w14:paraId="05E20C71" w14:textId="77777777" w:rsidTr="003775EB">
        <w:trPr>
          <w:trHeight w:val="397"/>
        </w:trPr>
        <w:tc>
          <w:tcPr>
            <w:tcW w:w="1129" w:type="dxa"/>
            <w:shd w:val="clear" w:color="auto" w:fill="D9E2F3" w:themeFill="accent1" w:themeFillTint="33"/>
            <w:tcMar>
              <w:left w:w="57" w:type="dxa"/>
              <w:right w:w="57" w:type="dxa"/>
            </w:tcMar>
          </w:tcPr>
          <w:p w14:paraId="676F996C" w14:textId="77777777" w:rsidR="00901FC2" w:rsidRPr="000E09CD" w:rsidRDefault="00901FC2" w:rsidP="003775EB">
            <w:pPr>
              <w:pStyle w:val="UoMBulletsYellow"/>
              <w:numPr>
                <w:ilvl w:val="0"/>
                <w:numId w:val="0"/>
              </w:numPr>
              <w:spacing w:after="0"/>
              <w:rPr>
                <w:rFonts w:asciiTheme="majorHAnsi" w:hAnsiTheme="majorHAnsi" w:cstheme="majorHAnsi"/>
                <w:b/>
                <w:bCs/>
                <w:sz w:val="18"/>
                <w:szCs w:val="18"/>
              </w:rPr>
            </w:pPr>
            <w:r w:rsidRPr="000E09CD">
              <w:rPr>
                <w:rFonts w:asciiTheme="majorHAnsi" w:hAnsiTheme="majorHAnsi" w:cstheme="majorHAnsi"/>
                <w:b/>
                <w:bCs/>
                <w:sz w:val="18"/>
                <w:szCs w:val="18"/>
              </w:rPr>
              <w:t>Subject</w:t>
            </w:r>
          </w:p>
        </w:tc>
        <w:tc>
          <w:tcPr>
            <w:tcW w:w="8505" w:type="dxa"/>
            <w:shd w:val="clear" w:color="auto" w:fill="D9E2F3" w:themeFill="accent1" w:themeFillTint="33"/>
            <w:tcMar>
              <w:left w:w="57" w:type="dxa"/>
              <w:right w:w="57" w:type="dxa"/>
            </w:tcMar>
          </w:tcPr>
          <w:p w14:paraId="3F5DA079" w14:textId="77777777" w:rsidR="00901FC2" w:rsidRPr="002B113C" w:rsidRDefault="00901FC2" w:rsidP="003775EB">
            <w:pPr>
              <w:pStyle w:val="UoMBulletsYellow"/>
              <w:numPr>
                <w:ilvl w:val="0"/>
                <w:numId w:val="0"/>
              </w:numPr>
              <w:spacing w:after="0"/>
              <w:rPr>
                <w:rFonts w:asciiTheme="majorHAnsi" w:hAnsiTheme="majorHAnsi" w:cstheme="majorHAnsi"/>
                <w:sz w:val="18"/>
                <w:szCs w:val="18"/>
              </w:rPr>
            </w:pPr>
            <w:r>
              <w:rPr>
                <w:rFonts w:asciiTheme="majorHAnsi" w:hAnsiTheme="majorHAnsi" w:cstheme="majorHAnsi"/>
                <w:color w:val="auto"/>
                <w:sz w:val="18"/>
                <w:szCs w:val="18"/>
              </w:rPr>
              <w:t>Reflect on the sorts of pupil actions, responses, contributions or skills that have you rewarded, and how you have done that.</w:t>
            </w:r>
          </w:p>
        </w:tc>
      </w:tr>
      <w:tr w:rsidR="00901FC2" w:rsidRPr="002B113C" w14:paraId="12DDED32" w14:textId="77777777" w:rsidTr="003775EB">
        <w:trPr>
          <w:trHeight w:val="287"/>
        </w:trPr>
        <w:tc>
          <w:tcPr>
            <w:tcW w:w="1129" w:type="dxa"/>
            <w:tcBorders>
              <w:bottom w:val="single" w:sz="4" w:space="0" w:color="000000"/>
            </w:tcBorders>
            <w:shd w:val="clear" w:color="auto" w:fill="D9E2F3" w:themeFill="accent1" w:themeFillTint="33"/>
            <w:tcMar>
              <w:left w:w="57" w:type="dxa"/>
              <w:right w:w="57" w:type="dxa"/>
            </w:tcMar>
          </w:tcPr>
          <w:p w14:paraId="6E56ED04" w14:textId="77777777" w:rsidR="00901FC2" w:rsidRPr="000E09CD" w:rsidRDefault="00901FC2" w:rsidP="003775EB">
            <w:pPr>
              <w:rPr>
                <w:rFonts w:asciiTheme="majorHAnsi" w:hAnsiTheme="majorHAnsi" w:cstheme="majorHAnsi"/>
                <w:b/>
                <w:bCs/>
              </w:rPr>
            </w:pPr>
            <w:r w:rsidRPr="00BA2757">
              <w:rPr>
                <w:rFonts w:asciiTheme="majorHAnsi" w:hAnsiTheme="majorHAnsi" w:cstheme="majorHAnsi"/>
                <w:b/>
                <w:bCs/>
              </w:rPr>
              <w:t>P1-</w:t>
            </w:r>
            <w:r w:rsidRPr="000E09CD">
              <w:rPr>
                <w:rFonts w:asciiTheme="majorHAnsi" w:hAnsiTheme="majorHAnsi" w:cstheme="majorHAnsi"/>
                <w:b/>
                <w:bCs/>
              </w:rPr>
              <w:t>7</w:t>
            </w:r>
          </w:p>
        </w:tc>
        <w:tc>
          <w:tcPr>
            <w:tcW w:w="8505" w:type="dxa"/>
            <w:shd w:val="clear" w:color="auto" w:fill="D9E2F3" w:themeFill="accent1" w:themeFillTint="33"/>
            <w:tcMar>
              <w:left w:w="57" w:type="dxa"/>
              <w:right w:w="57" w:type="dxa"/>
            </w:tcMar>
          </w:tcPr>
          <w:p w14:paraId="17CF9D9A" w14:textId="77777777" w:rsidR="00901FC2" w:rsidRPr="002B113C" w:rsidRDefault="00901FC2" w:rsidP="003775EB">
            <w:pPr>
              <w:rPr>
                <w:rFonts w:asciiTheme="majorHAnsi" w:hAnsiTheme="majorHAnsi" w:cstheme="majorHAnsi"/>
                <w:sz w:val="18"/>
                <w:szCs w:val="18"/>
              </w:rPr>
            </w:pPr>
            <w:r w:rsidRPr="002B113C">
              <w:rPr>
                <w:rFonts w:asciiTheme="majorHAnsi" w:hAnsiTheme="majorHAnsi" w:cstheme="majorHAnsi"/>
                <w:sz w:val="18"/>
                <w:szCs w:val="18"/>
              </w:rPr>
              <w:t xml:space="preserve">Planning and teaching: </w:t>
            </w:r>
            <w:r w:rsidRPr="002B113C">
              <w:rPr>
                <w:rFonts w:asciiTheme="majorHAnsi" w:hAnsiTheme="majorHAnsi" w:cstheme="majorHAnsi"/>
                <w:b/>
                <w:bCs/>
                <w:sz w:val="18"/>
                <w:szCs w:val="18"/>
              </w:rPr>
              <w:t>How pupils learn</w:t>
            </w:r>
          </w:p>
        </w:tc>
      </w:tr>
      <w:tr w:rsidR="00901FC2" w:rsidRPr="002B113C" w14:paraId="4AD2FB92" w14:textId="77777777" w:rsidTr="003775EB">
        <w:trPr>
          <w:trHeight w:val="397"/>
        </w:trPr>
        <w:tc>
          <w:tcPr>
            <w:tcW w:w="1129" w:type="dxa"/>
            <w:shd w:val="clear" w:color="auto" w:fill="D9E2F3" w:themeFill="accent1" w:themeFillTint="33"/>
            <w:tcMar>
              <w:left w:w="57" w:type="dxa"/>
              <w:right w:w="57" w:type="dxa"/>
            </w:tcMar>
          </w:tcPr>
          <w:p w14:paraId="66E15F3E" w14:textId="77777777" w:rsidR="00901FC2" w:rsidRPr="002B113C" w:rsidRDefault="00901FC2" w:rsidP="003775EB">
            <w:pPr>
              <w:pStyle w:val="UoMBulletsYellow"/>
              <w:numPr>
                <w:ilvl w:val="0"/>
                <w:numId w:val="0"/>
              </w:numPr>
              <w:spacing w:after="0"/>
              <w:rPr>
                <w:rFonts w:asciiTheme="majorHAnsi" w:hAnsiTheme="majorHAnsi" w:cstheme="majorHAnsi"/>
                <w:b/>
                <w:bCs/>
                <w:sz w:val="18"/>
                <w:szCs w:val="18"/>
              </w:rPr>
            </w:pPr>
            <w:r>
              <w:rPr>
                <w:rFonts w:asciiTheme="majorHAnsi" w:hAnsiTheme="majorHAnsi" w:cstheme="majorHAnsi"/>
                <w:b/>
                <w:bCs/>
                <w:sz w:val="18"/>
                <w:szCs w:val="18"/>
              </w:rPr>
              <w:t>Programme</w:t>
            </w:r>
          </w:p>
        </w:tc>
        <w:tc>
          <w:tcPr>
            <w:tcW w:w="8505" w:type="dxa"/>
            <w:shd w:val="clear" w:color="auto" w:fill="D9E2F3" w:themeFill="accent1" w:themeFillTint="33"/>
            <w:tcMar>
              <w:left w:w="57" w:type="dxa"/>
              <w:right w:w="57" w:type="dxa"/>
            </w:tcMar>
          </w:tcPr>
          <w:p w14:paraId="6F0FC3AF" w14:textId="77777777" w:rsidR="00901FC2" w:rsidRPr="002B113C" w:rsidRDefault="00901FC2" w:rsidP="003775EB">
            <w:pPr>
              <w:pStyle w:val="UoMBulletsYellow"/>
              <w:numPr>
                <w:ilvl w:val="0"/>
                <w:numId w:val="0"/>
              </w:numPr>
              <w:spacing w:after="0"/>
              <w:rPr>
                <w:rFonts w:asciiTheme="majorHAnsi" w:hAnsiTheme="majorHAnsi" w:cstheme="majorHAnsi"/>
                <w:sz w:val="18"/>
                <w:szCs w:val="18"/>
              </w:rPr>
            </w:pPr>
            <w:r>
              <w:rPr>
                <w:rFonts w:asciiTheme="majorHAnsi" w:hAnsiTheme="majorHAnsi" w:cstheme="majorHAnsi"/>
                <w:sz w:val="18"/>
                <w:szCs w:val="18"/>
              </w:rPr>
              <w:t xml:space="preserve">Reflect on tasks which you have used or observed which have succeeded in focusing pupils on the intended learning. </w:t>
            </w:r>
          </w:p>
        </w:tc>
      </w:tr>
      <w:tr w:rsidR="00901FC2" w:rsidRPr="002B113C" w14:paraId="34105E1B" w14:textId="77777777" w:rsidTr="003775EB">
        <w:trPr>
          <w:trHeight w:val="397"/>
        </w:trPr>
        <w:tc>
          <w:tcPr>
            <w:tcW w:w="1129" w:type="dxa"/>
            <w:shd w:val="clear" w:color="auto" w:fill="D9E2F3" w:themeFill="accent1" w:themeFillTint="33"/>
            <w:tcMar>
              <w:left w:w="57" w:type="dxa"/>
              <w:right w:w="57" w:type="dxa"/>
            </w:tcMar>
          </w:tcPr>
          <w:p w14:paraId="1B09F891" w14:textId="77777777" w:rsidR="00901FC2" w:rsidRPr="002B113C" w:rsidRDefault="00901FC2" w:rsidP="003775EB">
            <w:pPr>
              <w:pStyle w:val="UoMBulletsYellow"/>
              <w:numPr>
                <w:ilvl w:val="0"/>
                <w:numId w:val="0"/>
              </w:numPr>
              <w:spacing w:after="0"/>
              <w:rPr>
                <w:rFonts w:asciiTheme="majorHAnsi" w:hAnsiTheme="majorHAnsi" w:cstheme="majorHAnsi"/>
                <w:b/>
                <w:bCs/>
                <w:sz w:val="18"/>
                <w:szCs w:val="18"/>
              </w:rPr>
            </w:pPr>
            <w:r>
              <w:rPr>
                <w:rFonts w:asciiTheme="majorHAnsi" w:hAnsiTheme="majorHAnsi" w:cstheme="majorHAnsi"/>
                <w:b/>
                <w:bCs/>
                <w:sz w:val="18"/>
                <w:szCs w:val="18"/>
              </w:rPr>
              <w:t>Subject</w:t>
            </w:r>
          </w:p>
        </w:tc>
        <w:tc>
          <w:tcPr>
            <w:tcW w:w="8505" w:type="dxa"/>
            <w:shd w:val="clear" w:color="auto" w:fill="D9E2F3" w:themeFill="accent1" w:themeFillTint="33"/>
            <w:tcMar>
              <w:left w:w="57" w:type="dxa"/>
              <w:right w:w="57" w:type="dxa"/>
            </w:tcMar>
          </w:tcPr>
          <w:p w14:paraId="6891950F" w14:textId="77777777" w:rsidR="00901FC2" w:rsidRPr="002B113C" w:rsidRDefault="00901FC2" w:rsidP="003775EB">
            <w:pPr>
              <w:pStyle w:val="UoMBulletsYellow"/>
              <w:numPr>
                <w:ilvl w:val="0"/>
                <w:numId w:val="0"/>
              </w:numPr>
              <w:spacing w:after="0"/>
              <w:rPr>
                <w:rFonts w:asciiTheme="majorHAnsi" w:hAnsiTheme="majorHAnsi" w:cstheme="majorHAnsi"/>
                <w:sz w:val="18"/>
                <w:szCs w:val="18"/>
              </w:rPr>
            </w:pPr>
            <w:r>
              <w:rPr>
                <w:rFonts w:asciiTheme="majorHAnsi" w:eastAsia="Arial" w:hAnsiTheme="majorHAnsi" w:cstheme="majorHAnsi"/>
                <w:sz w:val="18"/>
                <w:szCs w:val="18"/>
              </w:rPr>
              <w:t>Discuss your</w:t>
            </w:r>
            <w:r w:rsidRPr="004C4705">
              <w:rPr>
                <w:rFonts w:asciiTheme="majorHAnsi" w:eastAsia="Arial" w:hAnsiTheme="majorHAnsi" w:cstheme="majorHAnsi"/>
                <w:sz w:val="18"/>
                <w:szCs w:val="18"/>
              </w:rPr>
              <w:t xml:space="preserve"> first assignment ‘</w:t>
            </w:r>
            <w:r w:rsidRPr="001B3CA9">
              <w:rPr>
                <w:rFonts w:asciiTheme="majorHAnsi" w:eastAsia="Arial" w:hAnsiTheme="majorHAnsi" w:cstheme="majorHAnsi"/>
                <w:i/>
                <w:sz w:val="18"/>
                <w:szCs w:val="18"/>
              </w:rPr>
              <w:t>Learning, teaching and assessment in the curriculum</w:t>
            </w:r>
            <w:r w:rsidRPr="004C4705">
              <w:rPr>
                <w:rFonts w:asciiTheme="majorHAnsi" w:eastAsia="Arial" w:hAnsiTheme="majorHAnsi" w:cstheme="majorHAnsi"/>
                <w:sz w:val="18"/>
                <w:szCs w:val="18"/>
              </w:rPr>
              <w:t>’</w:t>
            </w:r>
            <w:r>
              <w:rPr>
                <w:rFonts w:asciiTheme="majorHAnsi" w:eastAsia="Arial" w:hAnsiTheme="majorHAnsi" w:cstheme="majorHAnsi"/>
                <w:sz w:val="18"/>
                <w:szCs w:val="18"/>
              </w:rPr>
              <w:t xml:space="preserve">, and a focus which might help you facilitate learning more effectively. </w:t>
            </w:r>
          </w:p>
        </w:tc>
      </w:tr>
      <w:tr w:rsidR="00901FC2" w:rsidRPr="002B113C" w14:paraId="3383F00B" w14:textId="77777777" w:rsidTr="003775EB">
        <w:trPr>
          <w:trHeight w:val="287"/>
        </w:trPr>
        <w:tc>
          <w:tcPr>
            <w:tcW w:w="1129" w:type="dxa"/>
            <w:tcBorders>
              <w:bottom w:val="single" w:sz="4" w:space="0" w:color="000000"/>
            </w:tcBorders>
            <w:shd w:val="clear" w:color="auto" w:fill="FBE4D5" w:themeFill="accent2" w:themeFillTint="33"/>
            <w:tcMar>
              <w:left w:w="57" w:type="dxa"/>
              <w:right w:w="57" w:type="dxa"/>
            </w:tcMar>
          </w:tcPr>
          <w:p w14:paraId="72F6FCBC" w14:textId="77777777" w:rsidR="00901FC2" w:rsidRPr="000E09CD" w:rsidRDefault="00901FC2" w:rsidP="003775EB">
            <w:pPr>
              <w:rPr>
                <w:rFonts w:asciiTheme="majorHAnsi" w:hAnsiTheme="majorHAnsi" w:cstheme="majorHAnsi"/>
                <w:b/>
                <w:bCs/>
              </w:rPr>
            </w:pPr>
            <w:r w:rsidRPr="00BA2757">
              <w:rPr>
                <w:rFonts w:asciiTheme="majorHAnsi" w:hAnsiTheme="majorHAnsi" w:cstheme="majorHAnsi"/>
                <w:b/>
                <w:bCs/>
              </w:rPr>
              <w:lastRenderedPageBreak/>
              <w:t>P1-</w:t>
            </w:r>
            <w:r>
              <w:rPr>
                <w:rFonts w:asciiTheme="majorHAnsi" w:hAnsiTheme="majorHAnsi" w:cstheme="majorHAnsi"/>
                <w:b/>
                <w:bCs/>
              </w:rPr>
              <w:t>8</w:t>
            </w:r>
          </w:p>
        </w:tc>
        <w:tc>
          <w:tcPr>
            <w:tcW w:w="8505" w:type="dxa"/>
            <w:shd w:val="clear" w:color="auto" w:fill="FBE4D5" w:themeFill="accent2" w:themeFillTint="33"/>
            <w:tcMar>
              <w:left w:w="57" w:type="dxa"/>
              <w:right w:w="57" w:type="dxa"/>
            </w:tcMar>
          </w:tcPr>
          <w:p w14:paraId="084AAAB7" w14:textId="77777777" w:rsidR="00901FC2" w:rsidRPr="002B113C" w:rsidRDefault="00901FC2" w:rsidP="003775EB">
            <w:pPr>
              <w:rPr>
                <w:rFonts w:asciiTheme="majorHAnsi" w:hAnsiTheme="majorHAnsi" w:cstheme="majorHAnsi"/>
                <w:sz w:val="18"/>
                <w:szCs w:val="18"/>
              </w:rPr>
            </w:pPr>
            <w:r w:rsidRPr="000E09CD">
              <w:rPr>
                <w:rFonts w:asciiTheme="majorHAnsi" w:hAnsiTheme="majorHAnsi" w:cstheme="majorHAnsi"/>
                <w:b/>
                <w:bCs/>
                <w:sz w:val="18"/>
                <w:szCs w:val="18"/>
              </w:rPr>
              <w:t>Assessment</w:t>
            </w:r>
          </w:p>
        </w:tc>
      </w:tr>
      <w:tr w:rsidR="00901FC2" w:rsidRPr="002B113C" w14:paraId="0541F382" w14:textId="77777777" w:rsidTr="003775EB">
        <w:trPr>
          <w:trHeight w:val="397"/>
        </w:trPr>
        <w:tc>
          <w:tcPr>
            <w:tcW w:w="1129" w:type="dxa"/>
            <w:shd w:val="clear" w:color="auto" w:fill="FBE4D5" w:themeFill="accent2" w:themeFillTint="33"/>
            <w:tcMar>
              <w:left w:w="57" w:type="dxa"/>
              <w:right w:w="57" w:type="dxa"/>
            </w:tcMar>
          </w:tcPr>
          <w:p w14:paraId="679CAD5C" w14:textId="77777777" w:rsidR="00901FC2" w:rsidRPr="002B113C" w:rsidRDefault="00901FC2" w:rsidP="003775EB">
            <w:pPr>
              <w:pStyle w:val="UoMBulletsYellow"/>
              <w:numPr>
                <w:ilvl w:val="0"/>
                <w:numId w:val="0"/>
              </w:numPr>
              <w:spacing w:after="0"/>
              <w:rPr>
                <w:rFonts w:asciiTheme="majorHAnsi" w:hAnsiTheme="majorHAnsi" w:cstheme="majorHAnsi"/>
                <w:b/>
                <w:bCs/>
                <w:sz w:val="18"/>
                <w:szCs w:val="18"/>
              </w:rPr>
            </w:pPr>
            <w:r>
              <w:rPr>
                <w:rFonts w:asciiTheme="majorHAnsi" w:hAnsiTheme="majorHAnsi" w:cstheme="majorHAnsi"/>
                <w:b/>
                <w:bCs/>
                <w:sz w:val="18"/>
                <w:szCs w:val="18"/>
              </w:rPr>
              <w:t>Programme</w:t>
            </w:r>
          </w:p>
        </w:tc>
        <w:tc>
          <w:tcPr>
            <w:tcW w:w="8505" w:type="dxa"/>
            <w:shd w:val="clear" w:color="auto" w:fill="FBE4D5" w:themeFill="accent2" w:themeFillTint="33"/>
            <w:tcMar>
              <w:left w:w="57" w:type="dxa"/>
              <w:right w:w="57" w:type="dxa"/>
            </w:tcMar>
          </w:tcPr>
          <w:p w14:paraId="00B39AB0" w14:textId="77777777" w:rsidR="00901FC2" w:rsidRPr="002B113C" w:rsidRDefault="00901FC2" w:rsidP="003775EB">
            <w:pPr>
              <w:pStyle w:val="UoMBulletsYellow"/>
              <w:numPr>
                <w:ilvl w:val="0"/>
                <w:numId w:val="0"/>
              </w:numPr>
              <w:spacing w:after="0"/>
              <w:rPr>
                <w:rFonts w:asciiTheme="majorHAnsi" w:hAnsiTheme="majorHAnsi" w:cstheme="majorHAnsi"/>
                <w:sz w:val="18"/>
                <w:szCs w:val="18"/>
              </w:rPr>
            </w:pPr>
            <w:r>
              <w:rPr>
                <w:rFonts w:asciiTheme="majorHAnsi" w:hAnsiTheme="majorHAnsi" w:cstheme="majorHAnsi"/>
                <w:color w:val="auto"/>
                <w:sz w:val="18"/>
                <w:szCs w:val="18"/>
              </w:rPr>
              <w:t xml:space="preserve">What are some of the effective approaches to questioning that you have observed, in your subject or in other subjects?  </w:t>
            </w:r>
          </w:p>
        </w:tc>
      </w:tr>
      <w:tr w:rsidR="00901FC2" w:rsidRPr="002B113C" w14:paraId="608A5463" w14:textId="77777777" w:rsidTr="003775EB">
        <w:trPr>
          <w:trHeight w:val="397"/>
        </w:trPr>
        <w:tc>
          <w:tcPr>
            <w:tcW w:w="1129" w:type="dxa"/>
            <w:shd w:val="clear" w:color="auto" w:fill="FBE4D5" w:themeFill="accent2" w:themeFillTint="33"/>
            <w:tcMar>
              <w:left w:w="57" w:type="dxa"/>
              <w:right w:w="57" w:type="dxa"/>
            </w:tcMar>
          </w:tcPr>
          <w:p w14:paraId="4E278417" w14:textId="77777777" w:rsidR="00901FC2" w:rsidRPr="002B113C" w:rsidRDefault="00901FC2" w:rsidP="003775EB">
            <w:pPr>
              <w:pStyle w:val="UoMBulletsYellow"/>
              <w:numPr>
                <w:ilvl w:val="0"/>
                <w:numId w:val="0"/>
              </w:numPr>
              <w:spacing w:after="0"/>
              <w:rPr>
                <w:rFonts w:asciiTheme="majorHAnsi" w:hAnsiTheme="majorHAnsi" w:cstheme="majorHAnsi"/>
                <w:b/>
                <w:bCs/>
                <w:sz w:val="18"/>
                <w:szCs w:val="18"/>
              </w:rPr>
            </w:pPr>
            <w:r>
              <w:rPr>
                <w:rFonts w:asciiTheme="majorHAnsi" w:hAnsiTheme="majorHAnsi" w:cstheme="majorHAnsi"/>
                <w:b/>
                <w:bCs/>
                <w:sz w:val="18"/>
                <w:szCs w:val="18"/>
              </w:rPr>
              <w:t>Subject</w:t>
            </w:r>
          </w:p>
        </w:tc>
        <w:tc>
          <w:tcPr>
            <w:tcW w:w="8505" w:type="dxa"/>
            <w:shd w:val="clear" w:color="auto" w:fill="FBE4D5" w:themeFill="accent2" w:themeFillTint="33"/>
            <w:tcMar>
              <w:left w:w="57" w:type="dxa"/>
              <w:right w:w="57" w:type="dxa"/>
            </w:tcMar>
          </w:tcPr>
          <w:p w14:paraId="5D033EBA" w14:textId="77777777" w:rsidR="00901FC2" w:rsidRPr="002B113C" w:rsidRDefault="00901FC2" w:rsidP="003775EB">
            <w:pPr>
              <w:pStyle w:val="UoMBulletsYellow"/>
              <w:numPr>
                <w:ilvl w:val="0"/>
                <w:numId w:val="0"/>
              </w:numPr>
              <w:spacing w:after="0"/>
              <w:rPr>
                <w:rFonts w:asciiTheme="majorHAnsi" w:hAnsiTheme="majorHAnsi" w:cstheme="majorHAnsi"/>
                <w:sz w:val="18"/>
                <w:szCs w:val="18"/>
              </w:rPr>
            </w:pPr>
            <w:r>
              <w:rPr>
                <w:rFonts w:asciiTheme="majorHAnsi" w:hAnsiTheme="majorHAnsi" w:cstheme="majorHAnsi"/>
                <w:color w:val="auto"/>
                <w:sz w:val="18"/>
                <w:szCs w:val="18"/>
              </w:rPr>
              <w:t xml:space="preserve">In what ways has your own use of questioning developed in the last few weeks? </w:t>
            </w:r>
          </w:p>
        </w:tc>
      </w:tr>
    </w:tbl>
    <w:p w14:paraId="4925079A" w14:textId="77777777" w:rsidR="00901FC2" w:rsidRDefault="00901FC2" w:rsidP="005E4C4D">
      <w:pPr>
        <w:spacing w:before="100" w:beforeAutospacing="1" w:after="100" w:afterAutospacing="1"/>
        <w:jc w:val="center"/>
        <w:rPr>
          <w:rFonts w:asciiTheme="minorHAnsi" w:hAnsiTheme="minorHAnsi" w:cstheme="minorHAnsi"/>
          <w:b/>
          <w:bCs/>
          <w:color w:val="6D2D9E"/>
        </w:rPr>
      </w:pPr>
    </w:p>
    <w:p w14:paraId="666D7D84" w14:textId="4DAB8BF5" w:rsidR="001A1CAF" w:rsidRPr="001F6A89" w:rsidRDefault="00FC284E" w:rsidP="005E4C4D">
      <w:pPr>
        <w:spacing w:before="100" w:beforeAutospacing="1" w:after="100" w:afterAutospacing="1"/>
        <w:jc w:val="center"/>
        <w:rPr>
          <w:rFonts w:asciiTheme="minorHAnsi" w:hAnsiTheme="minorHAnsi" w:cstheme="minorHAnsi"/>
          <w:b/>
          <w:bCs/>
          <w:color w:val="6D2D9E"/>
        </w:rPr>
      </w:pPr>
      <w:r w:rsidRPr="001F6A89">
        <w:rPr>
          <w:rFonts w:asciiTheme="minorHAnsi" w:hAnsiTheme="minorHAnsi" w:cstheme="minorHAnsi"/>
          <w:b/>
          <w:bCs/>
          <w:color w:val="6D2D9E"/>
        </w:rPr>
        <w:t>Tutor visits</w:t>
      </w:r>
    </w:p>
    <w:p w14:paraId="2158B04C" w14:textId="7E522640" w:rsidR="00AB0538" w:rsidRPr="001F6A89" w:rsidRDefault="00AB0538" w:rsidP="006A6E40">
      <w:pPr>
        <w:widowControl w:val="0"/>
        <w:autoSpaceDE w:val="0"/>
        <w:autoSpaceDN w:val="0"/>
        <w:adjustRightInd w:val="0"/>
        <w:rPr>
          <w:rFonts w:asciiTheme="minorHAnsi" w:hAnsiTheme="minorHAnsi" w:cstheme="minorHAnsi"/>
          <w:color w:val="000000"/>
        </w:rPr>
      </w:pPr>
      <w:r w:rsidRPr="001F6A89">
        <w:rPr>
          <w:rFonts w:asciiTheme="minorHAnsi" w:hAnsiTheme="minorHAnsi" w:cstheme="minorHAnsi"/>
          <w:color w:val="000000"/>
        </w:rPr>
        <w:t>The tutor</w:t>
      </w:r>
      <w:r w:rsidR="005E4C4D">
        <w:rPr>
          <w:rFonts w:cstheme="minorHAnsi"/>
          <w:color w:val="000000"/>
        </w:rPr>
        <w:t xml:space="preserve">s </w:t>
      </w:r>
      <w:r w:rsidR="00962DD9">
        <w:rPr>
          <w:rFonts w:cstheme="minorHAnsi"/>
          <w:color w:val="000000"/>
        </w:rPr>
        <w:t>have</w:t>
      </w:r>
      <w:r w:rsidR="005E4C4D">
        <w:rPr>
          <w:rFonts w:cstheme="minorHAnsi"/>
          <w:color w:val="000000"/>
        </w:rPr>
        <w:t xml:space="preserve"> beg</w:t>
      </w:r>
      <w:r w:rsidR="00962DD9">
        <w:rPr>
          <w:rFonts w:cstheme="minorHAnsi"/>
          <w:color w:val="000000"/>
        </w:rPr>
        <w:t>un</w:t>
      </w:r>
      <w:r w:rsidR="005E4C4D">
        <w:rPr>
          <w:rFonts w:cstheme="minorHAnsi"/>
          <w:color w:val="000000"/>
        </w:rPr>
        <w:t xml:space="preserve"> arranging their visits.</w:t>
      </w:r>
      <w:r w:rsidRPr="001F6A89">
        <w:rPr>
          <w:rFonts w:asciiTheme="minorHAnsi" w:hAnsiTheme="minorHAnsi" w:cstheme="minorHAnsi"/>
          <w:color w:val="000000"/>
        </w:rPr>
        <w:t xml:space="preserve"> It is very important for the </w:t>
      </w:r>
      <w:r w:rsidR="00296065" w:rsidRPr="001F6A89">
        <w:rPr>
          <w:rFonts w:asciiTheme="minorHAnsi" w:hAnsiTheme="minorHAnsi" w:cstheme="minorHAnsi"/>
          <w:color w:val="000000"/>
        </w:rPr>
        <w:t>University T</w:t>
      </w:r>
      <w:r w:rsidRPr="001F6A89">
        <w:rPr>
          <w:rFonts w:asciiTheme="minorHAnsi" w:hAnsiTheme="minorHAnsi" w:cstheme="minorHAnsi"/>
          <w:color w:val="000000"/>
        </w:rPr>
        <w:t>utors to have time to discuss your trainee</w:t>
      </w:r>
      <w:r w:rsidR="006A6E40" w:rsidRPr="001F6A89">
        <w:rPr>
          <w:rFonts w:asciiTheme="minorHAnsi" w:hAnsiTheme="minorHAnsi" w:cstheme="minorHAnsi"/>
          <w:color w:val="000000"/>
        </w:rPr>
        <w:t>’s</w:t>
      </w:r>
      <w:r w:rsidRPr="001F6A89">
        <w:rPr>
          <w:rFonts w:asciiTheme="minorHAnsi" w:hAnsiTheme="minorHAnsi" w:cstheme="minorHAnsi"/>
          <w:color w:val="000000"/>
        </w:rPr>
        <w:t xml:space="preserve"> progress </w:t>
      </w:r>
      <w:r w:rsidR="006A6E40" w:rsidRPr="001F6A89">
        <w:rPr>
          <w:rFonts w:asciiTheme="minorHAnsi" w:hAnsiTheme="minorHAnsi" w:cstheme="minorHAnsi"/>
          <w:color w:val="000000"/>
        </w:rPr>
        <w:t xml:space="preserve">with you </w:t>
      </w:r>
      <w:r w:rsidRPr="001F6A89">
        <w:rPr>
          <w:rFonts w:asciiTheme="minorHAnsi" w:hAnsiTheme="minorHAnsi" w:cstheme="minorHAnsi"/>
          <w:color w:val="000000"/>
        </w:rPr>
        <w:t xml:space="preserve">during the school visit. Sometimes this is possible </w:t>
      </w:r>
      <w:r w:rsidR="006A6E40" w:rsidRPr="001F6A89">
        <w:rPr>
          <w:rFonts w:asciiTheme="minorHAnsi" w:hAnsiTheme="minorHAnsi" w:cstheme="minorHAnsi"/>
          <w:color w:val="000000"/>
        </w:rPr>
        <w:t>for a</w:t>
      </w:r>
      <w:r w:rsidRPr="001F6A89">
        <w:rPr>
          <w:rFonts w:asciiTheme="minorHAnsi" w:hAnsiTheme="minorHAnsi" w:cstheme="minorHAnsi"/>
          <w:color w:val="000000"/>
        </w:rPr>
        <w:t xml:space="preserve"> </w:t>
      </w:r>
      <w:r w:rsidR="00296065" w:rsidRPr="001F6A89">
        <w:rPr>
          <w:rFonts w:asciiTheme="minorHAnsi" w:hAnsiTheme="minorHAnsi" w:cstheme="minorHAnsi"/>
          <w:color w:val="000000"/>
        </w:rPr>
        <w:t>Subject M</w:t>
      </w:r>
      <w:r w:rsidRPr="001F6A89">
        <w:rPr>
          <w:rFonts w:asciiTheme="minorHAnsi" w:hAnsiTheme="minorHAnsi" w:cstheme="minorHAnsi"/>
          <w:color w:val="000000"/>
        </w:rPr>
        <w:t xml:space="preserve">entor </w:t>
      </w:r>
      <w:r w:rsidR="006A6E40" w:rsidRPr="001F6A89">
        <w:rPr>
          <w:rFonts w:asciiTheme="minorHAnsi" w:hAnsiTheme="minorHAnsi" w:cstheme="minorHAnsi"/>
          <w:color w:val="000000"/>
        </w:rPr>
        <w:t>to</w:t>
      </w:r>
      <w:r w:rsidRPr="001F6A89">
        <w:rPr>
          <w:rFonts w:asciiTheme="minorHAnsi" w:hAnsiTheme="minorHAnsi" w:cstheme="minorHAnsi"/>
          <w:color w:val="000000"/>
        </w:rPr>
        <w:t xml:space="preserve"> be covered for part of the following lesson, by a colleague. This is very much appreciated. However, if this is not </w:t>
      </w:r>
      <w:r w:rsidR="00D311B9" w:rsidRPr="001F6A89">
        <w:rPr>
          <w:rFonts w:asciiTheme="minorHAnsi" w:hAnsiTheme="minorHAnsi" w:cstheme="minorHAnsi"/>
          <w:color w:val="000000"/>
        </w:rPr>
        <w:t>possible,</w:t>
      </w:r>
      <w:r w:rsidRPr="001F6A89">
        <w:rPr>
          <w:rFonts w:asciiTheme="minorHAnsi" w:hAnsiTheme="minorHAnsi" w:cstheme="minorHAnsi"/>
          <w:color w:val="000000"/>
        </w:rPr>
        <w:t xml:space="preserve"> please let us know and we will look for an alternative. </w:t>
      </w:r>
      <w:r w:rsidR="00D311B9" w:rsidRPr="001F6A89">
        <w:rPr>
          <w:rFonts w:asciiTheme="minorHAnsi" w:hAnsiTheme="minorHAnsi" w:cstheme="minorHAnsi"/>
          <w:color w:val="000000"/>
        </w:rPr>
        <w:t xml:space="preserve">If you feel there are </w:t>
      </w:r>
      <w:r w:rsidR="00296065" w:rsidRPr="001F6A89">
        <w:rPr>
          <w:rFonts w:asciiTheme="minorHAnsi" w:hAnsiTheme="minorHAnsi" w:cstheme="minorHAnsi"/>
          <w:color w:val="000000"/>
        </w:rPr>
        <w:t xml:space="preserve">urgent </w:t>
      </w:r>
      <w:r w:rsidR="00D311B9" w:rsidRPr="001F6A89">
        <w:rPr>
          <w:rFonts w:asciiTheme="minorHAnsi" w:hAnsiTheme="minorHAnsi" w:cstheme="minorHAnsi"/>
          <w:color w:val="000000"/>
        </w:rPr>
        <w:t xml:space="preserve">issues about your trainee that you need to discuss with </w:t>
      </w:r>
      <w:r w:rsidR="006A6E40" w:rsidRPr="001F6A89">
        <w:rPr>
          <w:rFonts w:asciiTheme="minorHAnsi" w:hAnsiTheme="minorHAnsi" w:cstheme="minorHAnsi"/>
          <w:color w:val="000000"/>
        </w:rPr>
        <w:t>us,</w:t>
      </w:r>
      <w:r w:rsidR="00D311B9" w:rsidRPr="001F6A89">
        <w:rPr>
          <w:rFonts w:asciiTheme="minorHAnsi" w:hAnsiTheme="minorHAnsi" w:cstheme="minorHAnsi"/>
          <w:color w:val="000000"/>
        </w:rPr>
        <w:t xml:space="preserve"> please let us know and we will prioritise the visit. </w:t>
      </w:r>
    </w:p>
    <w:p w14:paraId="53DBA0FA" w14:textId="77777777" w:rsidR="00F14D62" w:rsidRPr="001F6A89" w:rsidRDefault="00F14D62" w:rsidP="00F14D62">
      <w:pPr>
        <w:rPr>
          <w:rFonts w:asciiTheme="minorHAnsi" w:eastAsia="Calibri" w:hAnsiTheme="minorHAnsi" w:cstheme="minorHAnsi"/>
          <w:lang w:eastAsia="en-US"/>
        </w:rPr>
      </w:pPr>
    </w:p>
    <w:p w14:paraId="425F5301" w14:textId="24419CF4" w:rsidR="000A4517" w:rsidRPr="001F6A89" w:rsidRDefault="000A4517" w:rsidP="000A4517">
      <w:pPr>
        <w:spacing w:before="100" w:beforeAutospacing="1" w:after="100" w:afterAutospacing="1"/>
        <w:jc w:val="center"/>
        <w:rPr>
          <w:rFonts w:asciiTheme="minorHAnsi" w:hAnsiTheme="minorHAnsi" w:cstheme="minorHAnsi"/>
          <w:b/>
          <w:bCs/>
          <w:color w:val="6D2D9E"/>
        </w:rPr>
      </w:pPr>
      <w:r>
        <w:rPr>
          <w:rFonts w:asciiTheme="minorHAnsi" w:hAnsiTheme="minorHAnsi" w:cstheme="minorHAnsi"/>
          <w:b/>
          <w:bCs/>
          <w:color w:val="6D2D9E"/>
        </w:rPr>
        <w:t xml:space="preserve">Assignments due in </w:t>
      </w:r>
      <w:r w:rsidRPr="001F6A89">
        <w:rPr>
          <w:rFonts w:asciiTheme="minorHAnsi" w:hAnsiTheme="minorHAnsi" w:cstheme="minorHAnsi"/>
          <w:b/>
          <w:bCs/>
          <w:color w:val="6D2D9E"/>
        </w:rPr>
        <w:t xml:space="preserve"> </w:t>
      </w:r>
    </w:p>
    <w:p w14:paraId="0DE9188B" w14:textId="659F6EB3" w:rsidR="000A4517" w:rsidRDefault="000A4517" w:rsidP="00FD181B">
      <w:pPr>
        <w:spacing w:before="100" w:beforeAutospacing="1" w:after="100" w:afterAutospacing="1"/>
        <w:rPr>
          <w:rFonts w:asciiTheme="minorHAnsi" w:hAnsiTheme="minorHAnsi" w:cstheme="minorHAnsi"/>
          <w:b/>
          <w:bCs/>
          <w:color w:val="6D2D9E"/>
        </w:rPr>
      </w:pPr>
      <w:r w:rsidRPr="001F6A89">
        <w:rPr>
          <w:rFonts w:asciiTheme="minorHAnsi" w:hAnsiTheme="minorHAnsi" w:cstheme="minorHAnsi"/>
          <w:color w:val="000000"/>
        </w:rPr>
        <w:t xml:space="preserve">At </w:t>
      </w:r>
      <w:r>
        <w:rPr>
          <w:rFonts w:asciiTheme="minorHAnsi" w:hAnsiTheme="minorHAnsi" w:cstheme="minorHAnsi"/>
          <w:color w:val="000000"/>
        </w:rPr>
        <w:t xml:space="preserve">The trainees have submitted the Safeguarding assignment on October </w:t>
      </w:r>
      <w:r w:rsidR="007469BA">
        <w:rPr>
          <w:rFonts w:asciiTheme="minorHAnsi" w:hAnsiTheme="minorHAnsi" w:cstheme="minorHAnsi"/>
          <w:color w:val="000000"/>
        </w:rPr>
        <w:t>2</w:t>
      </w:r>
      <w:r w:rsidR="00ED1296">
        <w:rPr>
          <w:rFonts w:asciiTheme="minorHAnsi" w:hAnsiTheme="minorHAnsi" w:cstheme="minorHAnsi"/>
          <w:color w:val="000000"/>
        </w:rPr>
        <w:t>0</w:t>
      </w:r>
      <w:r w:rsidRPr="000A4517">
        <w:rPr>
          <w:rFonts w:asciiTheme="minorHAnsi" w:hAnsiTheme="minorHAnsi" w:cstheme="minorHAnsi"/>
          <w:color w:val="000000"/>
          <w:vertAlign w:val="superscript"/>
        </w:rPr>
        <w:t>th</w:t>
      </w:r>
      <w:r>
        <w:rPr>
          <w:rFonts w:asciiTheme="minorHAnsi" w:hAnsiTheme="minorHAnsi" w:cstheme="minorHAnsi"/>
          <w:color w:val="000000"/>
        </w:rPr>
        <w:t xml:space="preserve"> and will need to submit the SEN on </w:t>
      </w:r>
      <w:r w:rsidR="00FD181B">
        <w:rPr>
          <w:rFonts w:asciiTheme="minorHAnsi" w:hAnsiTheme="minorHAnsi" w:cstheme="minorHAnsi"/>
          <w:color w:val="000000"/>
        </w:rPr>
        <w:t xml:space="preserve">November </w:t>
      </w:r>
      <w:r w:rsidR="007469BA">
        <w:rPr>
          <w:rFonts w:asciiTheme="minorHAnsi" w:hAnsiTheme="minorHAnsi" w:cstheme="minorHAnsi"/>
          <w:color w:val="000000"/>
        </w:rPr>
        <w:t>1</w:t>
      </w:r>
      <w:r w:rsidR="00ED1296">
        <w:rPr>
          <w:rFonts w:asciiTheme="minorHAnsi" w:hAnsiTheme="minorHAnsi" w:cstheme="minorHAnsi"/>
          <w:color w:val="000000"/>
        </w:rPr>
        <w:t>7</w:t>
      </w:r>
      <w:r w:rsidR="00FD181B" w:rsidRPr="00FD181B">
        <w:rPr>
          <w:rFonts w:asciiTheme="minorHAnsi" w:hAnsiTheme="minorHAnsi" w:cstheme="minorHAnsi"/>
          <w:color w:val="000000"/>
          <w:vertAlign w:val="superscript"/>
        </w:rPr>
        <w:t>th</w:t>
      </w:r>
      <w:r w:rsidR="00FD181B">
        <w:rPr>
          <w:rFonts w:asciiTheme="minorHAnsi" w:hAnsiTheme="minorHAnsi" w:cstheme="minorHAnsi"/>
          <w:color w:val="000000"/>
        </w:rPr>
        <w:t xml:space="preserve">. Thank you for your help arranging meetings with the SENCO and safeguarding lead. Please not that, while these can be done in school trainees should not ask to be excused from teaching in order to work on the assignments. </w:t>
      </w:r>
    </w:p>
    <w:p w14:paraId="590B266C" w14:textId="0FB42B2D" w:rsidR="00FC284E" w:rsidRPr="001F6A89" w:rsidRDefault="00FC284E" w:rsidP="005C2B9F">
      <w:pPr>
        <w:spacing w:before="100" w:beforeAutospacing="1" w:after="100" w:afterAutospacing="1"/>
        <w:jc w:val="center"/>
        <w:rPr>
          <w:rFonts w:asciiTheme="minorHAnsi" w:hAnsiTheme="minorHAnsi" w:cstheme="minorHAnsi"/>
          <w:b/>
          <w:bCs/>
          <w:color w:val="6D2D9E"/>
        </w:rPr>
      </w:pPr>
      <w:r w:rsidRPr="001F6A89">
        <w:rPr>
          <w:rFonts w:asciiTheme="minorHAnsi" w:hAnsiTheme="minorHAnsi" w:cstheme="minorHAnsi"/>
          <w:b/>
          <w:bCs/>
          <w:color w:val="6D2D9E"/>
        </w:rPr>
        <w:t>Support from the WAPP team</w:t>
      </w:r>
    </w:p>
    <w:p w14:paraId="60C0728E" w14:textId="22EAA9A9" w:rsidR="00F34DBD" w:rsidRPr="001F6A89" w:rsidRDefault="00F34DBD" w:rsidP="00F34DBD">
      <w:pPr>
        <w:rPr>
          <w:rFonts w:asciiTheme="minorHAnsi" w:hAnsiTheme="minorHAnsi" w:cstheme="minorHAnsi"/>
          <w:color w:val="000000"/>
        </w:rPr>
      </w:pPr>
      <w:r w:rsidRPr="001F6A89">
        <w:rPr>
          <w:rFonts w:asciiTheme="minorHAnsi" w:hAnsiTheme="minorHAnsi" w:cstheme="minorHAnsi"/>
          <w:color w:val="000000"/>
        </w:rPr>
        <w:t xml:space="preserve">At Manchester we recognise that all our trainees have individual needs, depending on their prior experiences of education, and that some may require different levels of support as they work towards becoming an effective, successful teacher. That's why we provide additional support for various targeted Widening Participation groups. The WAPP is aimed at supporting trainees, through </w:t>
      </w:r>
      <w:r w:rsidR="005C2B9F" w:rsidRPr="001F6A89">
        <w:rPr>
          <w:rFonts w:cstheme="minorHAnsi"/>
          <w:color w:val="000000"/>
        </w:rPr>
        <w:t>one-to-one</w:t>
      </w:r>
      <w:r w:rsidRPr="001F6A89">
        <w:rPr>
          <w:rFonts w:asciiTheme="minorHAnsi" w:hAnsiTheme="minorHAnsi" w:cstheme="minorHAnsi"/>
          <w:color w:val="000000"/>
        </w:rPr>
        <w:t xml:space="preserve"> coaching from professional educational coaches affiliated with the PGCE programme, to help them engage effectively with their teaching practices and ultimately become successful in a teacher career. </w:t>
      </w:r>
    </w:p>
    <w:p w14:paraId="011941AF" w14:textId="279CA2DB" w:rsidR="00F34DBD" w:rsidRPr="001F6A89" w:rsidRDefault="00F34DBD" w:rsidP="00F34DBD">
      <w:pPr>
        <w:rPr>
          <w:rFonts w:asciiTheme="minorHAnsi" w:hAnsiTheme="minorHAnsi" w:cstheme="minorHAnsi"/>
          <w:color w:val="000000"/>
        </w:rPr>
      </w:pPr>
      <w:r w:rsidRPr="001F6A89">
        <w:rPr>
          <w:rFonts w:asciiTheme="minorHAnsi" w:hAnsiTheme="minorHAnsi" w:cstheme="minorHAnsi"/>
          <w:color w:val="000000"/>
        </w:rPr>
        <w:t xml:space="preserve">The focus of the individual coaching sessions is tailored to meet trainees needs. These sessions are not part of the lesson observation schedules carried out by </w:t>
      </w:r>
      <w:r w:rsidR="00296065" w:rsidRPr="001F6A89">
        <w:rPr>
          <w:rFonts w:asciiTheme="minorHAnsi" w:hAnsiTheme="minorHAnsi" w:cstheme="minorHAnsi"/>
          <w:color w:val="000000"/>
        </w:rPr>
        <w:t>U</w:t>
      </w:r>
      <w:r w:rsidRPr="001F6A89">
        <w:rPr>
          <w:rFonts w:asciiTheme="minorHAnsi" w:hAnsiTheme="minorHAnsi" w:cstheme="minorHAnsi"/>
          <w:color w:val="000000"/>
        </w:rPr>
        <w:t xml:space="preserve">niversity </w:t>
      </w:r>
      <w:r w:rsidR="00296065" w:rsidRPr="001F6A89">
        <w:rPr>
          <w:rFonts w:asciiTheme="minorHAnsi" w:hAnsiTheme="minorHAnsi" w:cstheme="minorHAnsi"/>
          <w:color w:val="000000"/>
        </w:rPr>
        <w:t>T</w:t>
      </w:r>
      <w:r w:rsidRPr="001F6A89">
        <w:rPr>
          <w:rFonts w:asciiTheme="minorHAnsi" w:hAnsiTheme="minorHAnsi" w:cstheme="minorHAnsi"/>
          <w:color w:val="000000"/>
        </w:rPr>
        <w:t xml:space="preserve">utors and </w:t>
      </w:r>
      <w:r w:rsidR="00296065" w:rsidRPr="001F6A89">
        <w:rPr>
          <w:rFonts w:asciiTheme="minorHAnsi" w:hAnsiTheme="minorHAnsi" w:cstheme="minorHAnsi"/>
          <w:color w:val="000000"/>
        </w:rPr>
        <w:t>S</w:t>
      </w:r>
      <w:r w:rsidRPr="001F6A89">
        <w:rPr>
          <w:rFonts w:asciiTheme="minorHAnsi" w:hAnsiTheme="minorHAnsi" w:cstheme="minorHAnsi"/>
          <w:color w:val="000000"/>
        </w:rPr>
        <w:t xml:space="preserve">chool </w:t>
      </w:r>
      <w:r w:rsidR="00296065" w:rsidRPr="001F6A89">
        <w:rPr>
          <w:rFonts w:asciiTheme="minorHAnsi" w:hAnsiTheme="minorHAnsi" w:cstheme="minorHAnsi"/>
          <w:color w:val="000000"/>
        </w:rPr>
        <w:t>M</w:t>
      </w:r>
      <w:r w:rsidRPr="001F6A89">
        <w:rPr>
          <w:rFonts w:asciiTheme="minorHAnsi" w:hAnsiTheme="minorHAnsi" w:cstheme="minorHAnsi"/>
          <w:color w:val="000000"/>
        </w:rPr>
        <w:t>entors, rather they are opportunities to talk to a coach and collaboratively work out appropriate strategies for moving forward successfully.  If you feel that your trainee would benefit from additional tailored coaching, then do not hesitate to contact the university tutor.</w:t>
      </w:r>
    </w:p>
    <w:p w14:paraId="363CC964" w14:textId="59495E2A" w:rsidR="00F34DBD" w:rsidRPr="001F6A89" w:rsidRDefault="00BC4011" w:rsidP="00BC4011">
      <w:pPr>
        <w:rPr>
          <w:rFonts w:asciiTheme="minorHAnsi" w:hAnsiTheme="minorHAnsi" w:cstheme="minorHAnsi"/>
          <w:lang w:val="en-US"/>
        </w:rPr>
      </w:pPr>
      <w:r w:rsidRPr="001F6A89">
        <w:rPr>
          <w:rFonts w:asciiTheme="minorHAnsi" w:hAnsiTheme="minorHAnsi" w:cstheme="minorHAnsi"/>
          <w:color w:val="000000"/>
        </w:rPr>
        <w:lastRenderedPageBreak/>
        <w:t>Furthermore,</w:t>
      </w:r>
      <w:r w:rsidR="00F34DBD" w:rsidRPr="001F6A89">
        <w:rPr>
          <w:rFonts w:asciiTheme="minorHAnsi" w:hAnsiTheme="minorHAnsi" w:cstheme="minorHAnsi"/>
          <w:color w:val="000000"/>
        </w:rPr>
        <w:t xml:space="preserve"> </w:t>
      </w:r>
      <w:r w:rsidR="00296065" w:rsidRPr="001F6A89">
        <w:rPr>
          <w:rFonts w:asciiTheme="minorHAnsi" w:hAnsiTheme="minorHAnsi" w:cstheme="minorHAnsi"/>
          <w:color w:val="000000"/>
        </w:rPr>
        <w:t>T</w:t>
      </w:r>
      <w:r w:rsidR="00F34DBD" w:rsidRPr="001F6A89">
        <w:rPr>
          <w:rFonts w:asciiTheme="minorHAnsi" w:hAnsiTheme="minorHAnsi" w:cstheme="minorHAnsi"/>
          <w:color w:val="000000"/>
        </w:rPr>
        <w:t xml:space="preserve">rainees can access support from the university student </w:t>
      </w:r>
      <w:r w:rsidRPr="001F6A89">
        <w:rPr>
          <w:rFonts w:asciiTheme="minorHAnsi" w:hAnsiTheme="minorHAnsi" w:cstheme="minorHAnsi"/>
          <w:color w:val="000000"/>
        </w:rPr>
        <w:t>services</w:t>
      </w:r>
      <w:r w:rsidR="00F34DBD" w:rsidRPr="001F6A89">
        <w:rPr>
          <w:rFonts w:asciiTheme="minorHAnsi" w:hAnsiTheme="minorHAnsi" w:cstheme="minorHAnsi"/>
          <w:color w:val="000000"/>
        </w:rPr>
        <w:t xml:space="preserve"> </w:t>
      </w:r>
      <w:r w:rsidRPr="001F6A89">
        <w:rPr>
          <w:rFonts w:asciiTheme="minorHAnsi" w:hAnsiTheme="minorHAnsi" w:cstheme="minorHAnsi"/>
          <w:color w:val="000000"/>
        </w:rPr>
        <w:t xml:space="preserve">( </w:t>
      </w:r>
      <w:hyperlink r:id="rId6" w:history="1">
        <w:r w:rsidRPr="001F6A89">
          <w:rPr>
            <w:rStyle w:val="Hyperlink"/>
            <w:rFonts w:asciiTheme="minorHAnsi" w:hAnsiTheme="minorHAnsi" w:cstheme="minorHAnsi"/>
            <w:lang w:val="en-US"/>
          </w:rPr>
          <w:t>ssc@manchester.ac.uk</w:t>
        </w:r>
        <w:r w:rsidRPr="001F6A89">
          <w:rPr>
            <w:rStyle w:val="Hyperlink"/>
            <w:rFonts w:asciiTheme="minorHAnsi" w:hAnsiTheme="minorHAnsi" w:cstheme="minorHAnsi"/>
          </w:rPr>
          <w:t>_</w:t>
        </w:r>
      </w:hyperlink>
      <w:r w:rsidRPr="001F6A89">
        <w:rPr>
          <w:rFonts w:asciiTheme="minorHAnsi" w:hAnsiTheme="minorHAnsi" w:cstheme="minorHAnsi"/>
          <w:lang w:val="en-US"/>
        </w:rPr>
        <w:t>Tel:  0161 275 5000)</w:t>
      </w:r>
      <w:r w:rsidRPr="001F6A89">
        <w:rPr>
          <w:rFonts w:ascii="MS Gothic" w:eastAsia="MS Gothic" w:hAnsi="MS Gothic" w:cs="MS Gothic" w:hint="eastAsia"/>
          <w:lang w:val="en-US"/>
        </w:rPr>
        <w:t> </w:t>
      </w:r>
      <w:r w:rsidR="00F34DBD" w:rsidRPr="001F6A89">
        <w:rPr>
          <w:rFonts w:asciiTheme="minorHAnsi" w:hAnsiTheme="minorHAnsi" w:cstheme="minorHAnsi"/>
          <w:color w:val="000000"/>
        </w:rPr>
        <w:t>o</w:t>
      </w:r>
      <w:r w:rsidRPr="001F6A89">
        <w:rPr>
          <w:rFonts w:asciiTheme="minorHAnsi" w:hAnsiTheme="minorHAnsi" w:cstheme="minorHAnsi"/>
          <w:color w:val="000000"/>
        </w:rPr>
        <w:t>r</w:t>
      </w:r>
      <w:r w:rsidR="00F34DBD" w:rsidRPr="001F6A89">
        <w:rPr>
          <w:rFonts w:asciiTheme="minorHAnsi" w:hAnsiTheme="minorHAnsi" w:cstheme="minorHAnsi"/>
          <w:color w:val="000000"/>
        </w:rPr>
        <w:t xml:space="preserve"> counselling services</w:t>
      </w:r>
      <w:r w:rsidRPr="001F6A89">
        <w:rPr>
          <w:rFonts w:asciiTheme="minorHAnsi" w:hAnsiTheme="minorHAnsi" w:cstheme="minorHAnsi"/>
          <w:color w:val="000000"/>
        </w:rPr>
        <w:t xml:space="preserve"> (</w:t>
      </w:r>
      <w:hyperlink r:id="rId7" w:history="1">
        <w:r w:rsidRPr="001F6A89">
          <w:rPr>
            <w:rFonts w:asciiTheme="minorHAnsi" w:hAnsiTheme="minorHAnsi" w:cstheme="minorHAnsi"/>
            <w:color w:val="00008E"/>
            <w:u w:val="single" w:color="00008E"/>
            <w:lang w:val="en-US"/>
          </w:rPr>
          <w:t>counsel.service@manchester.ac.uk</w:t>
        </w:r>
      </w:hyperlink>
      <w:r w:rsidRPr="001F6A89">
        <w:rPr>
          <w:rFonts w:asciiTheme="minorHAnsi" w:hAnsiTheme="minorHAnsi" w:cstheme="minorHAnsi"/>
          <w:color w:val="262626"/>
          <w:lang w:val="en-US"/>
        </w:rPr>
        <w:t xml:space="preserve"> </w:t>
      </w:r>
      <w:r w:rsidRPr="001F6A89">
        <w:rPr>
          <w:rFonts w:ascii="MS Gothic" w:eastAsia="MS Gothic" w:hAnsi="MS Gothic" w:cs="MS Gothic" w:hint="eastAsia"/>
          <w:color w:val="262626"/>
          <w:lang w:val="en-US"/>
        </w:rPr>
        <w:t> </w:t>
      </w:r>
      <w:r w:rsidRPr="001F6A89">
        <w:rPr>
          <w:rFonts w:asciiTheme="minorHAnsi" w:hAnsiTheme="minorHAnsi" w:cstheme="minorHAnsi"/>
          <w:color w:val="262626"/>
          <w:lang w:val="en-US"/>
        </w:rPr>
        <w:t>Tel: 0161 275 2864 -52864 from an internal phone)</w:t>
      </w:r>
      <w:r w:rsidR="00F34DBD" w:rsidRPr="001F6A89">
        <w:rPr>
          <w:rFonts w:asciiTheme="minorHAnsi" w:hAnsiTheme="minorHAnsi" w:cstheme="minorHAnsi"/>
          <w:color w:val="000000"/>
        </w:rPr>
        <w:t xml:space="preserve">. </w:t>
      </w:r>
    </w:p>
    <w:p w14:paraId="6365AD03" w14:textId="530767C9" w:rsidR="00402582" w:rsidRPr="001F6A89" w:rsidRDefault="00402582" w:rsidP="005C2B9F">
      <w:pPr>
        <w:spacing w:before="100" w:beforeAutospacing="1" w:after="100" w:afterAutospacing="1"/>
        <w:jc w:val="center"/>
        <w:rPr>
          <w:rFonts w:asciiTheme="minorHAnsi" w:hAnsiTheme="minorHAnsi" w:cstheme="minorHAnsi"/>
          <w:b/>
          <w:bCs/>
          <w:color w:val="6D2D9E"/>
        </w:rPr>
      </w:pPr>
      <w:r w:rsidRPr="001F6A89">
        <w:rPr>
          <w:rFonts w:asciiTheme="minorHAnsi" w:hAnsiTheme="minorHAnsi" w:cstheme="minorHAnsi"/>
          <w:b/>
          <w:bCs/>
          <w:color w:val="6D2D9E"/>
        </w:rPr>
        <w:t xml:space="preserve">University days during </w:t>
      </w:r>
      <w:r w:rsidR="005C2B9F">
        <w:rPr>
          <w:rFonts w:cstheme="minorHAnsi"/>
          <w:b/>
          <w:bCs/>
          <w:color w:val="6D2D9E"/>
        </w:rPr>
        <w:t>the first term</w:t>
      </w:r>
    </w:p>
    <w:p w14:paraId="00A9C29C" w14:textId="2A4685CE" w:rsidR="00D32E59" w:rsidRPr="00D32E59" w:rsidRDefault="00402582" w:rsidP="00D32E59">
      <w:pPr>
        <w:pStyle w:val="NormalWeb"/>
        <w:spacing w:before="0" w:beforeAutospacing="0" w:after="0" w:afterAutospacing="0"/>
        <w:rPr>
          <w:color w:val="000000"/>
        </w:rPr>
      </w:pPr>
      <w:r w:rsidRPr="00C15734">
        <w:rPr>
          <w:rFonts w:asciiTheme="minorHAnsi" w:hAnsiTheme="minorHAnsi" w:cstheme="minorHAnsi"/>
          <w:color w:val="000000"/>
        </w:rPr>
        <w:t>Trainees will be in University o</w:t>
      </w:r>
      <w:r w:rsidR="00ED1296">
        <w:rPr>
          <w:rFonts w:asciiTheme="minorHAnsi" w:hAnsiTheme="minorHAnsi" w:cstheme="minorHAnsi"/>
          <w:color w:val="000000"/>
        </w:rPr>
        <w:t>n Monday 10</w:t>
      </w:r>
      <w:r w:rsidR="00ED1296" w:rsidRPr="00ED1296">
        <w:rPr>
          <w:rFonts w:asciiTheme="minorHAnsi" w:hAnsiTheme="minorHAnsi" w:cstheme="minorHAnsi"/>
          <w:color w:val="000000"/>
          <w:vertAlign w:val="superscript"/>
        </w:rPr>
        <w:t>th</w:t>
      </w:r>
      <w:r w:rsidR="00ED1296">
        <w:rPr>
          <w:rFonts w:asciiTheme="minorHAnsi" w:hAnsiTheme="minorHAnsi" w:cstheme="minorHAnsi"/>
          <w:color w:val="000000"/>
        </w:rPr>
        <w:t xml:space="preserve"> </w:t>
      </w:r>
      <w:proofErr w:type="gramStart"/>
      <w:r w:rsidR="00ED1296">
        <w:rPr>
          <w:rFonts w:asciiTheme="minorHAnsi" w:hAnsiTheme="minorHAnsi" w:cstheme="minorHAnsi"/>
          <w:color w:val="000000"/>
        </w:rPr>
        <w:t xml:space="preserve">and </w:t>
      </w:r>
      <w:r w:rsidRPr="00C15734">
        <w:rPr>
          <w:rFonts w:asciiTheme="minorHAnsi" w:hAnsiTheme="minorHAnsi" w:cstheme="minorHAnsi"/>
          <w:color w:val="000000"/>
        </w:rPr>
        <w:t xml:space="preserve"> Friday</w:t>
      </w:r>
      <w:proofErr w:type="gramEnd"/>
      <w:r w:rsidR="00D37690" w:rsidRPr="00C15734">
        <w:rPr>
          <w:rFonts w:asciiTheme="minorHAnsi" w:hAnsiTheme="minorHAnsi" w:cstheme="minorHAnsi"/>
          <w:color w:val="000000"/>
        </w:rPr>
        <w:t xml:space="preserve"> </w:t>
      </w:r>
      <w:r w:rsidR="007469BA">
        <w:rPr>
          <w:rFonts w:asciiTheme="minorHAnsi" w:hAnsiTheme="minorHAnsi" w:cstheme="minorHAnsi"/>
          <w:color w:val="000000"/>
        </w:rPr>
        <w:t>2</w:t>
      </w:r>
      <w:r w:rsidR="00ED1296">
        <w:rPr>
          <w:rFonts w:asciiTheme="minorHAnsi" w:hAnsiTheme="minorHAnsi" w:cstheme="minorHAnsi"/>
          <w:color w:val="000000"/>
        </w:rPr>
        <w:t>8</w:t>
      </w:r>
      <w:r w:rsidR="00D37690" w:rsidRPr="00C15734">
        <w:rPr>
          <w:rFonts w:asciiTheme="minorHAnsi" w:hAnsiTheme="minorHAnsi" w:cstheme="minorHAnsi"/>
          <w:color w:val="000000"/>
          <w:vertAlign w:val="superscript"/>
        </w:rPr>
        <w:t>th</w:t>
      </w:r>
      <w:r w:rsidR="00D37690" w:rsidRPr="00C15734">
        <w:rPr>
          <w:rFonts w:asciiTheme="minorHAnsi" w:hAnsiTheme="minorHAnsi" w:cstheme="minorHAnsi"/>
          <w:color w:val="000000"/>
        </w:rPr>
        <w:t xml:space="preserve"> of November</w:t>
      </w:r>
      <w:r w:rsidR="007469BA">
        <w:rPr>
          <w:rFonts w:asciiTheme="minorHAnsi" w:hAnsiTheme="minorHAnsi" w:cstheme="minorHAnsi"/>
          <w:color w:val="000000"/>
        </w:rPr>
        <w:t xml:space="preserve">. </w:t>
      </w:r>
      <w:r w:rsidR="00D37690" w:rsidRPr="00C15734">
        <w:rPr>
          <w:rFonts w:asciiTheme="minorHAnsi" w:hAnsiTheme="minorHAnsi" w:cstheme="minorHAnsi"/>
          <w:color w:val="000000"/>
        </w:rPr>
        <w:t xml:space="preserve"> </w:t>
      </w:r>
      <w:r w:rsidR="00D32E59" w:rsidRPr="00C15734">
        <w:rPr>
          <w:rFonts w:asciiTheme="minorHAnsi" w:hAnsiTheme="minorHAnsi" w:cstheme="minorHAnsi"/>
          <w:color w:val="000000"/>
        </w:rPr>
        <w:t xml:space="preserve">The morning of </w:t>
      </w:r>
      <w:r w:rsidR="007469BA">
        <w:rPr>
          <w:rFonts w:asciiTheme="minorHAnsi" w:hAnsiTheme="minorHAnsi" w:cstheme="minorHAnsi"/>
          <w:color w:val="000000"/>
        </w:rPr>
        <w:t>November 2</w:t>
      </w:r>
      <w:r w:rsidR="00ED1296">
        <w:rPr>
          <w:rFonts w:asciiTheme="minorHAnsi" w:hAnsiTheme="minorHAnsi" w:cstheme="minorHAnsi"/>
          <w:color w:val="000000"/>
        </w:rPr>
        <w:t>8</w:t>
      </w:r>
      <w:r w:rsidR="007469BA" w:rsidRPr="007469BA">
        <w:rPr>
          <w:rFonts w:asciiTheme="minorHAnsi" w:hAnsiTheme="minorHAnsi" w:cstheme="minorHAnsi"/>
          <w:color w:val="000000"/>
          <w:vertAlign w:val="superscript"/>
        </w:rPr>
        <w:t>th</w:t>
      </w:r>
      <w:r w:rsidR="007469BA">
        <w:rPr>
          <w:rFonts w:asciiTheme="minorHAnsi" w:hAnsiTheme="minorHAnsi" w:cstheme="minorHAnsi"/>
          <w:color w:val="000000"/>
        </w:rPr>
        <w:t xml:space="preserve"> </w:t>
      </w:r>
      <w:r w:rsidR="007469BA" w:rsidRPr="00C15734">
        <w:rPr>
          <w:rFonts w:asciiTheme="minorHAnsi" w:hAnsiTheme="minorHAnsi" w:cstheme="minorHAnsi"/>
          <w:color w:val="000000"/>
        </w:rPr>
        <w:t>will</w:t>
      </w:r>
      <w:r w:rsidR="00D32E59" w:rsidRPr="00C15734">
        <w:rPr>
          <w:rFonts w:asciiTheme="minorHAnsi" w:hAnsiTheme="minorHAnsi" w:cstheme="minorHAnsi"/>
          <w:color w:val="000000"/>
        </w:rPr>
        <w:t xml:space="preserve"> be dedicated to Educational professional Studies. The morning lectures will focus on Personal, </w:t>
      </w:r>
      <w:r w:rsidR="00C15734">
        <w:rPr>
          <w:rFonts w:asciiTheme="minorHAnsi" w:hAnsiTheme="minorHAnsi" w:cstheme="minorHAnsi"/>
          <w:color w:val="000000"/>
        </w:rPr>
        <w:t>S</w:t>
      </w:r>
      <w:r w:rsidR="00D32E59" w:rsidRPr="00C15734">
        <w:rPr>
          <w:rFonts w:asciiTheme="minorHAnsi" w:hAnsiTheme="minorHAnsi" w:cstheme="minorHAnsi"/>
          <w:color w:val="000000"/>
        </w:rPr>
        <w:t xml:space="preserve">ocial, </w:t>
      </w:r>
      <w:r w:rsidR="00C15734">
        <w:rPr>
          <w:rFonts w:asciiTheme="minorHAnsi" w:hAnsiTheme="minorHAnsi" w:cstheme="minorHAnsi"/>
          <w:color w:val="000000"/>
        </w:rPr>
        <w:t>H</w:t>
      </w:r>
      <w:r w:rsidR="00D32E59" w:rsidRPr="00C15734">
        <w:rPr>
          <w:rFonts w:asciiTheme="minorHAnsi" w:hAnsiTheme="minorHAnsi" w:cstheme="minorHAnsi"/>
          <w:color w:val="000000"/>
        </w:rPr>
        <w:t xml:space="preserve">ealth and </w:t>
      </w:r>
      <w:r w:rsidR="00C15734">
        <w:rPr>
          <w:rFonts w:asciiTheme="minorHAnsi" w:hAnsiTheme="minorHAnsi" w:cstheme="minorHAnsi"/>
          <w:color w:val="000000"/>
        </w:rPr>
        <w:t>E</w:t>
      </w:r>
      <w:r w:rsidR="00D32E59" w:rsidRPr="00C15734">
        <w:rPr>
          <w:rFonts w:asciiTheme="minorHAnsi" w:hAnsiTheme="minorHAnsi" w:cstheme="minorHAnsi"/>
          <w:color w:val="000000"/>
        </w:rPr>
        <w:t>conomic education (PSHE)</w:t>
      </w:r>
      <w:r w:rsidR="00C15734">
        <w:rPr>
          <w:rFonts w:asciiTheme="minorHAnsi" w:hAnsiTheme="minorHAnsi" w:cstheme="minorHAnsi"/>
          <w:color w:val="000000"/>
        </w:rPr>
        <w:t>;</w:t>
      </w:r>
      <w:r w:rsidR="00D32E59" w:rsidRPr="00C15734">
        <w:rPr>
          <w:rFonts w:asciiTheme="minorHAnsi" w:hAnsiTheme="minorHAnsi" w:cstheme="minorHAnsi"/>
          <w:color w:val="000000"/>
        </w:rPr>
        <w:t xml:space="preserve"> </w:t>
      </w:r>
      <w:r w:rsidR="00D32E59" w:rsidRPr="00D32E59">
        <w:rPr>
          <w:rFonts w:asciiTheme="minorHAnsi" w:hAnsiTheme="minorHAnsi" w:cstheme="minorHAnsi"/>
          <w:color w:val="000000"/>
        </w:rPr>
        <w:t xml:space="preserve">Relationships and </w:t>
      </w:r>
      <w:r w:rsidR="00C15734">
        <w:rPr>
          <w:rFonts w:asciiTheme="minorHAnsi" w:hAnsiTheme="minorHAnsi" w:cstheme="minorHAnsi"/>
          <w:color w:val="000000"/>
        </w:rPr>
        <w:t>S</w:t>
      </w:r>
      <w:r w:rsidR="00D32E59" w:rsidRPr="00D32E59">
        <w:rPr>
          <w:rFonts w:asciiTheme="minorHAnsi" w:hAnsiTheme="minorHAnsi" w:cstheme="minorHAnsi"/>
          <w:color w:val="000000"/>
        </w:rPr>
        <w:t xml:space="preserve">ex </w:t>
      </w:r>
      <w:r w:rsidR="00C15734">
        <w:rPr>
          <w:rFonts w:asciiTheme="minorHAnsi" w:hAnsiTheme="minorHAnsi" w:cstheme="minorHAnsi"/>
          <w:color w:val="000000"/>
        </w:rPr>
        <w:t>E</w:t>
      </w:r>
      <w:r w:rsidR="00D32E59" w:rsidRPr="00D32E59">
        <w:rPr>
          <w:rFonts w:asciiTheme="minorHAnsi" w:hAnsiTheme="minorHAnsi" w:cstheme="minorHAnsi"/>
          <w:color w:val="000000"/>
        </w:rPr>
        <w:t>ducation (RSE) including sexual harassment</w:t>
      </w:r>
      <w:r w:rsidR="00C15734">
        <w:rPr>
          <w:rFonts w:asciiTheme="minorHAnsi" w:hAnsiTheme="minorHAnsi" w:cstheme="minorHAnsi"/>
          <w:color w:val="000000"/>
        </w:rPr>
        <w:t xml:space="preserve"> and </w:t>
      </w:r>
      <w:r w:rsidR="00D32E59" w:rsidRPr="00D32E59">
        <w:rPr>
          <w:rFonts w:asciiTheme="minorHAnsi" w:hAnsiTheme="minorHAnsi" w:cstheme="minorHAnsi"/>
          <w:color w:val="000000"/>
        </w:rPr>
        <w:t xml:space="preserve">Spiritual, </w:t>
      </w:r>
      <w:r w:rsidR="00C15734">
        <w:rPr>
          <w:rFonts w:asciiTheme="minorHAnsi" w:hAnsiTheme="minorHAnsi" w:cstheme="minorHAnsi"/>
          <w:color w:val="000000"/>
        </w:rPr>
        <w:t>M</w:t>
      </w:r>
      <w:r w:rsidR="00D32E59" w:rsidRPr="00D32E59">
        <w:rPr>
          <w:rFonts w:asciiTheme="minorHAnsi" w:hAnsiTheme="minorHAnsi" w:cstheme="minorHAnsi"/>
          <w:color w:val="000000"/>
        </w:rPr>
        <w:t xml:space="preserve">oral, </w:t>
      </w:r>
      <w:r w:rsidR="00C15734">
        <w:rPr>
          <w:rFonts w:asciiTheme="minorHAnsi" w:hAnsiTheme="minorHAnsi" w:cstheme="minorHAnsi"/>
          <w:color w:val="000000"/>
        </w:rPr>
        <w:t>S</w:t>
      </w:r>
      <w:r w:rsidR="00D32E59" w:rsidRPr="00D32E59">
        <w:rPr>
          <w:rFonts w:asciiTheme="minorHAnsi" w:hAnsiTheme="minorHAnsi" w:cstheme="minorHAnsi"/>
          <w:color w:val="000000"/>
        </w:rPr>
        <w:t xml:space="preserve">ocial and </w:t>
      </w:r>
      <w:r w:rsidR="00C15734">
        <w:rPr>
          <w:rFonts w:asciiTheme="minorHAnsi" w:hAnsiTheme="minorHAnsi" w:cstheme="minorHAnsi"/>
          <w:color w:val="000000"/>
        </w:rPr>
        <w:t>C</w:t>
      </w:r>
      <w:r w:rsidR="00D32E59" w:rsidRPr="00D32E59">
        <w:rPr>
          <w:rFonts w:asciiTheme="minorHAnsi" w:hAnsiTheme="minorHAnsi" w:cstheme="minorHAnsi"/>
          <w:color w:val="000000"/>
        </w:rPr>
        <w:t>ultural (SMSC)</w:t>
      </w:r>
      <w:r w:rsidR="00C15734" w:rsidRPr="00C15734">
        <w:rPr>
          <w:rFonts w:asciiTheme="minorHAnsi" w:hAnsiTheme="minorHAnsi" w:cstheme="minorHAnsi"/>
          <w:color w:val="000000"/>
        </w:rPr>
        <w:t xml:space="preserve">. The afternoon will be spent in </w:t>
      </w:r>
      <w:r w:rsidR="007469BA">
        <w:rPr>
          <w:rFonts w:asciiTheme="minorHAnsi" w:hAnsiTheme="minorHAnsi" w:cstheme="minorHAnsi"/>
          <w:color w:val="000000"/>
        </w:rPr>
        <w:t>subjects</w:t>
      </w:r>
      <w:r w:rsidR="00C15734" w:rsidRPr="00C15734">
        <w:rPr>
          <w:rFonts w:asciiTheme="minorHAnsi" w:hAnsiTheme="minorHAnsi" w:cstheme="minorHAnsi"/>
          <w:color w:val="000000"/>
        </w:rPr>
        <w:t xml:space="preserve"> sharing ideas and experiences form the classroom</w:t>
      </w:r>
      <w:r w:rsidR="00C15734">
        <w:rPr>
          <w:rFonts w:ascii="Arial" w:hAnsi="Arial" w:cs="Arial"/>
          <w:color w:val="000000"/>
          <w:sz w:val="22"/>
          <w:szCs w:val="22"/>
        </w:rPr>
        <w:t xml:space="preserve">. </w:t>
      </w:r>
      <w:r w:rsidR="00D32E59" w:rsidRPr="00D32E59">
        <w:rPr>
          <w:rFonts w:ascii="Arial" w:hAnsi="Arial" w:cs="Arial"/>
          <w:color w:val="000000"/>
          <w:sz w:val="22"/>
          <w:szCs w:val="22"/>
        </w:rPr>
        <w:t xml:space="preserve">  </w:t>
      </w:r>
    </w:p>
    <w:p w14:paraId="0B9B7AD2" w14:textId="77777777" w:rsidR="00D32E59" w:rsidRPr="00D32E59" w:rsidRDefault="00D32E59" w:rsidP="00D32E59">
      <w:pPr>
        <w:spacing w:after="240"/>
      </w:pPr>
    </w:p>
    <w:p w14:paraId="6D0531D2" w14:textId="4AA5A3B3" w:rsidR="006A6E40" w:rsidRPr="00962DD9" w:rsidRDefault="00402582" w:rsidP="007312D2">
      <w:pPr>
        <w:spacing w:before="100" w:beforeAutospacing="1" w:after="100" w:afterAutospacing="1"/>
        <w:rPr>
          <w:rFonts w:asciiTheme="minorHAnsi" w:hAnsiTheme="minorHAnsi" w:cstheme="minorHAnsi"/>
          <w:color w:val="000000"/>
        </w:rPr>
      </w:pPr>
      <w:r w:rsidRPr="00962DD9">
        <w:rPr>
          <w:rFonts w:asciiTheme="minorHAnsi" w:hAnsiTheme="minorHAnsi" w:cstheme="minorHAnsi"/>
          <w:color w:val="000000"/>
        </w:rPr>
        <w:t xml:space="preserve">The placement will finish on </w:t>
      </w:r>
      <w:r w:rsidR="005C6B03">
        <w:rPr>
          <w:rFonts w:asciiTheme="minorHAnsi" w:hAnsiTheme="minorHAnsi" w:cstheme="minorHAnsi"/>
          <w:color w:val="000000"/>
        </w:rPr>
        <w:t>Friday</w:t>
      </w:r>
      <w:r w:rsidR="00A67D7A" w:rsidRPr="00962DD9">
        <w:rPr>
          <w:rFonts w:asciiTheme="minorHAnsi" w:hAnsiTheme="minorHAnsi" w:cstheme="minorHAnsi"/>
          <w:color w:val="000000"/>
        </w:rPr>
        <w:t xml:space="preserve"> 1</w:t>
      </w:r>
      <w:r w:rsidR="005C6B03">
        <w:rPr>
          <w:rFonts w:asciiTheme="minorHAnsi" w:hAnsiTheme="minorHAnsi" w:cstheme="minorHAnsi"/>
          <w:color w:val="000000"/>
        </w:rPr>
        <w:t>2</w:t>
      </w:r>
      <w:r w:rsidR="00A67D7A" w:rsidRPr="00962DD9">
        <w:rPr>
          <w:rFonts w:asciiTheme="minorHAnsi" w:hAnsiTheme="minorHAnsi" w:cstheme="minorHAnsi"/>
          <w:color w:val="000000"/>
          <w:vertAlign w:val="superscript"/>
        </w:rPr>
        <w:t>th</w:t>
      </w:r>
      <w:r w:rsidR="00A67D7A" w:rsidRPr="00962DD9">
        <w:rPr>
          <w:rFonts w:asciiTheme="minorHAnsi" w:hAnsiTheme="minorHAnsi" w:cstheme="minorHAnsi"/>
          <w:color w:val="000000"/>
        </w:rPr>
        <w:t xml:space="preserve"> of December</w:t>
      </w:r>
      <w:r w:rsidRPr="00962DD9">
        <w:rPr>
          <w:rFonts w:asciiTheme="minorHAnsi" w:hAnsiTheme="minorHAnsi" w:cstheme="minorHAnsi"/>
          <w:color w:val="000000"/>
        </w:rPr>
        <w:t xml:space="preserve">. By the </w:t>
      </w:r>
      <w:r w:rsidR="005C6B03">
        <w:rPr>
          <w:rFonts w:asciiTheme="minorHAnsi" w:hAnsiTheme="minorHAnsi" w:cstheme="minorHAnsi"/>
          <w:color w:val="000000"/>
        </w:rPr>
        <w:t>19</w:t>
      </w:r>
      <w:r w:rsidRPr="00962DD9">
        <w:rPr>
          <w:rFonts w:asciiTheme="minorHAnsi" w:hAnsiTheme="minorHAnsi" w:cstheme="minorHAnsi"/>
          <w:color w:val="000000"/>
          <w:vertAlign w:val="superscript"/>
        </w:rPr>
        <w:t>th</w:t>
      </w:r>
      <w:r w:rsidRPr="00962DD9">
        <w:rPr>
          <w:rFonts w:asciiTheme="minorHAnsi" w:hAnsiTheme="minorHAnsi" w:cstheme="minorHAnsi"/>
          <w:color w:val="000000"/>
        </w:rPr>
        <w:t xml:space="preserve"> of </w:t>
      </w:r>
      <w:r w:rsidR="00A67D7A" w:rsidRPr="00962DD9">
        <w:rPr>
          <w:rFonts w:asciiTheme="minorHAnsi" w:hAnsiTheme="minorHAnsi" w:cstheme="minorHAnsi"/>
          <w:color w:val="000000"/>
        </w:rPr>
        <w:t>December</w:t>
      </w:r>
      <w:r w:rsidRPr="00962DD9">
        <w:rPr>
          <w:rFonts w:asciiTheme="minorHAnsi" w:hAnsiTheme="minorHAnsi" w:cstheme="minorHAnsi"/>
          <w:color w:val="000000"/>
        </w:rPr>
        <w:t xml:space="preserve"> </w:t>
      </w:r>
      <w:r w:rsidR="00296065" w:rsidRPr="00962DD9">
        <w:rPr>
          <w:rFonts w:asciiTheme="minorHAnsi" w:hAnsiTheme="minorHAnsi" w:cstheme="minorHAnsi"/>
          <w:color w:val="000000"/>
        </w:rPr>
        <w:t>T</w:t>
      </w:r>
      <w:r w:rsidRPr="00962DD9">
        <w:rPr>
          <w:rFonts w:asciiTheme="minorHAnsi" w:hAnsiTheme="minorHAnsi" w:cstheme="minorHAnsi"/>
          <w:color w:val="000000"/>
        </w:rPr>
        <w:t xml:space="preserve">rainees will upload the progress report on Blackboard. You will find a blank copy and some sample progress reports on the </w:t>
      </w:r>
      <w:hyperlink r:id="rId8" w:history="1">
        <w:r w:rsidR="00B4207A">
          <w:rPr>
            <w:rStyle w:val="Hyperlink"/>
            <w:rFonts w:asciiTheme="minorHAnsi" w:hAnsiTheme="minorHAnsi" w:cstheme="minorHAnsi"/>
          </w:rPr>
          <w:t>Mentor</w:t>
        </w:r>
      </w:hyperlink>
      <w:r w:rsidR="00B4207A">
        <w:rPr>
          <w:rStyle w:val="Hyperlink"/>
          <w:rFonts w:asciiTheme="minorHAnsi" w:hAnsiTheme="minorHAnsi" w:cstheme="minorHAnsi"/>
        </w:rPr>
        <w:t xml:space="preserve"> hub</w:t>
      </w:r>
      <w:r w:rsidRPr="00962DD9">
        <w:rPr>
          <w:rFonts w:asciiTheme="minorHAnsi" w:hAnsiTheme="minorHAnsi" w:cstheme="minorHAnsi"/>
          <w:color w:val="000000"/>
        </w:rPr>
        <w:t xml:space="preserve">. Please let the </w:t>
      </w:r>
      <w:r w:rsidR="00296065" w:rsidRPr="00962DD9">
        <w:rPr>
          <w:rFonts w:asciiTheme="minorHAnsi" w:hAnsiTheme="minorHAnsi" w:cstheme="minorHAnsi"/>
          <w:color w:val="000000"/>
        </w:rPr>
        <w:t>U</w:t>
      </w:r>
      <w:r w:rsidRPr="00962DD9">
        <w:rPr>
          <w:rFonts w:asciiTheme="minorHAnsi" w:hAnsiTheme="minorHAnsi" w:cstheme="minorHAnsi"/>
          <w:color w:val="000000"/>
        </w:rPr>
        <w:t xml:space="preserve">niversity </w:t>
      </w:r>
      <w:r w:rsidR="00296065" w:rsidRPr="00962DD9">
        <w:rPr>
          <w:rFonts w:asciiTheme="minorHAnsi" w:hAnsiTheme="minorHAnsi" w:cstheme="minorHAnsi"/>
          <w:color w:val="000000"/>
        </w:rPr>
        <w:t>T</w:t>
      </w:r>
      <w:r w:rsidRPr="00962DD9">
        <w:rPr>
          <w:rFonts w:asciiTheme="minorHAnsi" w:hAnsiTheme="minorHAnsi" w:cstheme="minorHAnsi"/>
          <w:color w:val="000000"/>
        </w:rPr>
        <w:t xml:space="preserve">utor know if you have any questions. </w:t>
      </w:r>
    </w:p>
    <w:p w14:paraId="01AD32E2" w14:textId="53DEB6F4" w:rsidR="00402582" w:rsidRPr="001F6A89" w:rsidRDefault="00A67D7A" w:rsidP="0038726C">
      <w:pPr>
        <w:spacing w:before="100" w:beforeAutospacing="1" w:after="100" w:afterAutospacing="1"/>
        <w:jc w:val="center"/>
        <w:rPr>
          <w:rFonts w:asciiTheme="minorHAnsi" w:hAnsiTheme="minorHAnsi" w:cstheme="minorHAnsi"/>
          <w:b/>
          <w:bCs/>
          <w:color w:val="6D2D9E"/>
        </w:rPr>
      </w:pPr>
      <w:r>
        <w:rPr>
          <w:rFonts w:cstheme="minorHAnsi"/>
          <w:b/>
          <w:bCs/>
          <w:color w:val="6D2D9E"/>
        </w:rPr>
        <w:t xml:space="preserve">The </w:t>
      </w:r>
      <w:proofErr w:type="spellStart"/>
      <w:r>
        <w:rPr>
          <w:rFonts w:cstheme="minorHAnsi"/>
          <w:b/>
          <w:bCs/>
          <w:color w:val="6D2D9E"/>
        </w:rPr>
        <w:t>RoAD</w:t>
      </w:r>
      <w:proofErr w:type="spellEnd"/>
    </w:p>
    <w:p w14:paraId="5B3E0672" w14:textId="7A8F9DFB" w:rsidR="00402582" w:rsidRPr="00B4207A" w:rsidRDefault="00402582" w:rsidP="00D40F21">
      <w:pPr>
        <w:rPr>
          <w:rFonts w:asciiTheme="minorHAnsi" w:eastAsia="Calibri" w:hAnsiTheme="minorHAnsi" w:cstheme="minorHAnsi"/>
        </w:rPr>
      </w:pPr>
      <w:r w:rsidRPr="001F6A89">
        <w:rPr>
          <w:rFonts w:asciiTheme="minorHAnsi" w:hAnsiTheme="minorHAnsi" w:cstheme="minorHAnsi"/>
          <w:color w:val="000000"/>
        </w:rPr>
        <w:t xml:space="preserve">Trainees are </w:t>
      </w:r>
      <w:r w:rsidR="00A67D7A">
        <w:rPr>
          <w:rFonts w:cstheme="minorHAnsi"/>
          <w:color w:val="000000"/>
        </w:rPr>
        <w:t xml:space="preserve">responsible for keeping their </w:t>
      </w:r>
      <w:proofErr w:type="spellStart"/>
      <w:r w:rsidR="00A67D7A">
        <w:rPr>
          <w:rFonts w:cstheme="minorHAnsi"/>
          <w:color w:val="000000"/>
        </w:rPr>
        <w:t>RoAD</w:t>
      </w:r>
      <w:proofErr w:type="spellEnd"/>
      <w:r w:rsidR="00A67D7A">
        <w:rPr>
          <w:rFonts w:cstheme="minorHAnsi"/>
          <w:color w:val="000000"/>
        </w:rPr>
        <w:t xml:space="preserve"> in order and are </w:t>
      </w:r>
      <w:r w:rsidRPr="001F6A89">
        <w:rPr>
          <w:rFonts w:asciiTheme="minorHAnsi" w:hAnsiTheme="minorHAnsi" w:cstheme="minorHAnsi"/>
          <w:color w:val="000000"/>
        </w:rPr>
        <w:t xml:space="preserve">required to </w:t>
      </w:r>
      <w:r w:rsidR="00A67D7A">
        <w:rPr>
          <w:rFonts w:cstheme="minorHAnsi"/>
          <w:color w:val="000000"/>
        </w:rPr>
        <w:t xml:space="preserve">share their documentation with their tutor via a Google drive. They will continue working on the progress matrix and </w:t>
      </w:r>
      <w:r w:rsidRPr="001F6A89">
        <w:rPr>
          <w:rFonts w:asciiTheme="minorHAnsi" w:hAnsiTheme="minorHAnsi" w:cstheme="minorHAnsi"/>
          <w:color w:val="000000"/>
        </w:rPr>
        <w:t xml:space="preserve">fill the mid placement review </w:t>
      </w:r>
      <w:r w:rsidR="00256914">
        <w:rPr>
          <w:rFonts w:cstheme="minorHAnsi"/>
          <w:color w:val="000000"/>
        </w:rPr>
        <w:t>there</w:t>
      </w:r>
      <w:r w:rsidRPr="001F6A89">
        <w:rPr>
          <w:rFonts w:asciiTheme="minorHAnsi" w:hAnsiTheme="minorHAnsi" w:cstheme="minorHAnsi"/>
          <w:color w:val="000000"/>
        </w:rPr>
        <w:t xml:space="preserve">. </w:t>
      </w:r>
      <w:r w:rsidR="00296065" w:rsidRPr="001F6A89">
        <w:rPr>
          <w:rFonts w:asciiTheme="minorHAnsi" w:hAnsiTheme="minorHAnsi" w:cstheme="minorHAnsi"/>
          <w:color w:val="000000"/>
        </w:rPr>
        <w:t xml:space="preserve">University </w:t>
      </w:r>
      <w:r w:rsidRPr="001F6A89">
        <w:rPr>
          <w:rFonts w:asciiTheme="minorHAnsi" w:hAnsiTheme="minorHAnsi" w:cstheme="minorHAnsi"/>
          <w:color w:val="000000"/>
        </w:rPr>
        <w:t xml:space="preserve">Tutors will check their </w:t>
      </w:r>
      <w:r w:rsidR="00BC4011" w:rsidRPr="001F6A89">
        <w:rPr>
          <w:rFonts w:asciiTheme="minorHAnsi" w:hAnsiTheme="minorHAnsi" w:cstheme="minorHAnsi"/>
          <w:color w:val="000000"/>
        </w:rPr>
        <w:t>work,</w:t>
      </w:r>
      <w:r w:rsidRPr="001F6A89">
        <w:rPr>
          <w:rFonts w:asciiTheme="minorHAnsi" w:hAnsiTheme="minorHAnsi" w:cstheme="minorHAnsi"/>
          <w:color w:val="000000"/>
        </w:rPr>
        <w:t xml:space="preserve"> but it would be </w:t>
      </w:r>
      <w:r w:rsidR="00BE67B5" w:rsidRPr="001F6A89">
        <w:rPr>
          <w:rFonts w:asciiTheme="minorHAnsi" w:hAnsiTheme="minorHAnsi" w:cstheme="minorHAnsi"/>
          <w:color w:val="000000"/>
        </w:rPr>
        <w:t>helpful</w:t>
      </w:r>
      <w:r w:rsidRPr="001F6A89">
        <w:rPr>
          <w:rFonts w:asciiTheme="minorHAnsi" w:hAnsiTheme="minorHAnsi" w:cstheme="minorHAnsi"/>
          <w:color w:val="000000"/>
        </w:rPr>
        <w:t xml:space="preserve"> if you could </w:t>
      </w:r>
      <w:proofErr w:type="gramStart"/>
      <w:r w:rsidRPr="001F6A89">
        <w:rPr>
          <w:rFonts w:asciiTheme="minorHAnsi" w:hAnsiTheme="minorHAnsi" w:cstheme="minorHAnsi"/>
          <w:color w:val="000000"/>
        </w:rPr>
        <w:t>have a discussion about</w:t>
      </w:r>
      <w:proofErr w:type="gramEnd"/>
      <w:r w:rsidRPr="001F6A89">
        <w:rPr>
          <w:rFonts w:asciiTheme="minorHAnsi" w:hAnsiTheme="minorHAnsi" w:cstheme="minorHAnsi"/>
          <w:color w:val="000000"/>
        </w:rPr>
        <w:t xml:space="preserve"> it with your trainee</w:t>
      </w:r>
      <w:r w:rsidR="00A67D7A">
        <w:rPr>
          <w:rFonts w:cstheme="minorHAnsi"/>
          <w:color w:val="000000"/>
        </w:rPr>
        <w:t xml:space="preserve"> and ask them to share the link with you</w:t>
      </w:r>
      <w:r w:rsidRPr="001F6A89">
        <w:rPr>
          <w:rFonts w:asciiTheme="minorHAnsi" w:hAnsiTheme="minorHAnsi" w:cstheme="minorHAnsi"/>
          <w:color w:val="000000"/>
        </w:rPr>
        <w:t xml:space="preserve">. </w:t>
      </w:r>
      <w:r w:rsidR="00BC4011" w:rsidRPr="001F6A89">
        <w:rPr>
          <w:rFonts w:asciiTheme="minorHAnsi" w:hAnsiTheme="minorHAnsi" w:cstheme="minorHAnsi"/>
          <w:color w:val="000000"/>
        </w:rPr>
        <w:t xml:space="preserve">Trainees should also have a mid-placement review with the </w:t>
      </w:r>
      <w:r w:rsidR="00296065" w:rsidRPr="001F6A89">
        <w:rPr>
          <w:rFonts w:asciiTheme="minorHAnsi" w:hAnsiTheme="minorHAnsi" w:cstheme="minorHAnsi"/>
          <w:color w:val="000000"/>
        </w:rPr>
        <w:t>P</w:t>
      </w:r>
      <w:r w:rsidR="00BC4011" w:rsidRPr="001F6A89">
        <w:rPr>
          <w:rFonts w:asciiTheme="minorHAnsi" w:hAnsiTheme="minorHAnsi" w:cstheme="minorHAnsi"/>
          <w:color w:val="000000"/>
        </w:rPr>
        <w:t xml:space="preserve">rofessional </w:t>
      </w:r>
      <w:r w:rsidR="00296065" w:rsidRPr="001F6A89">
        <w:rPr>
          <w:rFonts w:asciiTheme="minorHAnsi" w:hAnsiTheme="minorHAnsi" w:cstheme="minorHAnsi"/>
          <w:color w:val="000000"/>
        </w:rPr>
        <w:t>M</w:t>
      </w:r>
      <w:r w:rsidR="00BC4011" w:rsidRPr="001F6A89">
        <w:rPr>
          <w:rFonts w:asciiTheme="minorHAnsi" w:hAnsiTheme="minorHAnsi" w:cstheme="minorHAnsi"/>
          <w:color w:val="000000"/>
        </w:rPr>
        <w:t xml:space="preserve">entor. </w:t>
      </w:r>
      <w:r w:rsidR="00D40F21" w:rsidRPr="001F6A89">
        <w:rPr>
          <w:rFonts w:asciiTheme="minorHAnsi" w:eastAsia="Calibri" w:hAnsiTheme="minorHAnsi" w:cstheme="minorHAnsi"/>
        </w:rPr>
        <w:t xml:space="preserve">All the documentation, including electronic copies of the documents included in the </w:t>
      </w:r>
      <w:proofErr w:type="spellStart"/>
      <w:r w:rsidR="00D40F21" w:rsidRPr="001F6A89">
        <w:rPr>
          <w:rFonts w:asciiTheme="minorHAnsi" w:eastAsia="Calibri" w:hAnsiTheme="minorHAnsi" w:cstheme="minorHAnsi"/>
        </w:rPr>
        <w:t>RoAD</w:t>
      </w:r>
      <w:proofErr w:type="spellEnd"/>
      <w:r w:rsidR="00D40F21" w:rsidRPr="001F6A89">
        <w:rPr>
          <w:rFonts w:asciiTheme="minorHAnsi" w:eastAsia="Calibri" w:hAnsiTheme="minorHAnsi" w:cstheme="minorHAnsi"/>
        </w:rPr>
        <w:t xml:space="preserve"> are available electronical form the course site. Should you have any problems finding any of the documents please let us know and we will be more than happy to assist.</w:t>
      </w:r>
    </w:p>
    <w:p w14:paraId="684E3E60" w14:textId="12E46BA8" w:rsidR="0038726C" w:rsidRDefault="00C15734" w:rsidP="0038726C">
      <w:pPr>
        <w:spacing w:before="100" w:beforeAutospacing="1" w:after="100" w:afterAutospacing="1"/>
        <w:jc w:val="center"/>
        <w:rPr>
          <w:rFonts w:cstheme="minorHAnsi"/>
          <w:b/>
          <w:bCs/>
          <w:color w:val="6D2D9E"/>
        </w:rPr>
      </w:pPr>
      <w:r>
        <w:rPr>
          <w:rFonts w:cstheme="minorHAnsi"/>
          <w:b/>
          <w:bCs/>
          <w:color w:val="6D2D9E"/>
        </w:rPr>
        <w:t xml:space="preserve">Supporting us with interviews </w:t>
      </w:r>
    </w:p>
    <w:p w14:paraId="0417879A" w14:textId="3B2F4D23" w:rsidR="004A12E2" w:rsidRDefault="00EC3CEB" w:rsidP="00847982">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If you have some capacity to help us with </w:t>
      </w:r>
      <w:r w:rsidR="001246DF">
        <w:rPr>
          <w:rFonts w:asciiTheme="minorHAnsi" w:hAnsiTheme="minorHAnsi" w:cstheme="minorHAnsi"/>
          <w:color w:val="000000"/>
        </w:rPr>
        <w:t>interviews,</w:t>
      </w:r>
      <w:r>
        <w:rPr>
          <w:rFonts w:asciiTheme="minorHAnsi" w:hAnsiTheme="minorHAnsi" w:cstheme="minorHAnsi"/>
          <w:color w:val="000000"/>
        </w:rPr>
        <w:t xml:space="preserve"> we would be very grateful for your contribution. We value your expert </w:t>
      </w:r>
      <w:r w:rsidR="001246DF">
        <w:rPr>
          <w:rFonts w:asciiTheme="minorHAnsi" w:hAnsiTheme="minorHAnsi" w:cstheme="minorHAnsi"/>
          <w:color w:val="000000"/>
        </w:rPr>
        <w:t>advice,</w:t>
      </w:r>
      <w:r>
        <w:rPr>
          <w:rFonts w:asciiTheme="minorHAnsi" w:hAnsiTheme="minorHAnsi" w:cstheme="minorHAnsi"/>
          <w:color w:val="000000"/>
        </w:rPr>
        <w:t xml:space="preserve"> and </w:t>
      </w:r>
      <w:r w:rsidR="001246DF">
        <w:rPr>
          <w:rFonts w:asciiTheme="minorHAnsi" w:hAnsiTheme="minorHAnsi" w:cstheme="minorHAnsi"/>
          <w:color w:val="000000"/>
        </w:rPr>
        <w:t xml:space="preserve">we </w:t>
      </w:r>
      <w:r>
        <w:rPr>
          <w:rFonts w:asciiTheme="minorHAnsi" w:hAnsiTheme="minorHAnsi" w:cstheme="minorHAnsi"/>
          <w:color w:val="000000"/>
        </w:rPr>
        <w:t>see this as an opportunity to share ideas and collaborate with each other</w:t>
      </w:r>
      <w:r w:rsidR="001246DF">
        <w:rPr>
          <w:rFonts w:asciiTheme="minorHAnsi" w:hAnsiTheme="minorHAnsi" w:cstheme="minorHAnsi"/>
          <w:color w:val="000000"/>
        </w:rPr>
        <w:t xml:space="preserve"> for the benefit of the profession</w:t>
      </w:r>
      <w:r>
        <w:rPr>
          <w:rFonts w:asciiTheme="minorHAnsi" w:hAnsiTheme="minorHAnsi" w:cstheme="minorHAnsi"/>
          <w:color w:val="000000"/>
        </w:rPr>
        <w:t xml:space="preserve">. We can pay £20 for interview as a token of appreciation. </w:t>
      </w:r>
      <w:r w:rsidR="001246DF">
        <w:rPr>
          <w:rFonts w:asciiTheme="minorHAnsi" w:hAnsiTheme="minorHAnsi" w:cstheme="minorHAnsi"/>
          <w:color w:val="000000"/>
        </w:rPr>
        <w:t xml:space="preserve">If interested, please </w:t>
      </w:r>
      <w:r w:rsidR="005C6B03">
        <w:rPr>
          <w:rFonts w:asciiTheme="minorHAnsi" w:hAnsiTheme="minorHAnsi" w:cstheme="minorHAnsi"/>
          <w:color w:val="000000"/>
        </w:rPr>
        <w:t>let us know.</w:t>
      </w:r>
    </w:p>
    <w:p w14:paraId="75727B14" w14:textId="00E5DB79" w:rsidR="005C6B03" w:rsidRPr="00847982" w:rsidRDefault="005C6B03" w:rsidP="00847982">
      <w:pPr>
        <w:spacing w:before="100" w:beforeAutospacing="1" w:after="100" w:afterAutospacing="1"/>
      </w:pPr>
      <w:r>
        <w:rPr>
          <w:rFonts w:asciiTheme="minorHAnsi" w:hAnsiTheme="minorHAnsi" w:cstheme="minorHAnsi"/>
          <w:color w:val="000000"/>
        </w:rPr>
        <w:t xml:space="preserve">Thank you again with all your work with us, it is greatly appreciated </w:t>
      </w:r>
    </w:p>
    <w:sectPr w:rsidR="005C6B03" w:rsidRPr="00847982" w:rsidSect="00EA54C3">
      <w:pgSz w:w="16838" w:h="11906" w:orient="landscape"/>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4.35pt;height:56.05pt" o:bullet="t">
        <v:imagedata r:id="rId1" o:title="GreyHexagon"/>
      </v:shape>
    </w:pict>
  </w:numPicBullet>
  <w:abstractNum w:abstractNumId="0" w15:restartNumberingAfterBreak="0">
    <w:nsid w:val="07767A9C"/>
    <w:multiLevelType w:val="multilevel"/>
    <w:tmpl w:val="0CA0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C67472"/>
    <w:multiLevelType w:val="multilevel"/>
    <w:tmpl w:val="EA101E62"/>
    <w:lvl w:ilvl="0">
      <w:start w:val="1"/>
      <w:numFmt w:val="bullet"/>
      <w:pStyle w:val="UoMBulletsYellow"/>
      <w:lvlText w:val=""/>
      <w:lvlPicBulletId w:val="0"/>
      <w:lvlJc w:val="left"/>
      <w:pPr>
        <w:ind w:left="473"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3205E01"/>
    <w:multiLevelType w:val="hybridMultilevel"/>
    <w:tmpl w:val="1016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9B008F"/>
    <w:multiLevelType w:val="multilevel"/>
    <w:tmpl w:val="54D607A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F61071"/>
    <w:multiLevelType w:val="multilevel"/>
    <w:tmpl w:val="059E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752F9D"/>
    <w:multiLevelType w:val="multilevel"/>
    <w:tmpl w:val="B71A0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9572621">
    <w:abstractNumId w:val="5"/>
  </w:num>
  <w:num w:numId="2" w16cid:durableId="541524436">
    <w:abstractNumId w:val="3"/>
  </w:num>
  <w:num w:numId="3" w16cid:durableId="422460864">
    <w:abstractNumId w:val="2"/>
  </w:num>
  <w:num w:numId="4" w16cid:durableId="645740197">
    <w:abstractNumId w:val="4"/>
  </w:num>
  <w:num w:numId="5" w16cid:durableId="765223948">
    <w:abstractNumId w:val="1"/>
  </w:num>
  <w:num w:numId="6" w16cid:durableId="50123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E2"/>
    <w:rsid w:val="0006482B"/>
    <w:rsid w:val="00085DBA"/>
    <w:rsid w:val="000A2D5E"/>
    <w:rsid w:val="000A4517"/>
    <w:rsid w:val="000B6FD2"/>
    <w:rsid w:val="000C3ACF"/>
    <w:rsid w:val="001031A0"/>
    <w:rsid w:val="00123012"/>
    <w:rsid w:val="001246DF"/>
    <w:rsid w:val="00125C31"/>
    <w:rsid w:val="00142CCD"/>
    <w:rsid w:val="00146B8A"/>
    <w:rsid w:val="001A09AA"/>
    <w:rsid w:val="001A1CAF"/>
    <w:rsid w:val="001B0685"/>
    <w:rsid w:val="001B5740"/>
    <w:rsid w:val="001D5F2C"/>
    <w:rsid w:val="001F6A89"/>
    <w:rsid w:val="00256914"/>
    <w:rsid w:val="00296065"/>
    <w:rsid w:val="002C7F45"/>
    <w:rsid w:val="002E5493"/>
    <w:rsid w:val="002F7B77"/>
    <w:rsid w:val="00313904"/>
    <w:rsid w:val="00351E35"/>
    <w:rsid w:val="00351FDF"/>
    <w:rsid w:val="00375E03"/>
    <w:rsid w:val="0038082C"/>
    <w:rsid w:val="0038726C"/>
    <w:rsid w:val="003C7DD9"/>
    <w:rsid w:val="00402582"/>
    <w:rsid w:val="00424A48"/>
    <w:rsid w:val="004552BF"/>
    <w:rsid w:val="004A12E2"/>
    <w:rsid w:val="004C5FFA"/>
    <w:rsid w:val="004C6D7D"/>
    <w:rsid w:val="004E035D"/>
    <w:rsid w:val="005831AB"/>
    <w:rsid w:val="005B0154"/>
    <w:rsid w:val="005C2B9F"/>
    <w:rsid w:val="005C6B03"/>
    <w:rsid w:val="005C7068"/>
    <w:rsid w:val="005E4C4D"/>
    <w:rsid w:val="00607F06"/>
    <w:rsid w:val="00620784"/>
    <w:rsid w:val="00656A12"/>
    <w:rsid w:val="00680B29"/>
    <w:rsid w:val="006A6E40"/>
    <w:rsid w:val="006B639A"/>
    <w:rsid w:val="006C05EA"/>
    <w:rsid w:val="00713FDB"/>
    <w:rsid w:val="007312D2"/>
    <w:rsid w:val="0074585B"/>
    <w:rsid w:val="007469BA"/>
    <w:rsid w:val="0076135E"/>
    <w:rsid w:val="00782D98"/>
    <w:rsid w:val="00787D3F"/>
    <w:rsid w:val="007D0200"/>
    <w:rsid w:val="007E4451"/>
    <w:rsid w:val="007F7ACA"/>
    <w:rsid w:val="00803AD5"/>
    <w:rsid w:val="00820854"/>
    <w:rsid w:val="00847982"/>
    <w:rsid w:val="00881FF7"/>
    <w:rsid w:val="008858AD"/>
    <w:rsid w:val="008E56EF"/>
    <w:rsid w:val="00901FC2"/>
    <w:rsid w:val="009226A7"/>
    <w:rsid w:val="00932000"/>
    <w:rsid w:val="00935CB2"/>
    <w:rsid w:val="0094212D"/>
    <w:rsid w:val="00945EAA"/>
    <w:rsid w:val="00956DDF"/>
    <w:rsid w:val="00962DD9"/>
    <w:rsid w:val="00987CF3"/>
    <w:rsid w:val="009920B5"/>
    <w:rsid w:val="009E565B"/>
    <w:rsid w:val="00A0553E"/>
    <w:rsid w:val="00A51EAA"/>
    <w:rsid w:val="00A56FC0"/>
    <w:rsid w:val="00A67D7A"/>
    <w:rsid w:val="00A835B0"/>
    <w:rsid w:val="00AB0538"/>
    <w:rsid w:val="00AB32BB"/>
    <w:rsid w:val="00B160A6"/>
    <w:rsid w:val="00B35017"/>
    <w:rsid w:val="00B4207A"/>
    <w:rsid w:val="00B447D9"/>
    <w:rsid w:val="00B45A37"/>
    <w:rsid w:val="00BC4011"/>
    <w:rsid w:val="00BD082B"/>
    <w:rsid w:val="00BE67B5"/>
    <w:rsid w:val="00C0074E"/>
    <w:rsid w:val="00C031FC"/>
    <w:rsid w:val="00C15734"/>
    <w:rsid w:val="00C63237"/>
    <w:rsid w:val="00CF219E"/>
    <w:rsid w:val="00CF232C"/>
    <w:rsid w:val="00D311B9"/>
    <w:rsid w:val="00D32E59"/>
    <w:rsid w:val="00D37690"/>
    <w:rsid w:val="00D40F21"/>
    <w:rsid w:val="00DD381A"/>
    <w:rsid w:val="00E4565D"/>
    <w:rsid w:val="00E564BF"/>
    <w:rsid w:val="00E807D4"/>
    <w:rsid w:val="00E84348"/>
    <w:rsid w:val="00E8713E"/>
    <w:rsid w:val="00EA0E3D"/>
    <w:rsid w:val="00EA54C3"/>
    <w:rsid w:val="00EC3CEB"/>
    <w:rsid w:val="00ED1296"/>
    <w:rsid w:val="00F14D62"/>
    <w:rsid w:val="00F34DBD"/>
    <w:rsid w:val="00F71F5F"/>
    <w:rsid w:val="00F85C33"/>
    <w:rsid w:val="00FC284E"/>
    <w:rsid w:val="00FD1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1D46"/>
  <w15:chartTrackingRefBased/>
  <w15:docId w15:val="{C55EBF7F-5974-1F44-B9EA-3695C0C8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82B"/>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A12E2"/>
    <w:pPr>
      <w:spacing w:before="100" w:beforeAutospacing="1" w:after="100" w:afterAutospacing="1"/>
    </w:pPr>
  </w:style>
  <w:style w:type="character" w:customStyle="1" w:styleId="apple-converted-space">
    <w:name w:val="apple-converted-space"/>
    <w:basedOn w:val="DefaultParagraphFont"/>
    <w:rsid w:val="0074585B"/>
  </w:style>
  <w:style w:type="character" w:customStyle="1" w:styleId="searchhighlight">
    <w:name w:val="searchhighlight"/>
    <w:basedOn w:val="DefaultParagraphFont"/>
    <w:rsid w:val="0074585B"/>
  </w:style>
  <w:style w:type="character" w:styleId="Hyperlink">
    <w:name w:val="Hyperlink"/>
    <w:basedOn w:val="DefaultParagraphFont"/>
    <w:uiPriority w:val="99"/>
    <w:unhideWhenUsed/>
    <w:rsid w:val="0074585B"/>
    <w:rPr>
      <w:color w:val="0000FF"/>
      <w:u w:val="single"/>
    </w:rPr>
  </w:style>
  <w:style w:type="character" w:styleId="UnresolvedMention">
    <w:name w:val="Unresolved Mention"/>
    <w:basedOn w:val="DefaultParagraphFont"/>
    <w:uiPriority w:val="99"/>
    <w:semiHidden/>
    <w:unhideWhenUsed/>
    <w:rsid w:val="00803AD5"/>
    <w:rPr>
      <w:color w:val="605E5C"/>
      <w:shd w:val="clear" w:color="auto" w:fill="E1DFDD"/>
    </w:rPr>
  </w:style>
  <w:style w:type="character" w:styleId="FollowedHyperlink">
    <w:name w:val="FollowedHyperlink"/>
    <w:basedOn w:val="DefaultParagraphFont"/>
    <w:uiPriority w:val="99"/>
    <w:semiHidden/>
    <w:unhideWhenUsed/>
    <w:rsid w:val="00956DDF"/>
    <w:rPr>
      <w:color w:val="954F72" w:themeColor="followedHyperlink"/>
      <w:u w:val="single"/>
    </w:rPr>
  </w:style>
  <w:style w:type="paragraph" w:styleId="ListParagraph">
    <w:name w:val="List Paragraph"/>
    <w:basedOn w:val="Normal"/>
    <w:uiPriority w:val="34"/>
    <w:qFormat/>
    <w:rsid w:val="00F34DBD"/>
    <w:pPr>
      <w:spacing w:after="200" w:line="276" w:lineRule="auto"/>
      <w:ind w:left="720"/>
      <w:contextualSpacing/>
    </w:pPr>
    <w:rPr>
      <w:rFonts w:asciiTheme="minorHAnsi" w:eastAsiaTheme="minorEastAsia" w:hAnsiTheme="minorHAnsi" w:cstheme="minorBidi"/>
      <w:sz w:val="22"/>
      <w:szCs w:val="22"/>
      <w:lang w:eastAsia="zh-CN"/>
    </w:rPr>
  </w:style>
  <w:style w:type="character" w:customStyle="1" w:styleId="NormalWebChar">
    <w:name w:val="Normal (Web) Char"/>
    <w:basedOn w:val="DefaultParagraphFont"/>
    <w:link w:val="NormalWeb"/>
    <w:uiPriority w:val="99"/>
    <w:rsid w:val="00787D3F"/>
    <w:rPr>
      <w:rFonts w:ascii="Times New Roman" w:eastAsia="Times New Roman" w:hAnsi="Times New Roman" w:cs="Times New Roman"/>
      <w:lang w:eastAsia="en-GB"/>
    </w:rPr>
  </w:style>
  <w:style w:type="paragraph" w:customStyle="1" w:styleId="UoMBulletsYellow">
    <w:name w:val="UoMBulletsYellow"/>
    <w:basedOn w:val="Normal"/>
    <w:qFormat/>
    <w:rsid w:val="00901FC2"/>
    <w:pPr>
      <w:numPr>
        <w:numId w:val="5"/>
      </w:numPr>
      <w:spacing w:after="80"/>
      <w:textAlignment w:val="baseline"/>
    </w:pPr>
    <w:rPr>
      <w:rFonts w:ascii="Arial" w:hAnsi="Arial" w:cs="Arial"/>
      <w:color w:val="00000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902665">
      <w:bodyDiv w:val="1"/>
      <w:marLeft w:val="0"/>
      <w:marRight w:val="0"/>
      <w:marTop w:val="0"/>
      <w:marBottom w:val="0"/>
      <w:divBdr>
        <w:top w:val="none" w:sz="0" w:space="0" w:color="auto"/>
        <w:left w:val="none" w:sz="0" w:space="0" w:color="auto"/>
        <w:bottom w:val="none" w:sz="0" w:space="0" w:color="auto"/>
        <w:right w:val="none" w:sz="0" w:space="0" w:color="auto"/>
      </w:divBdr>
      <w:divsChild>
        <w:div w:id="1838885151">
          <w:marLeft w:val="0"/>
          <w:marRight w:val="0"/>
          <w:marTop w:val="0"/>
          <w:marBottom w:val="0"/>
          <w:divBdr>
            <w:top w:val="none" w:sz="0" w:space="0" w:color="auto"/>
            <w:left w:val="none" w:sz="0" w:space="0" w:color="auto"/>
            <w:bottom w:val="none" w:sz="0" w:space="0" w:color="auto"/>
            <w:right w:val="none" w:sz="0" w:space="0" w:color="auto"/>
          </w:divBdr>
          <w:divsChild>
            <w:div w:id="1637375325">
              <w:marLeft w:val="0"/>
              <w:marRight w:val="0"/>
              <w:marTop w:val="0"/>
              <w:marBottom w:val="0"/>
              <w:divBdr>
                <w:top w:val="none" w:sz="0" w:space="0" w:color="auto"/>
                <w:left w:val="none" w:sz="0" w:space="0" w:color="auto"/>
                <w:bottom w:val="none" w:sz="0" w:space="0" w:color="auto"/>
                <w:right w:val="none" w:sz="0" w:space="0" w:color="auto"/>
              </w:divBdr>
              <w:divsChild>
                <w:div w:id="3988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02246">
      <w:bodyDiv w:val="1"/>
      <w:marLeft w:val="0"/>
      <w:marRight w:val="0"/>
      <w:marTop w:val="0"/>
      <w:marBottom w:val="0"/>
      <w:divBdr>
        <w:top w:val="none" w:sz="0" w:space="0" w:color="auto"/>
        <w:left w:val="none" w:sz="0" w:space="0" w:color="auto"/>
        <w:bottom w:val="none" w:sz="0" w:space="0" w:color="auto"/>
        <w:right w:val="none" w:sz="0" w:space="0" w:color="auto"/>
      </w:divBdr>
      <w:divsChild>
        <w:div w:id="1545219503">
          <w:marLeft w:val="0"/>
          <w:marRight w:val="0"/>
          <w:marTop w:val="0"/>
          <w:marBottom w:val="0"/>
          <w:divBdr>
            <w:top w:val="none" w:sz="0" w:space="0" w:color="auto"/>
            <w:left w:val="none" w:sz="0" w:space="0" w:color="auto"/>
            <w:bottom w:val="none" w:sz="0" w:space="0" w:color="auto"/>
            <w:right w:val="none" w:sz="0" w:space="0" w:color="auto"/>
          </w:divBdr>
          <w:divsChild>
            <w:div w:id="433793242">
              <w:marLeft w:val="0"/>
              <w:marRight w:val="0"/>
              <w:marTop w:val="0"/>
              <w:marBottom w:val="0"/>
              <w:divBdr>
                <w:top w:val="none" w:sz="0" w:space="0" w:color="auto"/>
                <w:left w:val="none" w:sz="0" w:space="0" w:color="auto"/>
                <w:bottom w:val="none" w:sz="0" w:space="0" w:color="auto"/>
                <w:right w:val="none" w:sz="0" w:space="0" w:color="auto"/>
              </w:divBdr>
              <w:divsChild>
                <w:div w:id="764695348">
                  <w:marLeft w:val="0"/>
                  <w:marRight w:val="0"/>
                  <w:marTop w:val="0"/>
                  <w:marBottom w:val="0"/>
                  <w:divBdr>
                    <w:top w:val="none" w:sz="0" w:space="0" w:color="auto"/>
                    <w:left w:val="none" w:sz="0" w:space="0" w:color="auto"/>
                    <w:bottom w:val="none" w:sz="0" w:space="0" w:color="auto"/>
                    <w:right w:val="none" w:sz="0" w:space="0" w:color="auto"/>
                  </w:divBdr>
                </w:div>
              </w:divsChild>
            </w:div>
            <w:div w:id="379322849">
              <w:marLeft w:val="0"/>
              <w:marRight w:val="0"/>
              <w:marTop w:val="0"/>
              <w:marBottom w:val="0"/>
              <w:divBdr>
                <w:top w:val="none" w:sz="0" w:space="0" w:color="auto"/>
                <w:left w:val="none" w:sz="0" w:space="0" w:color="auto"/>
                <w:bottom w:val="none" w:sz="0" w:space="0" w:color="auto"/>
                <w:right w:val="none" w:sz="0" w:space="0" w:color="auto"/>
              </w:divBdr>
              <w:divsChild>
                <w:div w:id="1365331851">
                  <w:marLeft w:val="0"/>
                  <w:marRight w:val="0"/>
                  <w:marTop w:val="0"/>
                  <w:marBottom w:val="0"/>
                  <w:divBdr>
                    <w:top w:val="none" w:sz="0" w:space="0" w:color="auto"/>
                    <w:left w:val="none" w:sz="0" w:space="0" w:color="auto"/>
                    <w:bottom w:val="none" w:sz="0" w:space="0" w:color="auto"/>
                    <w:right w:val="none" w:sz="0" w:space="0" w:color="auto"/>
                  </w:divBdr>
                </w:div>
              </w:divsChild>
            </w:div>
            <w:div w:id="1389723524">
              <w:marLeft w:val="0"/>
              <w:marRight w:val="0"/>
              <w:marTop w:val="0"/>
              <w:marBottom w:val="0"/>
              <w:divBdr>
                <w:top w:val="none" w:sz="0" w:space="0" w:color="auto"/>
                <w:left w:val="none" w:sz="0" w:space="0" w:color="auto"/>
                <w:bottom w:val="none" w:sz="0" w:space="0" w:color="auto"/>
                <w:right w:val="none" w:sz="0" w:space="0" w:color="auto"/>
              </w:divBdr>
              <w:divsChild>
                <w:div w:id="648947753">
                  <w:marLeft w:val="0"/>
                  <w:marRight w:val="0"/>
                  <w:marTop w:val="0"/>
                  <w:marBottom w:val="0"/>
                  <w:divBdr>
                    <w:top w:val="none" w:sz="0" w:space="0" w:color="auto"/>
                    <w:left w:val="none" w:sz="0" w:space="0" w:color="auto"/>
                    <w:bottom w:val="none" w:sz="0" w:space="0" w:color="auto"/>
                    <w:right w:val="none" w:sz="0" w:space="0" w:color="auto"/>
                  </w:divBdr>
                </w:div>
              </w:divsChild>
            </w:div>
            <w:div w:id="458691905">
              <w:marLeft w:val="0"/>
              <w:marRight w:val="0"/>
              <w:marTop w:val="0"/>
              <w:marBottom w:val="0"/>
              <w:divBdr>
                <w:top w:val="none" w:sz="0" w:space="0" w:color="auto"/>
                <w:left w:val="none" w:sz="0" w:space="0" w:color="auto"/>
                <w:bottom w:val="none" w:sz="0" w:space="0" w:color="auto"/>
                <w:right w:val="none" w:sz="0" w:space="0" w:color="auto"/>
              </w:divBdr>
              <w:divsChild>
                <w:div w:id="194317921">
                  <w:marLeft w:val="0"/>
                  <w:marRight w:val="0"/>
                  <w:marTop w:val="0"/>
                  <w:marBottom w:val="0"/>
                  <w:divBdr>
                    <w:top w:val="none" w:sz="0" w:space="0" w:color="auto"/>
                    <w:left w:val="none" w:sz="0" w:space="0" w:color="auto"/>
                    <w:bottom w:val="none" w:sz="0" w:space="0" w:color="auto"/>
                    <w:right w:val="none" w:sz="0" w:space="0" w:color="auto"/>
                  </w:divBdr>
                </w:div>
              </w:divsChild>
            </w:div>
            <w:div w:id="156846185">
              <w:marLeft w:val="0"/>
              <w:marRight w:val="0"/>
              <w:marTop w:val="0"/>
              <w:marBottom w:val="0"/>
              <w:divBdr>
                <w:top w:val="none" w:sz="0" w:space="0" w:color="auto"/>
                <w:left w:val="none" w:sz="0" w:space="0" w:color="auto"/>
                <w:bottom w:val="none" w:sz="0" w:space="0" w:color="auto"/>
                <w:right w:val="none" w:sz="0" w:space="0" w:color="auto"/>
              </w:divBdr>
              <w:divsChild>
                <w:div w:id="2065057407">
                  <w:marLeft w:val="0"/>
                  <w:marRight w:val="0"/>
                  <w:marTop w:val="0"/>
                  <w:marBottom w:val="0"/>
                  <w:divBdr>
                    <w:top w:val="none" w:sz="0" w:space="0" w:color="auto"/>
                    <w:left w:val="none" w:sz="0" w:space="0" w:color="auto"/>
                    <w:bottom w:val="none" w:sz="0" w:space="0" w:color="auto"/>
                    <w:right w:val="none" w:sz="0" w:space="0" w:color="auto"/>
                  </w:divBdr>
                </w:div>
              </w:divsChild>
            </w:div>
            <w:div w:id="1137070479">
              <w:marLeft w:val="0"/>
              <w:marRight w:val="0"/>
              <w:marTop w:val="0"/>
              <w:marBottom w:val="0"/>
              <w:divBdr>
                <w:top w:val="none" w:sz="0" w:space="0" w:color="auto"/>
                <w:left w:val="none" w:sz="0" w:space="0" w:color="auto"/>
                <w:bottom w:val="none" w:sz="0" w:space="0" w:color="auto"/>
                <w:right w:val="none" w:sz="0" w:space="0" w:color="auto"/>
              </w:divBdr>
              <w:divsChild>
                <w:div w:id="66540712">
                  <w:marLeft w:val="0"/>
                  <w:marRight w:val="0"/>
                  <w:marTop w:val="0"/>
                  <w:marBottom w:val="0"/>
                  <w:divBdr>
                    <w:top w:val="none" w:sz="0" w:space="0" w:color="auto"/>
                    <w:left w:val="none" w:sz="0" w:space="0" w:color="auto"/>
                    <w:bottom w:val="none" w:sz="0" w:space="0" w:color="auto"/>
                    <w:right w:val="none" w:sz="0" w:space="0" w:color="auto"/>
                  </w:divBdr>
                </w:div>
              </w:divsChild>
            </w:div>
            <w:div w:id="1890913899">
              <w:marLeft w:val="0"/>
              <w:marRight w:val="0"/>
              <w:marTop w:val="0"/>
              <w:marBottom w:val="0"/>
              <w:divBdr>
                <w:top w:val="none" w:sz="0" w:space="0" w:color="auto"/>
                <w:left w:val="none" w:sz="0" w:space="0" w:color="auto"/>
                <w:bottom w:val="none" w:sz="0" w:space="0" w:color="auto"/>
                <w:right w:val="none" w:sz="0" w:space="0" w:color="auto"/>
              </w:divBdr>
              <w:divsChild>
                <w:div w:id="2130468793">
                  <w:marLeft w:val="0"/>
                  <w:marRight w:val="0"/>
                  <w:marTop w:val="0"/>
                  <w:marBottom w:val="0"/>
                  <w:divBdr>
                    <w:top w:val="none" w:sz="0" w:space="0" w:color="auto"/>
                    <w:left w:val="none" w:sz="0" w:space="0" w:color="auto"/>
                    <w:bottom w:val="none" w:sz="0" w:space="0" w:color="auto"/>
                    <w:right w:val="none" w:sz="0" w:space="0" w:color="auto"/>
                  </w:divBdr>
                </w:div>
              </w:divsChild>
            </w:div>
            <w:div w:id="240599687">
              <w:marLeft w:val="0"/>
              <w:marRight w:val="0"/>
              <w:marTop w:val="0"/>
              <w:marBottom w:val="0"/>
              <w:divBdr>
                <w:top w:val="none" w:sz="0" w:space="0" w:color="auto"/>
                <w:left w:val="none" w:sz="0" w:space="0" w:color="auto"/>
                <w:bottom w:val="none" w:sz="0" w:space="0" w:color="auto"/>
                <w:right w:val="none" w:sz="0" w:space="0" w:color="auto"/>
              </w:divBdr>
              <w:divsChild>
                <w:div w:id="425465938">
                  <w:marLeft w:val="0"/>
                  <w:marRight w:val="0"/>
                  <w:marTop w:val="0"/>
                  <w:marBottom w:val="0"/>
                  <w:divBdr>
                    <w:top w:val="none" w:sz="0" w:space="0" w:color="auto"/>
                    <w:left w:val="none" w:sz="0" w:space="0" w:color="auto"/>
                    <w:bottom w:val="none" w:sz="0" w:space="0" w:color="auto"/>
                    <w:right w:val="none" w:sz="0" w:space="0" w:color="auto"/>
                  </w:divBdr>
                </w:div>
              </w:divsChild>
            </w:div>
            <w:div w:id="1235165024">
              <w:marLeft w:val="0"/>
              <w:marRight w:val="0"/>
              <w:marTop w:val="0"/>
              <w:marBottom w:val="0"/>
              <w:divBdr>
                <w:top w:val="none" w:sz="0" w:space="0" w:color="auto"/>
                <w:left w:val="none" w:sz="0" w:space="0" w:color="auto"/>
                <w:bottom w:val="none" w:sz="0" w:space="0" w:color="auto"/>
                <w:right w:val="none" w:sz="0" w:space="0" w:color="auto"/>
              </w:divBdr>
              <w:divsChild>
                <w:div w:id="1603294546">
                  <w:marLeft w:val="0"/>
                  <w:marRight w:val="0"/>
                  <w:marTop w:val="0"/>
                  <w:marBottom w:val="0"/>
                  <w:divBdr>
                    <w:top w:val="none" w:sz="0" w:space="0" w:color="auto"/>
                    <w:left w:val="none" w:sz="0" w:space="0" w:color="auto"/>
                    <w:bottom w:val="none" w:sz="0" w:space="0" w:color="auto"/>
                    <w:right w:val="none" w:sz="0" w:space="0" w:color="auto"/>
                  </w:divBdr>
                </w:div>
              </w:divsChild>
            </w:div>
            <w:div w:id="2114009604">
              <w:marLeft w:val="0"/>
              <w:marRight w:val="0"/>
              <w:marTop w:val="0"/>
              <w:marBottom w:val="0"/>
              <w:divBdr>
                <w:top w:val="none" w:sz="0" w:space="0" w:color="auto"/>
                <w:left w:val="none" w:sz="0" w:space="0" w:color="auto"/>
                <w:bottom w:val="none" w:sz="0" w:space="0" w:color="auto"/>
                <w:right w:val="none" w:sz="0" w:space="0" w:color="auto"/>
              </w:divBdr>
              <w:divsChild>
                <w:div w:id="857238792">
                  <w:marLeft w:val="0"/>
                  <w:marRight w:val="0"/>
                  <w:marTop w:val="0"/>
                  <w:marBottom w:val="0"/>
                  <w:divBdr>
                    <w:top w:val="none" w:sz="0" w:space="0" w:color="auto"/>
                    <w:left w:val="none" w:sz="0" w:space="0" w:color="auto"/>
                    <w:bottom w:val="none" w:sz="0" w:space="0" w:color="auto"/>
                    <w:right w:val="none" w:sz="0" w:space="0" w:color="auto"/>
                  </w:divBdr>
                </w:div>
              </w:divsChild>
            </w:div>
            <w:div w:id="327095870">
              <w:marLeft w:val="0"/>
              <w:marRight w:val="0"/>
              <w:marTop w:val="0"/>
              <w:marBottom w:val="0"/>
              <w:divBdr>
                <w:top w:val="none" w:sz="0" w:space="0" w:color="auto"/>
                <w:left w:val="none" w:sz="0" w:space="0" w:color="auto"/>
                <w:bottom w:val="none" w:sz="0" w:space="0" w:color="auto"/>
                <w:right w:val="none" w:sz="0" w:space="0" w:color="auto"/>
              </w:divBdr>
              <w:divsChild>
                <w:div w:id="1320621355">
                  <w:marLeft w:val="0"/>
                  <w:marRight w:val="0"/>
                  <w:marTop w:val="0"/>
                  <w:marBottom w:val="0"/>
                  <w:divBdr>
                    <w:top w:val="none" w:sz="0" w:space="0" w:color="auto"/>
                    <w:left w:val="none" w:sz="0" w:space="0" w:color="auto"/>
                    <w:bottom w:val="none" w:sz="0" w:space="0" w:color="auto"/>
                    <w:right w:val="none" w:sz="0" w:space="0" w:color="auto"/>
                  </w:divBdr>
                </w:div>
              </w:divsChild>
            </w:div>
            <w:div w:id="942957214">
              <w:marLeft w:val="0"/>
              <w:marRight w:val="0"/>
              <w:marTop w:val="0"/>
              <w:marBottom w:val="0"/>
              <w:divBdr>
                <w:top w:val="none" w:sz="0" w:space="0" w:color="auto"/>
                <w:left w:val="none" w:sz="0" w:space="0" w:color="auto"/>
                <w:bottom w:val="none" w:sz="0" w:space="0" w:color="auto"/>
                <w:right w:val="none" w:sz="0" w:space="0" w:color="auto"/>
              </w:divBdr>
              <w:divsChild>
                <w:div w:id="147400665">
                  <w:marLeft w:val="0"/>
                  <w:marRight w:val="0"/>
                  <w:marTop w:val="0"/>
                  <w:marBottom w:val="0"/>
                  <w:divBdr>
                    <w:top w:val="none" w:sz="0" w:space="0" w:color="auto"/>
                    <w:left w:val="none" w:sz="0" w:space="0" w:color="auto"/>
                    <w:bottom w:val="none" w:sz="0" w:space="0" w:color="auto"/>
                    <w:right w:val="none" w:sz="0" w:space="0" w:color="auto"/>
                  </w:divBdr>
                </w:div>
              </w:divsChild>
            </w:div>
            <w:div w:id="706103116">
              <w:marLeft w:val="0"/>
              <w:marRight w:val="0"/>
              <w:marTop w:val="0"/>
              <w:marBottom w:val="0"/>
              <w:divBdr>
                <w:top w:val="none" w:sz="0" w:space="0" w:color="auto"/>
                <w:left w:val="none" w:sz="0" w:space="0" w:color="auto"/>
                <w:bottom w:val="none" w:sz="0" w:space="0" w:color="auto"/>
                <w:right w:val="none" w:sz="0" w:space="0" w:color="auto"/>
              </w:divBdr>
              <w:divsChild>
                <w:div w:id="200392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77552">
      <w:bodyDiv w:val="1"/>
      <w:marLeft w:val="0"/>
      <w:marRight w:val="0"/>
      <w:marTop w:val="0"/>
      <w:marBottom w:val="0"/>
      <w:divBdr>
        <w:top w:val="none" w:sz="0" w:space="0" w:color="auto"/>
        <w:left w:val="none" w:sz="0" w:space="0" w:color="auto"/>
        <w:bottom w:val="none" w:sz="0" w:space="0" w:color="auto"/>
        <w:right w:val="none" w:sz="0" w:space="0" w:color="auto"/>
      </w:divBdr>
      <w:divsChild>
        <w:div w:id="134416259">
          <w:marLeft w:val="0"/>
          <w:marRight w:val="0"/>
          <w:marTop w:val="0"/>
          <w:marBottom w:val="0"/>
          <w:divBdr>
            <w:top w:val="none" w:sz="0" w:space="0" w:color="auto"/>
            <w:left w:val="none" w:sz="0" w:space="0" w:color="auto"/>
            <w:bottom w:val="none" w:sz="0" w:space="0" w:color="auto"/>
            <w:right w:val="none" w:sz="0" w:space="0" w:color="auto"/>
          </w:divBdr>
          <w:divsChild>
            <w:div w:id="227040624">
              <w:marLeft w:val="0"/>
              <w:marRight w:val="0"/>
              <w:marTop w:val="0"/>
              <w:marBottom w:val="0"/>
              <w:divBdr>
                <w:top w:val="none" w:sz="0" w:space="0" w:color="auto"/>
                <w:left w:val="none" w:sz="0" w:space="0" w:color="auto"/>
                <w:bottom w:val="none" w:sz="0" w:space="0" w:color="auto"/>
                <w:right w:val="none" w:sz="0" w:space="0" w:color="auto"/>
              </w:divBdr>
              <w:divsChild>
                <w:div w:id="2111465917">
                  <w:marLeft w:val="0"/>
                  <w:marRight w:val="0"/>
                  <w:marTop w:val="0"/>
                  <w:marBottom w:val="0"/>
                  <w:divBdr>
                    <w:top w:val="none" w:sz="0" w:space="0" w:color="auto"/>
                    <w:left w:val="none" w:sz="0" w:space="0" w:color="auto"/>
                    <w:bottom w:val="none" w:sz="0" w:space="0" w:color="auto"/>
                    <w:right w:val="none" w:sz="0" w:space="0" w:color="auto"/>
                  </w:divBdr>
                </w:div>
              </w:divsChild>
            </w:div>
            <w:div w:id="2101828976">
              <w:marLeft w:val="0"/>
              <w:marRight w:val="0"/>
              <w:marTop w:val="0"/>
              <w:marBottom w:val="0"/>
              <w:divBdr>
                <w:top w:val="none" w:sz="0" w:space="0" w:color="auto"/>
                <w:left w:val="none" w:sz="0" w:space="0" w:color="auto"/>
                <w:bottom w:val="none" w:sz="0" w:space="0" w:color="auto"/>
                <w:right w:val="none" w:sz="0" w:space="0" w:color="auto"/>
              </w:divBdr>
              <w:divsChild>
                <w:div w:id="901063429">
                  <w:marLeft w:val="0"/>
                  <w:marRight w:val="0"/>
                  <w:marTop w:val="0"/>
                  <w:marBottom w:val="0"/>
                  <w:divBdr>
                    <w:top w:val="none" w:sz="0" w:space="0" w:color="auto"/>
                    <w:left w:val="none" w:sz="0" w:space="0" w:color="auto"/>
                    <w:bottom w:val="none" w:sz="0" w:space="0" w:color="auto"/>
                    <w:right w:val="none" w:sz="0" w:space="0" w:color="auto"/>
                  </w:divBdr>
                </w:div>
              </w:divsChild>
            </w:div>
            <w:div w:id="964123190">
              <w:marLeft w:val="0"/>
              <w:marRight w:val="0"/>
              <w:marTop w:val="0"/>
              <w:marBottom w:val="0"/>
              <w:divBdr>
                <w:top w:val="none" w:sz="0" w:space="0" w:color="auto"/>
                <w:left w:val="none" w:sz="0" w:space="0" w:color="auto"/>
                <w:bottom w:val="none" w:sz="0" w:space="0" w:color="auto"/>
                <w:right w:val="none" w:sz="0" w:space="0" w:color="auto"/>
              </w:divBdr>
              <w:divsChild>
                <w:div w:id="861893385">
                  <w:marLeft w:val="0"/>
                  <w:marRight w:val="0"/>
                  <w:marTop w:val="0"/>
                  <w:marBottom w:val="0"/>
                  <w:divBdr>
                    <w:top w:val="none" w:sz="0" w:space="0" w:color="auto"/>
                    <w:left w:val="none" w:sz="0" w:space="0" w:color="auto"/>
                    <w:bottom w:val="none" w:sz="0" w:space="0" w:color="auto"/>
                    <w:right w:val="none" w:sz="0" w:space="0" w:color="auto"/>
                  </w:divBdr>
                </w:div>
              </w:divsChild>
            </w:div>
            <w:div w:id="933590318">
              <w:marLeft w:val="0"/>
              <w:marRight w:val="0"/>
              <w:marTop w:val="0"/>
              <w:marBottom w:val="0"/>
              <w:divBdr>
                <w:top w:val="none" w:sz="0" w:space="0" w:color="auto"/>
                <w:left w:val="none" w:sz="0" w:space="0" w:color="auto"/>
                <w:bottom w:val="none" w:sz="0" w:space="0" w:color="auto"/>
                <w:right w:val="none" w:sz="0" w:space="0" w:color="auto"/>
              </w:divBdr>
              <w:divsChild>
                <w:div w:id="1579243097">
                  <w:marLeft w:val="0"/>
                  <w:marRight w:val="0"/>
                  <w:marTop w:val="0"/>
                  <w:marBottom w:val="0"/>
                  <w:divBdr>
                    <w:top w:val="none" w:sz="0" w:space="0" w:color="auto"/>
                    <w:left w:val="none" w:sz="0" w:space="0" w:color="auto"/>
                    <w:bottom w:val="none" w:sz="0" w:space="0" w:color="auto"/>
                    <w:right w:val="none" w:sz="0" w:space="0" w:color="auto"/>
                  </w:divBdr>
                </w:div>
              </w:divsChild>
            </w:div>
            <w:div w:id="10374863">
              <w:marLeft w:val="0"/>
              <w:marRight w:val="0"/>
              <w:marTop w:val="0"/>
              <w:marBottom w:val="0"/>
              <w:divBdr>
                <w:top w:val="none" w:sz="0" w:space="0" w:color="auto"/>
                <w:left w:val="none" w:sz="0" w:space="0" w:color="auto"/>
                <w:bottom w:val="none" w:sz="0" w:space="0" w:color="auto"/>
                <w:right w:val="none" w:sz="0" w:space="0" w:color="auto"/>
              </w:divBdr>
              <w:divsChild>
                <w:div w:id="67270711">
                  <w:marLeft w:val="0"/>
                  <w:marRight w:val="0"/>
                  <w:marTop w:val="0"/>
                  <w:marBottom w:val="0"/>
                  <w:divBdr>
                    <w:top w:val="none" w:sz="0" w:space="0" w:color="auto"/>
                    <w:left w:val="none" w:sz="0" w:space="0" w:color="auto"/>
                    <w:bottom w:val="none" w:sz="0" w:space="0" w:color="auto"/>
                    <w:right w:val="none" w:sz="0" w:space="0" w:color="auto"/>
                  </w:divBdr>
                </w:div>
              </w:divsChild>
            </w:div>
            <w:div w:id="389041882">
              <w:marLeft w:val="0"/>
              <w:marRight w:val="0"/>
              <w:marTop w:val="0"/>
              <w:marBottom w:val="0"/>
              <w:divBdr>
                <w:top w:val="none" w:sz="0" w:space="0" w:color="auto"/>
                <w:left w:val="none" w:sz="0" w:space="0" w:color="auto"/>
                <w:bottom w:val="none" w:sz="0" w:space="0" w:color="auto"/>
                <w:right w:val="none" w:sz="0" w:space="0" w:color="auto"/>
              </w:divBdr>
              <w:divsChild>
                <w:div w:id="1810780386">
                  <w:marLeft w:val="0"/>
                  <w:marRight w:val="0"/>
                  <w:marTop w:val="0"/>
                  <w:marBottom w:val="0"/>
                  <w:divBdr>
                    <w:top w:val="none" w:sz="0" w:space="0" w:color="auto"/>
                    <w:left w:val="none" w:sz="0" w:space="0" w:color="auto"/>
                    <w:bottom w:val="none" w:sz="0" w:space="0" w:color="auto"/>
                    <w:right w:val="none" w:sz="0" w:space="0" w:color="auto"/>
                  </w:divBdr>
                </w:div>
              </w:divsChild>
            </w:div>
            <w:div w:id="75592397">
              <w:marLeft w:val="0"/>
              <w:marRight w:val="0"/>
              <w:marTop w:val="0"/>
              <w:marBottom w:val="0"/>
              <w:divBdr>
                <w:top w:val="none" w:sz="0" w:space="0" w:color="auto"/>
                <w:left w:val="none" w:sz="0" w:space="0" w:color="auto"/>
                <w:bottom w:val="none" w:sz="0" w:space="0" w:color="auto"/>
                <w:right w:val="none" w:sz="0" w:space="0" w:color="auto"/>
              </w:divBdr>
              <w:divsChild>
                <w:div w:id="371350995">
                  <w:marLeft w:val="0"/>
                  <w:marRight w:val="0"/>
                  <w:marTop w:val="0"/>
                  <w:marBottom w:val="0"/>
                  <w:divBdr>
                    <w:top w:val="none" w:sz="0" w:space="0" w:color="auto"/>
                    <w:left w:val="none" w:sz="0" w:space="0" w:color="auto"/>
                    <w:bottom w:val="none" w:sz="0" w:space="0" w:color="auto"/>
                    <w:right w:val="none" w:sz="0" w:space="0" w:color="auto"/>
                  </w:divBdr>
                </w:div>
              </w:divsChild>
            </w:div>
            <w:div w:id="1631933548">
              <w:marLeft w:val="0"/>
              <w:marRight w:val="0"/>
              <w:marTop w:val="0"/>
              <w:marBottom w:val="0"/>
              <w:divBdr>
                <w:top w:val="none" w:sz="0" w:space="0" w:color="auto"/>
                <w:left w:val="none" w:sz="0" w:space="0" w:color="auto"/>
                <w:bottom w:val="none" w:sz="0" w:space="0" w:color="auto"/>
                <w:right w:val="none" w:sz="0" w:space="0" w:color="auto"/>
              </w:divBdr>
              <w:divsChild>
                <w:div w:id="1199006336">
                  <w:marLeft w:val="0"/>
                  <w:marRight w:val="0"/>
                  <w:marTop w:val="0"/>
                  <w:marBottom w:val="0"/>
                  <w:divBdr>
                    <w:top w:val="none" w:sz="0" w:space="0" w:color="auto"/>
                    <w:left w:val="none" w:sz="0" w:space="0" w:color="auto"/>
                    <w:bottom w:val="none" w:sz="0" w:space="0" w:color="auto"/>
                    <w:right w:val="none" w:sz="0" w:space="0" w:color="auto"/>
                  </w:divBdr>
                </w:div>
              </w:divsChild>
            </w:div>
            <w:div w:id="1836725048">
              <w:marLeft w:val="0"/>
              <w:marRight w:val="0"/>
              <w:marTop w:val="0"/>
              <w:marBottom w:val="0"/>
              <w:divBdr>
                <w:top w:val="none" w:sz="0" w:space="0" w:color="auto"/>
                <w:left w:val="none" w:sz="0" w:space="0" w:color="auto"/>
                <w:bottom w:val="none" w:sz="0" w:space="0" w:color="auto"/>
                <w:right w:val="none" w:sz="0" w:space="0" w:color="auto"/>
              </w:divBdr>
              <w:divsChild>
                <w:div w:id="1178732697">
                  <w:marLeft w:val="0"/>
                  <w:marRight w:val="0"/>
                  <w:marTop w:val="0"/>
                  <w:marBottom w:val="0"/>
                  <w:divBdr>
                    <w:top w:val="none" w:sz="0" w:space="0" w:color="auto"/>
                    <w:left w:val="none" w:sz="0" w:space="0" w:color="auto"/>
                    <w:bottom w:val="none" w:sz="0" w:space="0" w:color="auto"/>
                    <w:right w:val="none" w:sz="0" w:space="0" w:color="auto"/>
                  </w:divBdr>
                </w:div>
              </w:divsChild>
            </w:div>
            <w:div w:id="58596916">
              <w:marLeft w:val="0"/>
              <w:marRight w:val="0"/>
              <w:marTop w:val="0"/>
              <w:marBottom w:val="0"/>
              <w:divBdr>
                <w:top w:val="none" w:sz="0" w:space="0" w:color="auto"/>
                <w:left w:val="none" w:sz="0" w:space="0" w:color="auto"/>
                <w:bottom w:val="none" w:sz="0" w:space="0" w:color="auto"/>
                <w:right w:val="none" w:sz="0" w:space="0" w:color="auto"/>
              </w:divBdr>
              <w:divsChild>
                <w:div w:id="187372358">
                  <w:marLeft w:val="0"/>
                  <w:marRight w:val="0"/>
                  <w:marTop w:val="0"/>
                  <w:marBottom w:val="0"/>
                  <w:divBdr>
                    <w:top w:val="none" w:sz="0" w:space="0" w:color="auto"/>
                    <w:left w:val="none" w:sz="0" w:space="0" w:color="auto"/>
                    <w:bottom w:val="none" w:sz="0" w:space="0" w:color="auto"/>
                    <w:right w:val="none" w:sz="0" w:space="0" w:color="auto"/>
                  </w:divBdr>
                </w:div>
              </w:divsChild>
            </w:div>
            <w:div w:id="1101100255">
              <w:marLeft w:val="0"/>
              <w:marRight w:val="0"/>
              <w:marTop w:val="0"/>
              <w:marBottom w:val="0"/>
              <w:divBdr>
                <w:top w:val="none" w:sz="0" w:space="0" w:color="auto"/>
                <w:left w:val="none" w:sz="0" w:space="0" w:color="auto"/>
                <w:bottom w:val="none" w:sz="0" w:space="0" w:color="auto"/>
                <w:right w:val="none" w:sz="0" w:space="0" w:color="auto"/>
              </w:divBdr>
              <w:divsChild>
                <w:div w:id="822744784">
                  <w:marLeft w:val="0"/>
                  <w:marRight w:val="0"/>
                  <w:marTop w:val="0"/>
                  <w:marBottom w:val="0"/>
                  <w:divBdr>
                    <w:top w:val="none" w:sz="0" w:space="0" w:color="auto"/>
                    <w:left w:val="none" w:sz="0" w:space="0" w:color="auto"/>
                    <w:bottom w:val="none" w:sz="0" w:space="0" w:color="auto"/>
                    <w:right w:val="none" w:sz="0" w:space="0" w:color="auto"/>
                  </w:divBdr>
                </w:div>
              </w:divsChild>
            </w:div>
            <w:div w:id="1326008323">
              <w:marLeft w:val="0"/>
              <w:marRight w:val="0"/>
              <w:marTop w:val="0"/>
              <w:marBottom w:val="0"/>
              <w:divBdr>
                <w:top w:val="none" w:sz="0" w:space="0" w:color="auto"/>
                <w:left w:val="none" w:sz="0" w:space="0" w:color="auto"/>
                <w:bottom w:val="none" w:sz="0" w:space="0" w:color="auto"/>
                <w:right w:val="none" w:sz="0" w:space="0" w:color="auto"/>
              </w:divBdr>
              <w:divsChild>
                <w:div w:id="865673100">
                  <w:marLeft w:val="0"/>
                  <w:marRight w:val="0"/>
                  <w:marTop w:val="0"/>
                  <w:marBottom w:val="0"/>
                  <w:divBdr>
                    <w:top w:val="none" w:sz="0" w:space="0" w:color="auto"/>
                    <w:left w:val="none" w:sz="0" w:space="0" w:color="auto"/>
                    <w:bottom w:val="none" w:sz="0" w:space="0" w:color="auto"/>
                    <w:right w:val="none" w:sz="0" w:space="0" w:color="auto"/>
                  </w:divBdr>
                </w:div>
              </w:divsChild>
            </w:div>
            <w:div w:id="191381455">
              <w:marLeft w:val="0"/>
              <w:marRight w:val="0"/>
              <w:marTop w:val="0"/>
              <w:marBottom w:val="0"/>
              <w:divBdr>
                <w:top w:val="none" w:sz="0" w:space="0" w:color="auto"/>
                <w:left w:val="none" w:sz="0" w:space="0" w:color="auto"/>
                <w:bottom w:val="none" w:sz="0" w:space="0" w:color="auto"/>
                <w:right w:val="none" w:sz="0" w:space="0" w:color="auto"/>
              </w:divBdr>
              <w:divsChild>
                <w:div w:id="12738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9933">
      <w:bodyDiv w:val="1"/>
      <w:marLeft w:val="0"/>
      <w:marRight w:val="0"/>
      <w:marTop w:val="0"/>
      <w:marBottom w:val="0"/>
      <w:divBdr>
        <w:top w:val="none" w:sz="0" w:space="0" w:color="auto"/>
        <w:left w:val="none" w:sz="0" w:space="0" w:color="auto"/>
        <w:bottom w:val="none" w:sz="0" w:space="0" w:color="auto"/>
        <w:right w:val="none" w:sz="0" w:space="0" w:color="auto"/>
      </w:divBdr>
      <w:divsChild>
        <w:div w:id="980425702">
          <w:marLeft w:val="0"/>
          <w:marRight w:val="0"/>
          <w:marTop w:val="0"/>
          <w:marBottom w:val="0"/>
          <w:divBdr>
            <w:top w:val="none" w:sz="0" w:space="0" w:color="auto"/>
            <w:left w:val="none" w:sz="0" w:space="0" w:color="auto"/>
            <w:bottom w:val="none" w:sz="0" w:space="0" w:color="auto"/>
            <w:right w:val="none" w:sz="0" w:space="0" w:color="auto"/>
          </w:divBdr>
          <w:divsChild>
            <w:div w:id="941449204">
              <w:marLeft w:val="0"/>
              <w:marRight w:val="0"/>
              <w:marTop w:val="0"/>
              <w:marBottom w:val="0"/>
              <w:divBdr>
                <w:top w:val="none" w:sz="0" w:space="0" w:color="auto"/>
                <w:left w:val="none" w:sz="0" w:space="0" w:color="auto"/>
                <w:bottom w:val="none" w:sz="0" w:space="0" w:color="auto"/>
                <w:right w:val="none" w:sz="0" w:space="0" w:color="auto"/>
              </w:divBdr>
              <w:divsChild>
                <w:div w:id="6988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42021">
          <w:marLeft w:val="0"/>
          <w:marRight w:val="0"/>
          <w:marTop w:val="0"/>
          <w:marBottom w:val="0"/>
          <w:divBdr>
            <w:top w:val="none" w:sz="0" w:space="0" w:color="auto"/>
            <w:left w:val="none" w:sz="0" w:space="0" w:color="auto"/>
            <w:bottom w:val="none" w:sz="0" w:space="0" w:color="auto"/>
            <w:right w:val="none" w:sz="0" w:space="0" w:color="auto"/>
          </w:divBdr>
          <w:divsChild>
            <w:div w:id="1432891891">
              <w:marLeft w:val="0"/>
              <w:marRight w:val="0"/>
              <w:marTop w:val="0"/>
              <w:marBottom w:val="0"/>
              <w:divBdr>
                <w:top w:val="none" w:sz="0" w:space="0" w:color="auto"/>
                <w:left w:val="none" w:sz="0" w:space="0" w:color="auto"/>
                <w:bottom w:val="none" w:sz="0" w:space="0" w:color="auto"/>
                <w:right w:val="none" w:sz="0" w:space="0" w:color="auto"/>
              </w:divBdr>
              <w:divsChild>
                <w:div w:id="14464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771147">
      <w:bodyDiv w:val="1"/>
      <w:marLeft w:val="0"/>
      <w:marRight w:val="0"/>
      <w:marTop w:val="0"/>
      <w:marBottom w:val="0"/>
      <w:divBdr>
        <w:top w:val="none" w:sz="0" w:space="0" w:color="auto"/>
        <w:left w:val="none" w:sz="0" w:space="0" w:color="auto"/>
        <w:bottom w:val="none" w:sz="0" w:space="0" w:color="auto"/>
        <w:right w:val="none" w:sz="0" w:space="0" w:color="auto"/>
      </w:divBdr>
    </w:div>
    <w:div w:id="1068263819">
      <w:bodyDiv w:val="1"/>
      <w:marLeft w:val="0"/>
      <w:marRight w:val="0"/>
      <w:marTop w:val="0"/>
      <w:marBottom w:val="0"/>
      <w:divBdr>
        <w:top w:val="none" w:sz="0" w:space="0" w:color="auto"/>
        <w:left w:val="none" w:sz="0" w:space="0" w:color="auto"/>
        <w:bottom w:val="none" w:sz="0" w:space="0" w:color="auto"/>
        <w:right w:val="none" w:sz="0" w:space="0" w:color="auto"/>
      </w:divBdr>
    </w:div>
    <w:div w:id="1255672255">
      <w:bodyDiv w:val="1"/>
      <w:marLeft w:val="0"/>
      <w:marRight w:val="0"/>
      <w:marTop w:val="0"/>
      <w:marBottom w:val="0"/>
      <w:divBdr>
        <w:top w:val="none" w:sz="0" w:space="0" w:color="auto"/>
        <w:left w:val="none" w:sz="0" w:space="0" w:color="auto"/>
        <w:bottom w:val="none" w:sz="0" w:space="0" w:color="auto"/>
        <w:right w:val="none" w:sz="0" w:space="0" w:color="auto"/>
      </w:divBdr>
    </w:div>
    <w:div w:id="1264413028">
      <w:bodyDiv w:val="1"/>
      <w:marLeft w:val="0"/>
      <w:marRight w:val="0"/>
      <w:marTop w:val="0"/>
      <w:marBottom w:val="0"/>
      <w:divBdr>
        <w:top w:val="none" w:sz="0" w:space="0" w:color="auto"/>
        <w:left w:val="none" w:sz="0" w:space="0" w:color="auto"/>
        <w:bottom w:val="none" w:sz="0" w:space="0" w:color="auto"/>
        <w:right w:val="none" w:sz="0" w:space="0" w:color="auto"/>
      </w:divBdr>
      <w:divsChild>
        <w:div w:id="237712476">
          <w:marLeft w:val="0"/>
          <w:marRight w:val="0"/>
          <w:marTop w:val="0"/>
          <w:marBottom w:val="0"/>
          <w:divBdr>
            <w:top w:val="none" w:sz="0" w:space="0" w:color="auto"/>
            <w:left w:val="none" w:sz="0" w:space="0" w:color="auto"/>
            <w:bottom w:val="none" w:sz="0" w:space="0" w:color="auto"/>
            <w:right w:val="none" w:sz="0" w:space="0" w:color="auto"/>
          </w:divBdr>
          <w:divsChild>
            <w:div w:id="238757119">
              <w:marLeft w:val="0"/>
              <w:marRight w:val="0"/>
              <w:marTop w:val="0"/>
              <w:marBottom w:val="0"/>
              <w:divBdr>
                <w:top w:val="none" w:sz="0" w:space="0" w:color="auto"/>
                <w:left w:val="none" w:sz="0" w:space="0" w:color="auto"/>
                <w:bottom w:val="none" w:sz="0" w:space="0" w:color="auto"/>
                <w:right w:val="none" w:sz="0" w:space="0" w:color="auto"/>
              </w:divBdr>
              <w:divsChild>
                <w:div w:id="1653102956">
                  <w:marLeft w:val="0"/>
                  <w:marRight w:val="0"/>
                  <w:marTop w:val="0"/>
                  <w:marBottom w:val="0"/>
                  <w:divBdr>
                    <w:top w:val="none" w:sz="0" w:space="0" w:color="auto"/>
                    <w:left w:val="none" w:sz="0" w:space="0" w:color="auto"/>
                    <w:bottom w:val="none" w:sz="0" w:space="0" w:color="auto"/>
                    <w:right w:val="none" w:sz="0" w:space="0" w:color="auto"/>
                  </w:divBdr>
                </w:div>
                <w:div w:id="427238019">
                  <w:marLeft w:val="0"/>
                  <w:marRight w:val="0"/>
                  <w:marTop w:val="0"/>
                  <w:marBottom w:val="0"/>
                  <w:divBdr>
                    <w:top w:val="none" w:sz="0" w:space="0" w:color="auto"/>
                    <w:left w:val="none" w:sz="0" w:space="0" w:color="auto"/>
                    <w:bottom w:val="none" w:sz="0" w:space="0" w:color="auto"/>
                    <w:right w:val="none" w:sz="0" w:space="0" w:color="auto"/>
                  </w:divBdr>
                </w:div>
              </w:divsChild>
            </w:div>
            <w:div w:id="637999002">
              <w:marLeft w:val="0"/>
              <w:marRight w:val="0"/>
              <w:marTop w:val="0"/>
              <w:marBottom w:val="0"/>
              <w:divBdr>
                <w:top w:val="none" w:sz="0" w:space="0" w:color="auto"/>
                <w:left w:val="none" w:sz="0" w:space="0" w:color="auto"/>
                <w:bottom w:val="none" w:sz="0" w:space="0" w:color="auto"/>
                <w:right w:val="none" w:sz="0" w:space="0" w:color="auto"/>
              </w:divBdr>
              <w:divsChild>
                <w:div w:id="1640375683">
                  <w:marLeft w:val="0"/>
                  <w:marRight w:val="0"/>
                  <w:marTop w:val="0"/>
                  <w:marBottom w:val="0"/>
                  <w:divBdr>
                    <w:top w:val="none" w:sz="0" w:space="0" w:color="auto"/>
                    <w:left w:val="none" w:sz="0" w:space="0" w:color="auto"/>
                    <w:bottom w:val="none" w:sz="0" w:space="0" w:color="auto"/>
                    <w:right w:val="none" w:sz="0" w:space="0" w:color="auto"/>
                  </w:divBdr>
                </w:div>
              </w:divsChild>
            </w:div>
            <w:div w:id="1268733762">
              <w:marLeft w:val="0"/>
              <w:marRight w:val="0"/>
              <w:marTop w:val="0"/>
              <w:marBottom w:val="0"/>
              <w:divBdr>
                <w:top w:val="none" w:sz="0" w:space="0" w:color="auto"/>
                <w:left w:val="none" w:sz="0" w:space="0" w:color="auto"/>
                <w:bottom w:val="none" w:sz="0" w:space="0" w:color="auto"/>
                <w:right w:val="none" w:sz="0" w:space="0" w:color="auto"/>
              </w:divBdr>
              <w:divsChild>
                <w:div w:id="1983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2528">
          <w:marLeft w:val="0"/>
          <w:marRight w:val="0"/>
          <w:marTop w:val="0"/>
          <w:marBottom w:val="0"/>
          <w:divBdr>
            <w:top w:val="none" w:sz="0" w:space="0" w:color="auto"/>
            <w:left w:val="none" w:sz="0" w:space="0" w:color="auto"/>
            <w:bottom w:val="none" w:sz="0" w:space="0" w:color="auto"/>
            <w:right w:val="none" w:sz="0" w:space="0" w:color="auto"/>
          </w:divBdr>
          <w:divsChild>
            <w:div w:id="314116064">
              <w:marLeft w:val="0"/>
              <w:marRight w:val="0"/>
              <w:marTop w:val="0"/>
              <w:marBottom w:val="0"/>
              <w:divBdr>
                <w:top w:val="none" w:sz="0" w:space="0" w:color="auto"/>
                <w:left w:val="none" w:sz="0" w:space="0" w:color="auto"/>
                <w:bottom w:val="none" w:sz="0" w:space="0" w:color="auto"/>
                <w:right w:val="none" w:sz="0" w:space="0" w:color="auto"/>
              </w:divBdr>
              <w:divsChild>
                <w:div w:id="1337416534">
                  <w:marLeft w:val="0"/>
                  <w:marRight w:val="0"/>
                  <w:marTop w:val="0"/>
                  <w:marBottom w:val="0"/>
                  <w:divBdr>
                    <w:top w:val="none" w:sz="0" w:space="0" w:color="auto"/>
                    <w:left w:val="none" w:sz="0" w:space="0" w:color="auto"/>
                    <w:bottom w:val="none" w:sz="0" w:space="0" w:color="auto"/>
                    <w:right w:val="none" w:sz="0" w:space="0" w:color="auto"/>
                  </w:divBdr>
                </w:div>
              </w:divsChild>
            </w:div>
            <w:div w:id="1565331568">
              <w:marLeft w:val="0"/>
              <w:marRight w:val="0"/>
              <w:marTop w:val="0"/>
              <w:marBottom w:val="0"/>
              <w:divBdr>
                <w:top w:val="none" w:sz="0" w:space="0" w:color="auto"/>
                <w:left w:val="none" w:sz="0" w:space="0" w:color="auto"/>
                <w:bottom w:val="none" w:sz="0" w:space="0" w:color="auto"/>
                <w:right w:val="none" w:sz="0" w:space="0" w:color="auto"/>
              </w:divBdr>
              <w:divsChild>
                <w:div w:id="516114192">
                  <w:marLeft w:val="0"/>
                  <w:marRight w:val="0"/>
                  <w:marTop w:val="0"/>
                  <w:marBottom w:val="0"/>
                  <w:divBdr>
                    <w:top w:val="none" w:sz="0" w:space="0" w:color="auto"/>
                    <w:left w:val="none" w:sz="0" w:space="0" w:color="auto"/>
                    <w:bottom w:val="none" w:sz="0" w:space="0" w:color="auto"/>
                    <w:right w:val="none" w:sz="0" w:space="0" w:color="auto"/>
                  </w:divBdr>
                </w:div>
              </w:divsChild>
            </w:div>
            <w:div w:id="2002614538">
              <w:marLeft w:val="0"/>
              <w:marRight w:val="0"/>
              <w:marTop w:val="0"/>
              <w:marBottom w:val="0"/>
              <w:divBdr>
                <w:top w:val="none" w:sz="0" w:space="0" w:color="auto"/>
                <w:left w:val="none" w:sz="0" w:space="0" w:color="auto"/>
                <w:bottom w:val="none" w:sz="0" w:space="0" w:color="auto"/>
                <w:right w:val="none" w:sz="0" w:space="0" w:color="auto"/>
              </w:divBdr>
              <w:divsChild>
                <w:div w:id="527909352">
                  <w:marLeft w:val="0"/>
                  <w:marRight w:val="0"/>
                  <w:marTop w:val="0"/>
                  <w:marBottom w:val="0"/>
                  <w:divBdr>
                    <w:top w:val="none" w:sz="0" w:space="0" w:color="auto"/>
                    <w:left w:val="none" w:sz="0" w:space="0" w:color="auto"/>
                    <w:bottom w:val="none" w:sz="0" w:space="0" w:color="auto"/>
                    <w:right w:val="none" w:sz="0" w:space="0" w:color="auto"/>
                  </w:divBdr>
                </w:div>
              </w:divsChild>
            </w:div>
            <w:div w:id="28379610">
              <w:marLeft w:val="0"/>
              <w:marRight w:val="0"/>
              <w:marTop w:val="0"/>
              <w:marBottom w:val="0"/>
              <w:divBdr>
                <w:top w:val="none" w:sz="0" w:space="0" w:color="auto"/>
                <w:left w:val="none" w:sz="0" w:space="0" w:color="auto"/>
                <w:bottom w:val="none" w:sz="0" w:space="0" w:color="auto"/>
                <w:right w:val="none" w:sz="0" w:space="0" w:color="auto"/>
              </w:divBdr>
              <w:divsChild>
                <w:div w:id="6011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99030">
      <w:bodyDiv w:val="1"/>
      <w:marLeft w:val="0"/>
      <w:marRight w:val="0"/>
      <w:marTop w:val="0"/>
      <w:marBottom w:val="0"/>
      <w:divBdr>
        <w:top w:val="none" w:sz="0" w:space="0" w:color="auto"/>
        <w:left w:val="none" w:sz="0" w:space="0" w:color="auto"/>
        <w:bottom w:val="none" w:sz="0" w:space="0" w:color="auto"/>
        <w:right w:val="none" w:sz="0" w:space="0" w:color="auto"/>
      </w:divBdr>
    </w:div>
    <w:div w:id="1429228414">
      <w:bodyDiv w:val="1"/>
      <w:marLeft w:val="0"/>
      <w:marRight w:val="0"/>
      <w:marTop w:val="0"/>
      <w:marBottom w:val="0"/>
      <w:divBdr>
        <w:top w:val="none" w:sz="0" w:space="0" w:color="auto"/>
        <w:left w:val="none" w:sz="0" w:space="0" w:color="auto"/>
        <w:bottom w:val="none" w:sz="0" w:space="0" w:color="auto"/>
        <w:right w:val="none" w:sz="0" w:space="0" w:color="auto"/>
      </w:divBdr>
    </w:div>
    <w:div w:id="1552691466">
      <w:bodyDiv w:val="1"/>
      <w:marLeft w:val="0"/>
      <w:marRight w:val="0"/>
      <w:marTop w:val="0"/>
      <w:marBottom w:val="0"/>
      <w:divBdr>
        <w:top w:val="none" w:sz="0" w:space="0" w:color="auto"/>
        <w:left w:val="none" w:sz="0" w:space="0" w:color="auto"/>
        <w:bottom w:val="none" w:sz="0" w:space="0" w:color="auto"/>
        <w:right w:val="none" w:sz="0" w:space="0" w:color="auto"/>
      </w:divBdr>
    </w:div>
    <w:div w:id="1588466223">
      <w:bodyDiv w:val="1"/>
      <w:marLeft w:val="0"/>
      <w:marRight w:val="0"/>
      <w:marTop w:val="0"/>
      <w:marBottom w:val="0"/>
      <w:divBdr>
        <w:top w:val="none" w:sz="0" w:space="0" w:color="auto"/>
        <w:left w:val="none" w:sz="0" w:space="0" w:color="auto"/>
        <w:bottom w:val="none" w:sz="0" w:space="0" w:color="auto"/>
        <w:right w:val="none" w:sz="0" w:space="0" w:color="auto"/>
      </w:divBdr>
    </w:div>
    <w:div w:id="1655141256">
      <w:bodyDiv w:val="1"/>
      <w:marLeft w:val="0"/>
      <w:marRight w:val="0"/>
      <w:marTop w:val="0"/>
      <w:marBottom w:val="0"/>
      <w:divBdr>
        <w:top w:val="none" w:sz="0" w:space="0" w:color="auto"/>
        <w:left w:val="none" w:sz="0" w:space="0" w:color="auto"/>
        <w:bottom w:val="none" w:sz="0" w:space="0" w:color="auto"/>
        <w:right w:val="none" w:sz="0" w:space="0" w:color="auto"/>
      </w:divBdr>
    </w:div>
    <w:div w:id="1783259677">
      <w:bodyDiv w:val="1"/>
      <w:marLeft w:val="0"/>
      <w:marRight w:val="0"/>
      <w:marTop w:val="0"/>
      <w:marBottom w:val="0"/>
      <w:divBdr>
        <w:top w:val="none" w:sz="0" w:space="0" w:color="auto"/>
        <w:left w:val="none" w:sz="0" w:space="0" w:color="auto"/>
        <w:bottom w:val="none" w:sz="0" w:space="0" w:color="auto"/>
        <w:right w:val="none" w:sz="0" w:space="0" w:color="auto"/>
      </w:divBdr>
    </w:div>
    <w:div w:id="1955358856">
      <w:bodyDiv w:val="1"/>
      <w:marLeft w:val="0"/>
      <w:marRight w:val="0"/>
      <w:marTop w:val="0"/>
      <w:marBottom w:val="0"/>
      <w:divBdr>
        <w:top w:val="none" w:sz="0" w:space="0" w:color="auto"/>
        <w:left w:val="none" w:sz="0" w:space="0" w:color="auto"/>
        <w:bottom w:val="none" w:sz="0" w:space="0" w:color="auto"/>
        <w:right w:val="none" w:sz="0" w:space="0" w:color="auto"/>
      </w:divBdr>
    </w:div>
    <w:div w:id="2110850709">
      <w:bodyDiv w:val="1"/>
      <w:marLeft w:val="0"/>
      <w:marRight w:val="0"/>
      <w:marTop w:val="0"/>
      <w:marBottom w:val="0"/>
      <w:divBdr>
        <w:top w:val="none" w:sz="0" w:space="0" w:color="auto"/>
        <w:left w:val="none" w:sz="0" w:space="0" w:color="auto"/>
        <w:bottom w:val="none" w:sz="0" w:space="0" w:color="auto"/>
        <w:right w:val="none" w:sz="0" w:space="0" w:color="auto"/>
      </w:divBdr>
      <w:divsChild>
        <w:div w:id="717978142">
          <w:marLeft w:val="0"/>
          <w:marRight w:val="0"/>
          <w:marTop w:val="0"/>
          <w:marBottom w:val="0"/>
          <w:divBdr>
            <w:top w:val="none" w:sz="0" w:space="0" w:color="auto"/>
            <w:left w:val="none" w:sz="0" w:space="0" w:color="auto"/>
            <w:bottom w:val="none" w:sz="0" w:space="0" w:color="auto"/>
            <w:right w:val="none" w:sz="0" w:space="0" w:color="auto"/>
          </w:divBdr>
          <w:divsChild>
            <w:div w:id="1409422138">
              <w:marLeft w:val="0"/>
              <w:marRight w:val="0"/>
              <w:marTop w:val="0"/>
              <w:marBottom w:val="0"/>
              <w:divBdr>
                <w:top w:val="none" w:sz="0" w:space="0" w:color="auto"/>
                <w:left w:val="none" w:sz="0" w:space="0" w:color="auto"/>
                <w:bottom w:val="none" w:sz="0" w:space="0" w:color="auto"/>
                <w:right w:val="none" w:sz="0" w:space="0" w:color="auto"/>
              </w:divBdr>
              <w:divsChild>
                <w:div w:id="7192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ntorhub.thinkific.com/" TargetMode="External"/><Relationship Id="rId3" Type="http://schemas.openxmlformats.org/officeDocument/2006/relationships/settings" Target="settings.xml"/><Relationship Id="rId7" Type="http://schemas.openxmlformats.org/officeDocument/2006/relationships/hyperlink" Target="mailto:counsel.service@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sc@manchester.ac.uk_"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Archer</dc:creator>
  <cp:keywords/>
  <dc:description/>
  <cp:lastModifiedBy>Rosa Archer</cp:lastModifiedBy>
  <cp:revision>3</cp:revision>
  <dcterms:created xsi:type="dcterms:W3CDTF">2025-11-09T17:17:00Z</dcterms:created>
  <dcterms:modified xsi:type="dcterms:W3CDTF">2025-11-09T20:03:00Z</dcterms:modified>
</cp:coreProperties>
</file>