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74"/>
        <w:gridCol w:w="283"/>
        <w:gridCol w:w="1134"/>
        <w:gridCol w:w="3969"/>
        <w:gridCol w:w="208"/>
        <w:gridCol w:w="1984"/>
        <w:gridCol w:w="2268"/>
        <w:gridCol w:w="170"/>
        <w:gridCol w:w="1452"/>
        <w:gridCol w:w="1275"/>
      </w:tblGrid>
      <w:tr w:rsidR="00BF032A" w14:paraId="42986FC6" w14:textId="17F369E4" w:rsidTr="00C43264">
        <w:trPr>
          <w:trHeight w:val="397"/>
          <w:tblHeader/>
        </w:trPr>
        <w:tc>
          <w:tcPr>
            <w:tcW w:w="2674"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48" w:space="0" w:color="7F7F7F" w:themeColor="text1" w:themeTint="80"/>
            </w:tcBorders>
            <w:shd w:val="clear" w:color="auto" w:fill="F2F2F2" w:themeFill="background1" w:themeFillShade="F2"/>
            <w:vAlign w:val="center"/>
          </w:tcPr>
          <w:p w14:paraId="559D4E63" w14:textId="3775CE88" w:rsidR="00BF032A" w:rsidRPr="00C914F2" w:rsidRDefault="00B90528" w:rsidP="00FF548E">
            <w:pPr>
              <w:ind w:left="57"/>
              <w:rPr>
                <w:rFonts w:cs="Arial"/>
                <w:b/>
              </w:rPr>
            </w:pPr>
            <w:bookmarkStart w:id="0" w:name="_Hlk220937008"/>
            <w:r>
              <w:rPr>
                <w:rFonts w:cs="Arial"/>
                <w:b/>
              </w:rPr>
              <w:t xml:space="preserve">SE2 </w:t>
            </w:r>
            <w:r w:rsidR="00BF032A" w:rsidRPr="003F3F55">
              <w:rPr>
                <w:rFonts w:cs="Arial"/>
                <w:b/>
              </w:rPr>
              <w:t>WEEKLY PLAN</w:t>
            </w:r>
          </w:p>
        </w:tc>
        <w:tc>
          <w:tcPr>
            <w:tcW w:w="283" w:type="dxa"/>
            <w:tcBorders>
              <w:left w:val="single" w:sz="12" w:space="0" w:color="808080" w:themeColor="background1" w:themeShade="80"/>
              <w:right w:val="single" w:sz="8" w:space="0" w:color="808080" w:themeColor="background1" w:themeShade="80"/>
            </w:tcBorders>
            <w:shd w:val="clear" w:color="auto" w:fill="FFFFFF" w:themeFill="background1"/>
            <w:vAlign w:val="center"/>
          </w:tcPr>
          <w:p w14:paraId="5A6CAC3F" w14:textId="36096664" w:rsidR="00BF032A" w:rsidRPr="00C914F2" w:rsidRDefault="00BF032A" w:rsidP="00FF548E">
            <w:pPr>
              <w:ind w:left="57"/>
              <w:rPr>
                <w:rFonts w:cs="Arial"/>
                <w:b/>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ED51F6F" w14:textId="21A9D4E2" w:rsidR="00BF032A" w:rsidRPr="00F545AA" w:rsidRDefault="00BF032A" w:rsidP="00FF548E">
            <w:pPr>
              <w:ind w:left="57"/>
              <w:rPr>
                <w:rFonts w:cs="Arial"/>
                <w:b/>
                <w:sz w:val="21"/>
                <w:szCs w:val="21"/>
              </w:rPr>
            </w:pPr>
            <w:r w:rsidRPr="00F545AA">
              <w:rPr>
                <w:rFonts w:cs="Arial"/>
                <w:b/>
                <w:sz w:val="21"/>
                <w:szCs w:val="21"/>
              </w:rPr>
              <w:t>Subject:</w:t>
            </w:r>
          </w:p>
        </w:tc>
        <w:tc>
          <w:tcPr>
            <w:tcW w:w="39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2A9A85C" w14:textId="107A5807" w:rsidR="00BF032A" w:rsidRPr="00F545AA" w:rsidRDefault="00BF032A" w:rsidP="00FF548E">
            <w:pPr>
              <w:ind w:left="57"/>
              <w:rPr>
                <w:rFonts w:cs="Arial"/>
                <w:b/>
                <w:sz w:val="20"/>
                <w:szCs w:val="20"/>
              </w:rPr>
            </w:pPr>
            <w:r w:rsidRPr="00F545AA">
              <w:rPr>
                <w:rFonts w:cs="Arial"/>
                <w:b/>
                <w:sz w:val="22"/>
                <w:szCs w:val="22"/>
              </w:rPr>
              <w:t xml:space="preserve">English / Maths / </w:t>
            </w:r>
            <w:r w:rsidRPr="00FE0E13">
              <w:rPr>
                <w:rFonts w:cs="Arial"/>
                <w:b/>
                <w:sz w:val="22"/>
                <w:szCs w:val="22"/>
                <w:highlight w:val="green"/>
              </w:rPr>
              <w:t>Other subjects</w:t>
            </w:r>
          </w:p>
        </w:tc>
        <w:tc>
          <w:tcPr>
            <w:tcW w:w="208" w:type="dxa"/>
            <w:tcBorders>
              <w:left w:val="single" w:sz="8" w:space="0" w:color="808080" w:themeColor="background1" w:themeShade="80"/>
              <w:right w:val="single" w:sz="8" w:space="0" w:color="808080" w:themeColor="background1" w:themeShade="80"/>
            </w:tcBorders>
            <w:shd w:val="clear" w:color="auto" w:fill="FFFFFF" w:themeFill="background1"/>
            <w:vAlign w:val="center"/>
          </w:tcPr>
          <w:p w14:paraId="40D9B689" w14:textId="2DC0EADA" w:rsidR="00BF032A" w:rsidRDefault="00BF032A" w:rsidP="00FF548E">
            <w:pPr>
              <w:ind w:left="57"/>
              <w:rPr>
                <w:rFonts w:cs="Arial"/>
                <w:b/>
              </w:rPr>
            </w:pPr>
          </w:p>
        </w:tc>
        <w:tc>
          <w:tcPr>
            <w:tcW w:w="198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49F36E28" w14:textId="66E6577A" w:rsidR="00BF032A" w:rsidRPr="00A14EAE" w:rsidRDefault="00BF032A" w:rsidP="00FF548E">
            <w:pPr>
              <w:ind w:left="57"/>
              <w:rPr>
                <w:rFonts w:cs="Arial"/>
                <w:b/>
                <w:sz w:val="21"/>
                <w:szCs w:val="21"/>
              </w:rPr>
            </w:pPr>
            <w:r w:rsidRPr="00A14EAE">
              <w:rPr>
                <w:rFonts w:cs="Arial"/>
                <w:b/>
                <w:sz w:val="21"/>
                <w:szCs w:val="21"/>
              </w:rPr>
              <w:t>Week beginning:</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38409E95" w14:textId="6F88CB89" w:rsidR="00BF032A" w:rsidRPr="00F545AA" w:rsidRDefault="002C6671" w:rsidP="00FF548E">
            <w:pPr>
              <w:ind w:left="57"/>
              <w:rPr>
                <w:rFonts w:cs="Arial"/>
                <w:b/>
                <w:sz w:val="22"/>
                <w:szCs w:val="22"/>
              </w:rPr>
            </w:pPr>
            <w:r>
              <w:rPr>
                <w:rFonts w:cs="Arial"/>
                <w:b/>
                <w:sz w:val="22"/>
                <w:szCs w:val="22"/>
              </w:rPr>
              <w:t>22/04</w:t>
            </w:r>
          </w:p>
        </w:tc>
        <w:tc>
          <w:tcPr>
            <w:tcW w:w="170" w:type="dxa"/>
            <w:tcBorders>
              <w:left w:val="single" w:sz="8" w:space="0" w:color="808080" w:themeColor="background1" w:themeShade="80"/>
              <w:right w:val="single" w:sz="8" w:space="0" w:color="808080" w:themeColor="background1" w:themeShade="80"/>
            </w:tcBorders>
            <w:shd w:val="clear" w:color="auto" w:fill="FFFFFF" w:themeFill="background1"/>
            <w:vAlign w:val="center"/>
          </w:tcPr>
          <w:p w14:paraId="5247221B" w14:textId="12A2D747" w:rsidR="00BF032A" w:rsidRDefault="00BF032A" w:rsidP="00FF548E">
            <w:pPr>
              <w:ind w:left="57"/>
              <w:rPr>
                <w:rFonts w:cs="Arial"/>
                <w:b/>
              </w:rPr>
            </w:pPr>
          </w:p>
        </w:tc>
        <w:tc>
          <w:tcPr>
            <w:tcW w:w="14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38083A0" w14:textId="77777777" w:rsidR="00BF032A" w:rsidRPr="00A14EAE" w:rsidRDefault="00BF032A" w:rsidP="00FF548E">
            <w:pPr>
              <w:ind w:left="57"/>
              <w:rPr>
                <w:rFonts w:cs="Arial"/>
                <w:b/>
                <w:sz w:val="21"/>
                <w:szCs w:val="21"/>
              </w:rPr>
            </w:pPr>
            <w:r w:rsidRPr="00A14EAE">
              <w:rPr>
                <w:rFonts w:cs="Arial"/>
                <w:b/>
                <w:sz w:val="21"/>
                <w:szCs w:val="21"/>
              </w:rPr>
              <w:t>Year group:</w:t>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24307DD" w14:textId="41B60942" w:rsidR="00BF032A" w:rsidRPr="00F545AA" w:rsidRDefault="00183FC9" w:rsidP="00FF548E">
            <w:pPr>
              <w:ind w:left="57"/>
              <w:rPr>
                <w:rFonts w:cs="Arial"/>
                <w:b/>
                <w:sz w:val="22"/>
                <w:szCs w:val="22"/>
              </w:rPr>
            </w:pPr>
            <w:r>
              <w:rPr>
                <w:rFonts w:cs="Arial"/>
                <w:b/>
                <w:sz w:val="22"/>
                <w:szCs w:val="22"/>
              </w:rPr>
              <w:t>2</w:t>
            </w:r>
          </w:p>
        </w:tc>
      </w:tr>
    </w:tbl>
    <w:p w14:paraId="36EB876F" w14:textId="77777777" w:rsidR="00414D63" w:rsidRPr="00EE1979" w:rsidRDefault="00414D63" w:rsidP="00525B4C">
      <w:pPr>
        <w:spacing w:after="0"/>
        <w:rPr>
          <w:rFonts w:eastAsia="Calibri" w:cs="Times New Roman"/>
          <w:sz w:val="4"/>
          <w:szCs w:val="4"/>
        </w:rPr>
      </w:pPr>
    </w:p>
    <w:tbl>
      <w:tblPr>
        <w:tblStyle w:val="TableGrid"/>
        <w:tblW w:w="15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10256"/>
        <w:gridCol w:w="5043"/>
      </w:tblGrid>
      <w:tr w:rsidR="008F1E3C" w14:paraId="114EB79B" w14:textId="77777777" w:rsidTr="00264BD3">
        <w:trPr>
          <w:trHeight w:val="907"/>
          <w:tblHeader/>
        </w:trPr>
        <w:tc>
          <w:tcPr>
            <w:tcW w:w="142" w:type="dxa"/>
            <w:tcBorders>
              <w:top w:val="single" w:sz="8" w:space="0" w:color="7F7F7F" w:themeColor="text1" w:themeTint="80"/>
              <w:left w:val="single" w:sz="8" w:space="0" w:color="7F7F7F" w:themeColor="text1" w:themeTint="80"/>
            </w:tcBorders>
            <w:shd w:val="clear" w:color="auto" w:fill="F2F2F2" w:themeFill="background1" w:themeFillShade="F2"/>
          </w:tcPr>
          <w:p w14:paraId="760C3A93" w14:textId="77777777" w:rsidR="008F1E3C" w:rsidRPr="00237857" w:rsidRDefault="008F1E3C">
            <w:pPr>
              <w:ind w:left="57"/>
              <w:rPr>
                <w:rFonts w:cs="Arial"/>
                <w:b/>
                <w:sz w:val="2"/>
                <w:szCs w:val="2"/>
              </w:rPr>
            </w:pPr>
          </w:p>
        </w:tc>
        <w:tc>
          <w:tcPr>
            <w:tcW w:w="15299" w:type="dxa"/>
            <w:gridSpan w:val="2"/>
            <w:vMerge w:val="restart"/>
            <w:tcBorders>
              <w:top w:val="single" w:sz="8" w:space="0" w:color="7F7F7F" w:themeColor="text1" w:themeTint="80"/>
              <w:right w:val="single" w:sz="8" w:space="0" w:color="7F7F7F" w:themeColor="text1" w:themeTint="80"/>
            </w:tcBorders>
            <w:shd w:val="clear" w:color="auto" w:fill="F2F2F2" w:themeFill="background1" w:themeFillShade="F2"/>
            <w:vAlign w:val="center"/>
          </w:tcPr>
          <w:p w14:paraId="77BF1CC3" w14:textId="77777777" w:rsidR="008F1E3C" w:rsidRPr="00372403" w:rsidRDefault="008F1E3C" w:rsidP="002E4D0B">
            <w:pPr>
              <w:spacing w:before="0" w:after="0"/>
              <w:ind w:left="57" w:right="57"/>
              <w:jc w:val="center"/>
              <w:rPr>
                <w:rFonts w:cs="Arial"/>
                <w:b/>
                <w:sz w:val="8"/>
                <w:szCs w:val="8"/>
              </w:rPr>
            </w:pPr>
          </w:p>
          <w:tbl>
            <w:tblPr>
              <w:tblStyle w:val="TableGrid"/>
              <w:tblW w:w="151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55"/>
              <w:gridCol w:w="4938"/>
              <w:gridCol w:w="227"/>
              <w:gridCol w:w="6860"/>
            </w:tblGrid>
            <w:tr w:rsidR="00264BD3" w14:paraId="2C9D98E7" w14:textId="77777777" w:rsidTr="007A3032">
              <w:trPr>
                <w:trHeight w:val="322"/>
                <w:tblHeader/>
              </w:trPr>
              <w:tc>
                <w:tcPr>
                  <w:tcW w:w="2835" w:type="dxa"/>
                  <w:vMerge w:val="restart"/>
                  <w:tcBorders>
                    <w:top w:val="single" w:sz="12" w:space="0" w:color="808080" w:themeColor="background1" w:themeShade="80"/>
                    <w:left w:val="single" w:sz="12" w:space="0" w:color="808080" w:themeColor="background1" w:themeShade="80"/>
                    <w:right w:val="single" w:sz="36" w:space="0" w:color="808080" w:themeColor="background1" w:themeShade="80"/>
                  </w:tcBorders>
                  <w:shd w:val="clear" w:color="auto" w:fill="F2F2F2" w:themeFill="background1" w:themeFillShade="F2"/>
                  <w:vAlign w:val="center"/>
                </w:tcPr>
                <w:p w14:paraId="3384A8E2" w14:textId="77777777" w:rsidR="00264BD3" w:rsidRPr="00C914F2" w:rsidRDefault="00264BD3" w:rsidP="00264BD3">
                  <w:pPr>
                    <w:ind w:left="57"/>
                    <w:rPr>
                      <w:rFonts w:cs="Arial"/>
                      <w:b/>
                    </w:rPr>
                  </w:pPr>
                  <w:r w:rsidRPr="00A715E4">
                    <w:rPr>
                      <w:rFonts w:cs="Arial"/>
                      <w:b/>
                      <w:sz w:val="22"/>
                      <w:szCs w:val="22"/>
                    </w:rPr>
                    <w:t xml:space="preserve">Joint PPA </w:t>
                  </w:r>
                  <w:r>
                    <w:rPr>
                      <w:rFonts w:cs="Arial"/>
                      <w:b/>
                      <w:sz w:val="22"/>
                      <w:szCs w:val="22"/>
                    </w:rPr>
                    <w:br/>
                  </w:r>
                  <w:r w:rsidRPr="00A715E4">
                    <w:rPr>
                      <w:rFonts w:cs="Arial"/>
                      <w:b/>
                      <w:sz w:val="22"/>
                      <w:szCs w:val="22"/>
                    </w:rPr>
                    <w:t xml:space="preserve">professional discussion </w:t>
                  </w:r>
                  <w:r w:rsidRPr="00A715E4">
                    <w:rPr>
                      <w:rFonts w:cs="Arial"/>
                      <w:bCs/>
                      <w:sz w:val="22"/>
                      <w:szCs w:val="22"/>
                    </w:rPr>
                    <w:t>(mentor and trainee)</w:t>
                  </w:r>
                </w:p>
              </w:tc>
              <w:tc>
                <w:tcPr>
                  <w:tcW w:w="255" w:type="dxa"/>
                  <w:vMerge w:val="restart"/>
                  <w:tcBorders>
                    <w:left w:val="single" w:sz="36" w:space="0" w:color="808080" w:themeColor="background1" w:themeShade="80"/>
                    <w:bottom w:val="single" w:sz="4" w:space="0" w:color="F2F2F2" w:themeColor="background1" w:themeShade="F2"/>
                    <w:right w:val="single" w:sz="8" w:space="0" w:color="808080" w:themeColor="background1" w:themeShade="80"/>
                  </w:tcBorders>
                  <w:shd w:val="clear" w:color="auto" w:fill="F2F2F2" w:themeFill="background1" w:themeFillShade="F2"/>
                  <w:vAlign w:val="center"/>
                </w:tcPr>
                <w:p w14:paraId="034FA38C" w14:textId="77777777" w:rsidR="00264BD3" w:rsidRPr="00C914F2" w:rsidRDefault="00264BD3" w:rsidP="00264BD3">
                  <w:pPr>
                    <w:ind w:left="57"/>
                    <w:rPr>
                      <w:rFonts w:cs="Arial"/>
                      <w:b/>
                    </w:rPr>
                  </w:pPr>
                </w:p>
              </w:tc>
              <w:tc>
                <w:tcPr>
                  <w:tcW w:w="49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41E33D" w14:textId="77777777" w:rsidR="00264BD3" w:rsidRPr="00F545AA" w:rsidRDefault="00264BD3" w:rsidP="00264BD3">
                  <w:pPr>
                    <w:ind w:left="57"/>
                    <w:rPr>
                      <w:rFonts w:cs="Arial"/>
                      <w:bCs/>
                      <w:sz w:val="21"/>
                      <w:szCs w:val="21"/>
                    </w:rPr>
                  </w:pPr>
                  <w:r w:rsidRPr="00F545AA">
                    <w:rPr>
                      <w:rFonts w:cs="Arial"/>
                      <w:b/>
                      <w:sz w:val="21"/>
                      <w:szCs w:val="21"/>
                    </w:rPr>
                    <w:t>Prior learning</w:t>
                  </w:r>
                </w:p>
              </w:tc>
              <w:tc>
                <w:tcPr>
                  <w:tcW w:w="227" w:type="dxa"/>
                  <w:vMerge w:val="restart"/>
                  <w:tcBorders>
                    <w:left w:val="single" w:sz="8" w:space="0" w:color="808080" w:themeColor="background1" w:themeShade="80"/>
                    <w:bottom w:val="single" w:sz="4" w:space="0" w:color="F2F2F2" w:themeColor="background1" w:themeShade="F2"/>
                    <w:right w:val="single" w:sz="8" w:space="0" w:color="808080" w:themeColor="background1" w:themeShade="80"/>
                  </w:tcBorders>
                  <w:shd w:val="clear" w:color="auto" w:fill="F2F2F2" w:themeFill="background1" w:themeFillShade="F2"/>
                  <w:vAlign w:val="center"/>
                </w:tcPr>
                <w:p w14:paraId="77B76989" w14:textId="77777777" w:rsidR="00264BD3" w:rsidRDefault="00264BD3" w:rsidP="00264BD3">
                  <w:pPr>
                    <w:ind w:left="57"/>
                    <w:rPr>
                      <w:rFonts w:cs="Arial"/>
                      <w:b/>
                    </w:rPr>
                  </w:pPr>
                </w:p>
              </w:tc>
              <w:tc>
                <w:tcPr>
                  <w:tcW w:w="68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2589D76" w14:textId="405BFAF9" w:rsidR="00264BD3" w:rsidRPr="00F545AA" w:rsidRDefault="00264BD3" w:rsidP="00264BD3">
                  <w:pPr>
                    <w:ind w:left="57"/>
                    <w:rPr>
                      <w:rFonts w:cs="Arial"/>
                      <w:b/>
                      <w:sz w:val="21"/>
                      <w:szCs w:val="21"/>
                    </w:rPr>
                  </w:pPr>
                  <w:r w:rsidRPr="00F545AA">
                    <w:rPr>
                      <w:rFonts w:cs="Arial"/>
                      <w:b/>
                      <w:sz w:val="21"/>
                      <w:szCs w:val="21"/>
                    </w:rPr>
                    <w:t>Possible misconceptions that may arise</w:t>
                  </w:r>
                </w:p>
              </w:tc>
            </w:tr>
            <w:tr w:rsidR="007A3032" w14:paraId="246A61E7" w14:textId="77777777" w:rsidTr="004F5EEA">
              <w:trPr>
                <w:trHeight w:val="567"/>
                <w:tblHeader/>
              </w:trPr>
              <w:tc>
                <w:tcPr>
                  <w:tcW w:w="2835" w:type="dxa"/>
                  <w:vMerge/>
                  <w:tcBorders>
                    <w:left w:val="single" w:sz="12" w:space="0" w:color="808080" w:themeColor="background1" w:themeShade="80"/>
                    <w:bottom w:val="single" w:sz="12" w:space="0" w:color="808080" w:themeColor="background1" w:themeShade="80"/>
                    <w:right w:val="single" w:sz="36" w:space="0" w:color="808080" w:themeColor="background1" w:themeShade="80"/>
                  </w:tcBorders>
                  <w:shd w:val="clear" w:color="auto" w:fill="F2F2F2" w:themeFill="background1" w:themeFillShade="F2"/>
                  <w:vAlign w:val="center"/>
                </w:tcPr>
                <w:p w14:paraId="34FF9203" w14:textId="77777777" w:rsidR="00264BD3" w:rsidRPr="00A715E4" w:rsidRDefault="00264BD3" w:rsidP="00264BD3">
                  <w:pPr>
                    <w:ind w:left="57"/>
                    <w:rPr>
                      <w:rFonts w:cs="Arial"/>
                      <w:b/>
                    </w:rPr>
                  </w:pPr>
                </w:p>
              </w:tc>
              <w:tc>
                <w:tcPr>
                  <w:tcW w:w="255" w:type="dxa"/>
                  <w:vMerge/>
                  <w:tcBorders>
                    <w:left w:val="single" w:sz="36" w:space="0" w:color="808080" w:themeColor="background1" w:themeShade="80"/>
                    <w:bottom w:val="single" w:sz="12" w:space="0" w:color="F2F2F2" w:themeColor="background1" w:themeShade="F2"/>
                    <w:right w:val="single" w:sz="8" w:space="0" w:color="808080" w:themeColor="background1" w:themeShade="80"/>
                  </w:tcBorders>
                  <w:shd w:val="clear" w:color="auto" w:fill="F2F2F2" w:themeFill="background1" w:themeFillShade="F2"/>
                  <w:vAlign w:val="center"/>
                </w:tcPr>
                <w:p w14:paraId="4B914A7E" w14:textId="77777777" w:rsidR="00264BD3" w:rsidRPr="00C914F2" w:rsidRDefault="00264BD3" w:rsidP="00264BD3">
                  <w:pPr>
                    <w:ind w:left="57"/>
                    <w:rPr>
                      <w:rFonts w:cs="Arial"/>
                      <w:b/>
                    </w:rPr>
                  </w:pPr>
                </w:p>
              </w:tc>
              <w:tc>
                <w:tcPr>
                  <w:tcW w:w="49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FE38F9A" w14:textId="437361A1" w:rsidR="007A3032" w:rsidRPr="007A3032" w:rsidRDefault="00064529" w:rsidP="004F5EEA">
                  <w:pPr>
                    <w:numPr>
                      <w:ilvl w:val="0"/>
                      <w:numId w:val="5"/>
                    </w:numPr>
                    <w:spacing w:before="0" w:after="0" w:line="276" w:lineRule="auto"/>
                    <w:ind w:left="227" w:hanging="170"/>
                    <w:contextualSpacing/>
                    <w:rPr>
                      <w:rFonts w:eastAsia="Calibri" w:cs="Times New Roman"/>
                      <w:color w:val="000000"/>
                      <w:sz w:val="20"/>
                      <w:szCs w:val="20"/>
                      <w:lang w:eastAsia="en-GB"/>
                    </w:rPr>
                  </w:pPr>
                  <w:r>
                    <w:rPr>
                      <w:rFonts w:eastAsia="Calibri" w:cs="Times New Roman"/>
                      <w:color w:val="000000"/>
                      <w:sz w:val="20"/>
                      <w:szCs w:val="20"/>
                      <w:lang w:eastAsia="en-GB"/>
                    </w:rPr>
                    <w:t>See individual subjects</w:t>
                  </w:r>
                </w:p>
              </w:tc>
              <w:tc>
                <w:tcPr>
                  <w:tcW w:w="227" w:type="dxa"/>
                  <w:vMerge/>
                  <w:tcBorders>
                    <w:left w:val="single" w:sz="8" w:space="0" w:color="808080" w:themeColor="background1" w:themeShade="80"/>
                    <w:bottom w:val="single" w:sz="12" w:space="0" w:color="F2F2F2" w:themeColor="background1" w:themeShade="F2"/>
                    <w:right w:val="single" w:sz="8" w:space="0" w:color="808080" w:themeColor="background1" w:themeShade="80"/>
                  </w:tcBorders>
                  <w:shd w:val="clear" w:color="auto" w:fill="F2F2F2" w:themeFill="background1" w:themeFillShade="F2"/>
                  <w:vAlign w:val="center"/>
                </w:tcPr>
                <w:p w14:paraId="7808D9E3" w14:textId="77777777" w:rsidR="00264BD3" w:rsidRDefault="00264BD3" w:rsidP="00264BD3">
                  <w:pPr>
                    <w:ind w:left="57"/>
                    <w:rPr>
                      <w:rFonts w:cs="Arial"/>
                      <w:b/>
                    </w:rPr>
                  </w:pPr>
                </w:p>
              </w:tc>
              <w:tc>
                <w:tcPr>
                  <w:tcW w:w="68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69BDC98" w14:textId="236E009E" w:rsidR="00264BD3" w:rsidRPr="007A3032" w:rsidRDefault="00064529" w:rsidP="004F5EEA">
                  <w:pPr>
                    <w:numPr>
                      <w:ilvl w:val="0"/>
                      <w:numId w:val="5"/>
                    </w:numPr>
                    <w:spacing w:before="0" w:after="0" w:line="276" w:lineRule="auto"/>
                    <w:ind w:left="227" w:hanging="170"/>
                    <w:contextualSpacing/>
                    <w:rPr>
                      <w:rFonts w:eastAsia="Calibri" w:cs="Times New Roman"/>
                      <w:color w:val="000000"/>
                      <w:sz w:val="20"/>
                      <w:szCs w:val="20"/>
                      <w:lang w:eastAsia="en-GB"/>
                    </w:rPr>
                  </w:pPr>
                  <w:r>
                    <w:rPr>
                      <w:rFonts w:eastAsia="Calibri" w:cs="Times New Roman"/>
                      <w:color w:val="000000"/>
                      <w:sz w:val="20"/>
                      <w:szCs w:val="20"/>
                      <w:lang w:eastAsia="en-GB"/>
                    </w:rPr>
                    <w:t>See individual subjects</w:t>
                  </w:r>
                </w:p>
              </w:tc>
            </w:tr>
          </w:tbl>
          <w:p w14:paraId="269DDDB2" w14:textId="77777777" w:rsidR="002E4D0B" w:rsidRPr="00237857" w:rsidRDefault="002E4D0B" w:rsidP="00264BD3">
            <w:pPr>
              <w:spacing w:before="0" w:after="0"/>
              <w:ind w:right="57"/>
              <w:rPr>
                <w:rFonts w:cs="Arial"/>
                <w:b/>
                <w:sz w:val="2"/>
                <w:szCs w:val="2"/>
              </w:rPr>
            </w:pPr>
          </w:p>
        </w:tc>
      </w:tr>
      <w:tr w:rsidR="008F1E3C" w14:paraId="786593A4" w14:textId="77777777">
        <w:trPr>
          <w:trHeight w:val="170"/>
          <w:tblHeader/>
        </w:trPr>
        <w:tc>
          <w:tcPr>
            <w:tcW w:w="142" w:type="dxa"/>
            <w:tcBorders>
              <w:left w:val="single" w:sz="8" w:space="0" w:color="7F7F7F" w:themeColor="text1" w:themeTint="80"/>
            </w:tcBorders>
            <w:shd w:val="clear" w:color="auto" w:fill="F2F2F2" w:themeFill="background1" w:themeFillShade="F2"/>
          </w:tcPr>
          <w:p w14:paraId="71F917D0" w14:textId="77777777" w:rsidR="008F1E3C" w:rsidRPr="00237857" w:rsidRDefault="008F1E3C">
            <w:pPr>
              <w:ind w:left="57"/>
              <w:rPr>
                <w:rFonts w:cs="Arial"/>
                <w:bCs/>
                <w:sz w:val="2"/>
                <w:szCs w:val="2"/>
              </w:rPr>
            </w:pPr>
          </w:p>
        </w:tc>
        <w:tc>
          <w:tcPr>
            <w:tcW w:w="15299" w:type="dxa"/>
            <w:gridSpan w:val="2"/>
            <w:vMerge/>
            <w:tcBorders>
              <w:right w:val="single" w:sz="8" w:space="0" w:color="7F7F7F" w:themeColor="text1" w:themeTint="80"/>
            </w:tcBorders>
            <w:shd w:val="clear" w:color="auto" w:fill="F2F2F2" w:themeFill="background1" w:themeFillShade="F2"/>
            <w:vAlign w:val="center"/>
          </w:tcPr>
          <w:p w14:paraId="13066BE3" w14:textId="77777777" w:rsidR="008F1E3C" w:rsidRPr="00237857" w:rsidRDefault="008F1E3C">
            <w:pPr>
              <w:ind w:left="57"/>
              <w:rPr>
                <w:rFonts w:cs="Arial"/>
                <w:bCs/>
                <w:sz w:val="2"/>
                <w:szCs w:val="2"/>
              </w:rPr>
            </w:pPr>
          </w:p>
        </w:tc>
      </w:tr>
      <w:tr w:rsidR="00DF13C7" w14:paraId="3BC88BAB" w14:textId="77777777" w:rsidTr="009E75B8">
        <w:trPr>
          <w:trHeight w:val="70"/>
          <w:tblHeader/>
        </w:trPr>
        <w:tc>
          <w:tcPr>
            <w:tcW w:w="142" w:type="dxa"/>
            <w:tcBorders>
              <w:left w:val="single" w:sz="8" w:space="0" w:color="7F7F7F" w:themeColor="text1" w:themeTint="80"/>
              <w:bottom w:val="single" w:sz="8" w:space="0" w:color="7F7F7F" w:themeColor="text1" w:themeTint="80"/>
            </w:tcBorders>
            <w:shd w:val="clear" w:color="auto" w:fill="F2F2F2" w:themeFill="background1" w:themeFillShade="F2"/>
          </w:tcPr>
          <w:p w14:paraId="1CBCDF73" w14:textId="77777777" w:rsidR="00DF13C7" w:rsidRPr="00237857" w:rsidRDefault="00DF13C7" w:rsidP="00E748E7">
            <w:pPr>
              <w:rPr>
                <w:rFonts w:cs="Arial"/>
                <w:bCs/>
                <w:sz w:val="2"/>
                <w:szCs w:val="2"/>
              </w:rPr>
            </w:pPr>
          </w:p>
        </w:tc>
        <w:tc>
          <w:tcPr>
            <w:tcW w:w="10256" w:type="dxa"/>
            <w:tcBorders>
              <w:bottom w:val="single" w:sz="8" w:space="0" w:color="7F7F7F" w:themeColor="text1" w:themeTint="80"/>
            </w:tcBorders>
            <w:shd w:val="clear" w:color="auto" w:fill="F2F2F2" w:themeFill="background1" w:themeFillShade="F2"/>
            <w:vAlign w:val="center"/>
          </w:tcPr>
          <w:p w14:paraId="14D4FF72" w14:textId="77777777" w:rsidR="00DF13C7" w:rsidRPr="00237857" w:rsidRDefault="00DF13C7">
            <w:pPr>
              <w:ind w:left="57"/>
              <w:rPr>
                <w:rFonts w:cs="Arial"/>
                <w:bCs/>
                <w:sz w:val="2"/>
                <w:szCs w:val="2"/>
              </w:rPr>
            </w:pPr>
          </w:p>
        </w:tc>
        <w:tc>
          <w:tcPr>
            <w:tcW w:w="5043" w:type="dxa"/>
            <w:tcBorders>
              <w:bottom w:val="single" w:sz="8" w:space="0" w:color="7F7F7F" w:themeColor="text1" w:themeTint="80"/>
              <w:right w:val="single" w:sz="8" w:space="0" w:color="7F7F7F" w:themeColor="text1" w:themeTint="80"/>
            </w:tcBorders>
            <w:shd w:val="clear" w:color="auto" w:fill="F2F2F2" w:themeFill="background1" w:themeFillShade="F2"/>
          </w:tcPr>
          <w:p w14:paraId="4A586286" w14:textId="77777777" w:rsidR="00DF13C7" w:rsidRPr="00237857" w:rsidRDefault="00DF13C7">
            <w:pPr>
              <w:ind w:left="57"/>
              <w:rPr>
                <w:rFonts w:cs="Arial"/>
                <w:bCs/>
                <w:sz w:val="2"/>
                <w:szCs w:val="2"/>
              </w:rPr>
            </w:pPr>
          </w:p>
        </w:tc>
      </w:tr>
    </w:tbl>
    <w:p w14:paraId="48D29AA5" w14:textId="77777777" w:rsidR="00B82EE1" w:rsidRPr="003E7A8B" w:rsidRDefault="00B82EE1" w:rsidP="00525B4C">
      <w:pPr>
        <w:spacing w:after="0"/>
        <w:rPr>
          <w:rFonts w:eastAsia="Calibri" w:cs="Times New Roman"/>
          <w:sz w:val="8"/>
          <w:szCs w:val="8"/>
        </w:rPr>
      </w:pPr>
    </w:p>
    <w:tbl>
      <w:tblPr>
        <w:tblW w:w="15446" w:type="dxa"/>
        <w:tblLayout w:type="fixed"/>
        <w:tblCellMar>
          <w:left w:w="0" w:type="dxa"/>
          <w:right w:w="0" w:type="dxa"/>
        </w:tblCellMar>
        <w:tblLook w:val="04A0" w:firstRow="1" w:lastRow="0" w:firstColumn="1" w:lastColumn="0" w:noHBand="0" w:noVBand="1"/>
      </w:tblPr>
      <w:tblGrid>
        <w:gridCol w:w="736"/>
        <w:gridCol w:w="113"/>
        <w:gridCol w:w="2548"/>
        <w:gridCol w:w="142"/>
        <w:gridCol w:w="425"/>
        <w:gridCol w:w="2342"/>
        <w:gridCol w:w="4462"/>
        <w:gridCol w:w="142"/>
        <w:gridCol w:w="425"/>
        <w:gridCol w:w="20"/>
        <w:gridCol w:w="3913"/>
        <w:gridCol w:w="178"/>
      </w:tblGrid>
      <w:tr w:rsidR="00B4340B" w:rsidRPr="00A425D2" w14:paraId="037A3B20" w14:textId="77777777" w:rsidTr="00910B54">
        <w:trPr>
          <w:trHeight w:val="340"/>
          <w:tblHeader/>
        </w:trPr>
        <w:tc>
          <w:tcPr>
            <w:tcW w:w="736"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7E6E6"/>
            <w:vAlign w:val="center"/>
          </w:tcPr>
          <w:p w14:paraId="14FC9773" w14:textId="77777777" w:rsidR="00B4340B" w:rsidRPr="00A425D2" w:rsidRDefault="00B4340B">
            <w:pPr>
              <w:spacing w:before="0" w:after="0"/>
              <w:jc w:val="center"/>
              <w:rPr>
                <w:rFonts w:eastAsia="Calibri" w:cs="Times New Roman"/>
                <w:b/>
              </w:rPr>
            </w:pPr>
            <w:r w:rsidRPr="00A425D2">
              <w:rPr>
                <w:rFonts w:eastAsia="Calibri" w:cs="Times New Roman"/>
                <w:b/>
              </w:rPr>
              <w:t>DAY</w:t>
            </w:r>
          </w:p>
        </w:tc>
        <w:tc>
          <w:tcPr>
            <w:tcW w:w="113" w:type="dxa"/>
            <w:tcBorders>
              <w:left w:val="single" w:sz="4" w:space="0" w:color="808080" w:themeColor="background1" w:themeShade="80"/>
            </w:tcBorders>
            <w:shd w:val="clear" w:color="auto" w:fill="8064A2" w:themeFill="accent4"/>
            <w:vAlign w:val="center"/>
          </w:tcPr>
          <w:p w14:paraId="394ACADA" w14:textId="77777777" w:rsidR="00B4340B" w:rsidRPr="00A425D2" w:rsidRDefault="00B4340B">
            <w:pPr>
              <w:spacing w:before="0" w:after="0"/>
              <w:ind w:left="-113" w:right="-113"/>
              <w:rPr>
                <w:rFonts w:eastAsia="Calibri" w:cs="Times New Roman"/>
                <w:b/>
                <w:color w:val="000000"/>
                <w:spacing w:val="-8"/>
                <w:sz w:val="21"/>
                <w:szCs w:val="21"/>
                <w:lang w:eastAsia="en-GB"/>
              </w:rPr>
            </w:pPr>
          </w:p>
        </w:tc>
        <w:tc>
          <w:tcPr>
            <w:tcW w:w="2548" w:type="dxa"/>
            <w:vMerge w:val="restart"/>
            <w:tcBorders>
              <w:top w:val="single" w:sz="4" w:space="0" w:color="808080" w:themeColor="background1" w:themeShade="80"/>
              <w:right w:val="single" w:sz="4" w:space="0" w:color="808080" w:themeColor="background1" w:themeShade="80"/>
            </w:tcBorders>
            <w:shd w:val="clear" w:color="auto" w:fill="E5DFEC" w:themeFill="accent4" w:themeFillTint="33"/>
            <w:vAlign w:val="center"/>
          </w:tcPr>
          <w:p w14:paraId="0554F041" w14:textId="2B04FE29" w:rsidR="00B4340B" w:rsidRDefault="00B4340B">
            <w:pPr>
              <w:spacing w:before="0" w:after="0" w:line="288" w:lineRule="auto"/>
              <w:ind w:left="57"/>
            </w:pPr>
            <w:r w:rsidRPr="005D1EA6">
              <w:rPr>
                <w:noProof/>
              </w:rPr>
              <w:drawing>
                <wp:inline distT="0" distB="0" distL="0" distR="0" wp14:anchorId="7E5B70A0" wp14:editId="6F8DB927">
                  <wp:extent cx="182880" cy="182880"/>
                  <wp:effectExtent l="0" t="0" r="7620" b="7620"/>
                  <wp:docPr id="1536312039" name="Picture 1"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Bullseye with solid fill"/>
                          <pic:cNvPicPr>
                            <a:picLocks noChangeAspect="1" noChangeArrowheads="1"/>
                          </pic:cNvPicPr>
                        </pic:nvPicPr>
                        <pic:blipFill>
                          <a:blip r:embed="rId11">
                            <a:extLst>
                              <a:ext uri="{28A0092B-C50C-407E-A947-70E740481C1C}">
                                <a14:useLocalDpi xmlns:a14="http://schemas.microsoft.com/office/drawing/2010/main" val="0"/>
                              </a:ext>
                            </a:extLst>
                          </a:blip>
                          <a:srcRect r="-1799" b="-1799"/>
                          <a:stretch>
                            <a:fillRect/>
                          </a:stretch>
                        </pic:blipFill>
                        <pic:spPr bwMode="auto">
                          <a:xfrm>
                            <a:off x="0" y="0"/>
                            <a:ext cx="182880" cy="182880"/>
                          </a:xfrm>
                          <a:prstGeom prst="rect">
                            <a:avLst/>
                          </a:prstGeom>
                          <a:noFill/>
                          <a:ln>
                            <a:noFill/>
                          </a:ln>
                        </pic:spPr>
                      </pic:pic>
                    </a:graphicData>
                  </a:graphic>
                </wp:inline>
              </w:drawing>
            </w:r>
          </w:p>
          <w:p w14:paraId="2691A609" w14:textId="649361F5" w:rsidR="00B4340B" w:rsidRPr="00A30815" w:rsidRDefault="00B4340B">
            <w:pPr>
              <w:spacing w:before="0" w:after="0" w:line="288" w:lineRule="auto"/>
              <w:ind w:left="57"/>
              <w:rPr>
                <w:rFonts w:eastAsia="Calibri" w:cs="Times New Roman"/>
                <w:b/>
                <w:color w:val="000000"/>
                <w:sz w:val="20"/>
                <w:szCs w:val="20"/>
                <w:lang w:eastAsia="en-GB"/>
              </w:rPr>
            </w:pPr>
            <w:r w:rsidRPr="00A30815">
              <w:rPr>
                <w:rFonts w:eastAsia="Calibri" w:cs="Times New Roman"/>
                <w:b/>
                <w:color w:val="000000"/>
                <w:sz w:val="20"/>
                <w:szCs w:val="20"/>
                <w:lang w:eastAsia="en-GB"/>
              </w:rPr>
              <w:t>Learning objective</w:t>
            </w:r>
            <w:r w:rsidR="008A7DCD" w:rsidRPr="00A30815">
              <w:rPr>
                <w:rFonts w:eastAsia="Calibri" w:cs="Times New Roman"/>
                <w:b/>
                <w:color w:val="000000"/>
                <w:sz w:val="20"/>
                <w:szCs w:val="20"/>
                <w:lang w:eastAsia="en-GB"/>
              </w:rPr>
              <w:t>*</w:t>
            </w:r>
          </w:p>
          <w:p w14:paraId="3C9B787E" w14:textId="0521D2A4" w:rsidR="00B4340B" w:rsidRPr="00A425D2" w:rsidRDefault="00B4340B">
            <w:pPr>
              <w:spacing w:before="0" w:after="0" w:line="288" w:lineRule="auto"/>
              <w:ind w:left="57"/>
              <w:rPr>
                <w:rFonts w:eastAsia="Calibri" w:cs="Times New Roman"/>
                <w:b/>
                <w:color w:val="000000"/>
                <w:spacing w:val="-8"/>
                <w:sz w:val="21"/>
                <w:szCs w:val="21"/>
                <w:lang w:eastAsia="en-GB"/>
              </w:rPr>
            </w:pPr>
            <w:r w:rsidRPr="00A30815">
              <w:rPr>
                <w:rFonts w:eastAsia="Calibri" w:cs="Times New Roman"/>
                <w:b/>
                <w:color w:val="000000"/>
                <w:sz w:val="20"/>
                <w:szCs w:val="20"/>
                <w:lang w:eastAsia="en-GB"/>
              </w:rPr>
              <w:t>Success criteria</w:t>
            </w:r>
            <w:r w:rsidR="008A7DCD" w:rsidRPr="00A30815">
              <w:rPr>
                <w:rFonts w:eastAsia="Calibri" w:cs="Times New Roman"/>
                <w:b/>
                <w:color w:val="000000"/>
                <w:sz w:val="20"/>
                <w:szCs w:val="20"/>
                <w:lang w:eastAsia="en-GB"/>
              </w:rPr>
              <w:t>*</w:t>
            </w:r>
          </w:p>
        </w:tc>
        <w:tc>
          <w:tcPr>
            <w:tcW w:w="73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6E6"/>
            <w:vAlign w:val="center"/>
          </w:tcPr>
          <w:p w14:paraId="336A4FB8" w14:textId="19280C9D" w:rsidR="00B4340B" w:rsidRPr="00072D1E" w:rsidRDefault="00B4340B">
            <w:pPr>
              <w:spacing w:before="0" w:after="0"/>
              <w:ind w:left="57"/>
              <w:rPr>
                <w:rFonts w:eastAsia="Calibri" w:cs="Times New Roman"/>
                <w:b/>
                <w:bCs/>
                <w:color w:val="000000"/>
                <w:sz w:val="21"/>
                <w:szCs w:val="21"/>
                <w:lang w:eastAsia="en-GB"/>
              </w:rPr>
            </w:pPr>
            <w:r w:rsidRPr="00A425D2">
              <w:rPr>
                <w:rFonts w:eastAsia="Calibri" w:cs="Times New Roman"/>
                <w:b/>
                <w:bCs/>
                <w:color w:val="000000"/>
                <w:sz w:val="21"/>
                <w:szCs w:val="21"/>
                <w:lang w:eastAsia="en-GB"/>
              </w:rPr>
              <w:t>Teaching sequence (including AfL opportunities</w:t>
            </w:r>
            <w:r w:rsidR="00C12E9A">
              <w:rPr>
                <w:rFonts w:eastAsia="Calibri" w:cs="Times New Roman"/>
                <w:b/>
                <w:bCs/>
                <w:color w:val="000000"/>
                <w:sz w:val="21"/>
                <w:szCs w:val="21"/>
                <w:lang w:eastAsia="en-GB"/>
              </w:rPr>
              <w:t>*</w:t>
            </w:r>
            <w:r w:rsidRPr="00A425D2">
              <w:rPr>
                <w:rFonts w:eastAsia="Calibri" w:cs="Times New Roman"/>
                <w:b/>
                <w:bCs/>
                <w:color w:val="000000"/>
                <w:sz w:val="21"/>
                <w:szCs w:val="21"/>
                <w:lang w:eastAsia="en-GB"/>
              </w:rPr>
              <w:t>)</w:t>
            </w:r>
          </w:p>
        </w:tc>
        <w:tc>
          <w:tcPr>
            <w:tcW w:w="587" w:type="dxa"/>
            <w:gridSpan w:val="3"/>
            <w:tcBorders>
              <w:top w:val="single" w:sz="4" w:space="0" w:color="808080" w:themeColor="background1" w:themeShade="80"/>
              <w:bottom w:val="single" w:sz="4" w:space="0" w:color="808080" w:themeColor="background1" w:themeShade="80"/>
            </w:tcBorders>
            <w:shd w:val="clear" w:color="auto" w:fill="E7E6E6"/>
            <w:vAlign w:val="center"/>
          </w:tcPr>
          <w:p w14:paraId="1081066F" w14:textId="77777777" w:rsidR="00B4340B" w:rsidRPr="00A425D2" w:rsidRDefault="00B4340B">
            <w:pPr>
              <w:spacing w:before="0" w:after="0" w:line="276" w:lineRule="auto"/>
              <w:rPr>
                <w:rFonts w:eastAsia="Calibri" w:cs="Times New Roman"/>
                <w:b/>
                <w:bCs/>
                <w:color w:val="000000"/>
                <w:sz w:val="21"/>
                <w:szCs w:val="21"/>
                <w:lang w:eastAsia="en-GB"/>
              </w:rPr>
            </w:pPr>
          </w:p>
        </w:tc>
        <w:tc>
          <w:tcPr>
            <w:tcW w:w="4091"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vAlign w:val="center"/>
          </w:tcPr>
          <w:p w14:paraId="40E099D4" w14:textId="52F6EB20" w:rsidR="00B4340B" w:rsidRPr="00A332E5" w:rsidRDefault="00B4340B">
            <w:pPr>
              <w:ind w:right="131"/>
              <w:jc w:val="right"/>
            </w:pPr>
            <w:r>
              <w:rPr>
                <w:rFonts w:eastAsia="Calibri" w:cs="Times New Roman"/>
                <w:i/>
                <w:iCs/>
                <w:color w:val="000000"/>
                <w:sz w:val="18"/>
                <w:szCs w:val="18"/>
                <w:lang w:eastAsia="en-GB"/>
              </w:rPr>
              <w:t>*</w:t>
            </w:r>
            <w:r w:rsidRPr="00A425D2">
              <w:rPr>
                <w:rFonts w:eastAsia="Calibri" w:cs="Times New Roman"/>
                <w:i/>
                <w:iCs/>
                <w:color w:val="000000"/>
                <w:sz w:val="18"/>
                <w:szCs w:val="18"/>
                <w:lang w:eastAsia="en-GB"/>
              </w:rPr>
              <w:t>Refer to</w:t>
            </w:r>
            <w:r>
              <w:rPr>
                <w:rFonts w:eastAsia="Calibri" w:cs="Times New Roman"/>
                <w:i/>
                <w:iCs/>
                <w:color w:val="000000"/>
                <w:sz w:val="18"/>
                <w:szCs w:val="18"/>
                <w:lang w:eastAsia="en-GB"/>
              </w:rPr>
              <w:t xml:space="preserve"> </w:t>
            </w:r>
            <w:hyperlink r:id="rId12" w:history="1">
              <w:r w:rsidRPr="00A30815">
                <w:rPr>
                  <w:rStyle w:val="Hyperlink"/>
                  <w:rFonts w:eastAsia="Calibri" w:cs="Times New Roman"/>
                  <w:i/>
                  <w:iCs/>
                  <w:sz w:val="18"/>
                  <w:szCs w:val="18"/>
                  <w:lang w:eastAsia="en-GB"/>
                </w:rPr>
                <w:t>planning bookmark</w:t>
              </w:r>
            </w:hyperlink>
            <w:r w:rsidRPr="00A425D2">
              <w:rPr>
                <w:rFonts w:eastAsia="Calibri" w:cs="Times New Roman"/>
                <w:i/>
                <w:iCs/>
                <w:color w:val="000000"/>
                <w:sz w:val="18"/>
                <w:szCs w:val="18"/>
                <w:lang w:eastAsia="en-GB"/>
              </w:rPr>
              <w:t xml:space="preserve"> for </w:t>
            </w:r>
            <w:r>
              <w:rPr>
                <w:rFonts w:eastAsia="Calibri" w:cs="Times New Roman"/>
                <w:i/>
                <w:iCs/>
                <w:color w:val="000000"/>
                <w:sz w:val="18"/>
                <w:szCs w:val="18"/>
                <w:lang w:eastAsia="en-GB"/>
              </w:rPr>
              <w:t>support</w:t>
            </w:r>
            <w:r w:rsidRPr="00A425D2">
              <w:rPr>
                <w:rFonts w:eastAsia="Calibri" w:cs="Times New Roman"/>
                <w:i/>
                <w:iCs/>
                <w:color w:val="000000"/>
                <w:sz w:val="18"/>
                <w:szCs w:val="18"/>
                <w:lang w:eastAsia="en-GB"/>
              </w:rPr>
              <w:t xml:space="preserve"> prompts</w:t>
            </w:r>
          </w:p>
        </w:tc>
      </w:tr>
      <w:tr w:rsidR="000C41DC" w:rsidRPr="00A425D2" w14:paraId="554D71D7" w14:textId="77777777" w:rsidTr="00910B54">
        <w:trPr>
          <w:trHeight w:val="340"/>
          <w:tblHeader/>
        </w:trPr>
        <w:tc>
          <w:tcPr>
            <w:tcW w:w="736" w:type="dxa"/>
            <w:vMerge/>
            <w:tcBorders>
              <w:left w:val="single" w:sz="4" w:space="0" w:color="808080" w:themeColor="background1" w:themeShade="80"/>
              <w:right w:val="single" w:sz="4" w:space="0" w:color="808080" w:themeColor="background1" w:themeShade="80"/>
            </w:tcBorders>
            <w:shd w:val="clear" w:color="auto" w:fill="E7E6E6"/>
            <w:vAlign w:val="center"/>
          </w:tcPr>
          <w:p w14:paraId="033AFDB1" w14:textId="77777777" w:rsidR="00B4340B" w:rsidRPr="00A425D2" w:rsidRDefault="00B4340B">
            <w:pPr>
              <w:spacing w:before="0" w:after="0"/>
              <w:jc w:val="center"/>
              <w:rPr>
                <w:rFonts w:eastAsia="Calibri" w:cs="Times New Roman"/>
                <w:b/>
              </w:rPr>
            </w:pPr>
          </w:p>
        </w:tc>
        <w:tc>
          <w:tcPr>
            <w:tcW w:w="113" w:type="dxa"/>
            <w:tcBorders>
              <w:left w:val="single" w:sz="4" w:space="0" w:color="808080" w:themeColor="background1" w:themeShade="80"/>
            </w:tcBorders>
            <w:shd w:val="clear" w:color="auto" w:fill="8064A2" w:themeFill="accent4"/>
            <w:vAlign w:val="center"/>
          </w:tcPr>
          <w:p w14:paraId="09231239" w14:textId="77777777" w:rsidR="00B4340B" w:rsidRPr="00A425D2" w:rsidRDefault="00B4340B">
            <w:pPr>
              <w:spacing w:before="0" w:after="0"/>
              <w:ind w:left="-113" w:right="-113"/>
              <w:rPr>
                <w:rFonts w:eastAsia="Calibri" w:cs="Times New Roman"/>
                <w:b/>
                <w:color w:val="000000"/>
                <w:spacing w:val="-8"/>
                <w:sz w:val="21"/>
                <w:szCs w:val="21"/>
                <w:lang w:eastAsia="en-GB"/>
              </w:rPr>
            </w:pPr>
          </w:p>
        </w:tc>
        <w:tc>
          <w:tcPr>
            <w:tcW w:w="2548" w:type="dxa"/>
            <w:vMerge/>
            <w:tcBorders>
              <w:right w:val="single" w:sz="4" w:space="0" w:color="808080" w:themeColor="background1" w:themeShade="80"/>
            </w:tcBorders>
            <w:shd w:val="clear" w:color="auto" w:fill="E5DFEC" w:themeFill="accent4" w:themeFillTint="33"/>
            <w:vAlign w:val="center"/>
          </w:tcPr>
          <w:p w14:paraId="217EBA8D" w14:textId="77777777" w:rsidR="00B4340B" w:rsidRPr="00A425D2" w:rsidRDefault="00B4340B">
            <w:pPr>
              <w:spacing w:before="0" w:after="0" w:line="276" w:lineRule="auto"/>
              <w:rPr>
                <w:rFonts w:eastAsia="Calibri" w:cs="Times New Roman"/>
                <w:b/>
                <w:color w:val="000000"/>
                <w:spacing w:val="-8"/>
                <w:sz w:val="21"/>
                <w:szCs w:val="21"/>
                <w:lang w:eastAsia="en-GB"/>
              </w:rPr>
            </w:pPr>
          </w:p>
        </w:tc>
        <w:tc>
          <w:tcPr>
            <w:tcW w:w="142" w:type="dxa"/>
            <w:tcBorders>
              <w:top w:val="single" w:sz="4" w:space="0" w:color="808080" w:themeColor="background1" w:themeShade="80"/>
              <w:left w:val="single" w:sz="4" w:space="0" w:color="808080" w:themeColor="background1" w:themeShade="80"/>
            </w:tcBorders>
            <w:shd w:val="clear" w:color="auto" w:fill="FF5050" w:themeFill="accent2"/>
            <w:vAlign w:val="center"/>
          </w:tcPr>
          <w:p w14:paraId="15C77348" w14:textId="77777777" w:rsidR="00B4340B" w:rsidRPr="00A425D2" w:rsidRDefault="00B4340B">
            <w:pPr>
              <w:spacing w:before="0" w:after="0" w:line="276" w:lineRule="auto"/>
              <w:rPr>
                <w:rFonts w:eastAsia="Calibri" w:cs="Times New Roman"/>
                <w:b/>
                <w:bCs/>
                <w:color w:val="000000"/>
                <w:sz w:val="21"/>
                <w:szCs w:val="21"/>
                <w:lang w:eastAsia="en-GB"/>
              </w:rPr>
            </w:pPr>
          </w:p>
        </w:tc>
        <w:tc>
          <w:tcPr>
            <w:tcW w:w="425" w:type="dxa"/>
            <w:tcBorders>
              <w:top w:val="single" w:sz="4" w:space="0" w:color="808080" w:themeColor="background1" w:themeShade="80"/>
            </w:tcBorders>
            <w:shd w:val="clear" w:color="auto" w:fill="FFDCDC" w:themeFill="accent2" w:themeFillTint="33"/>
            <w:vAlign w:val="center"/>
          </w:tcPr>
          <w:p w14:paraId="1F9E4100" w14:textId="77777777" w:rsidR="00B4340B" w:rsidRDefault="00B4340B">
            <w:pPr>
              <w:keepLines/>
              <w:spacing w:before="0" w:after="0"/>
              <w:jc w:val="center"/>
              <w:rPr>
                <w:rFonts w:ascii="Times New Roman" w:eastAsia="Times New Roman" w:hAnsi="Times New Roman" w:cs="Times New Roman"/>
                <w:noProof/>
                <w:sz w:val="7"/>
                <w:szCs w:val="7"/>
              </w:rPr>
            </w:pPr>
            <w:r>
              <w:rPr>
                <w:rFonts w:ascii="Times New Roman" w:eastAsia="Times New Roman" w:hAnsi="Times New Roman" w:cs="Times New Roman"/>
                <w:noProof/>
                <w:sz w:val="7"/>
                <w:szCs w:val="7"/>
              </w:rPr>
              <w:drawing>
                <wp:inline distT="0" distB="0" distL="0" distR="0" wp14:anchorId="2EA24201" wp14:editId="21CAF81B">
                  <wp:extent cx="180000" cy="180000"/>
                  <wp:effectExtent l="0" t="0" r="0" b="0"/>
                  <wp:docPr id="1894894853" name="Graphic 1894894853" descr="Ba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63605" name="Graphic 1079463605" descr="Bac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p>
        </w:tc>
        <w:tc>
          <w:tcPr>
            <w:tcW w:w="2342" w:type="dxa"/>
            <w:tcBorders>
              <w:top w:val="single" w:sz="4" w:space="0" w:color="808080" w:themeColor="background1" w:themeShade="80"/>
            </w:tcBorders>
            <w:shd w:val="clear" w:color="auto" w:fill="FFDCDC" w:themeFill="accent2" w:themeFillTint="33"/>
            <w:vAlign w:val="center"/>
          </w:tcPr>
          <w:p w14:paraId="153062CC" w14:textId="2D2DF38A" w:rsidR="00B4340B" w:rsidRPr="00564ECB" w:rsidRDefault="00B4340B">
            <w:pPr>
              <w:spacing w:before="0" w:after="0"/>
              <w:rPr>
                <w:rFonts w:eastAsia="Calibri" w:cs="Times New Roman"/>
                <w:b/>
                <w:color w:val="000000"/>
                <w:sz w:val="20"/>
                <w:szCs w:val="20"/>
                <w:lang w:eastAsia="en-GB"/>
              </w:rPr>
            </w:pPr>
            <w:r w:rsidRPr="00564ECB">
              <w:rPr>
                <w:rFonts w:eastAsia="Calibri" w:cs="Times New Roman"/>
                <w:b/>
                <w:color w:val="000000"/>
                <w:sz w:val="20"/>
                <w:szCs w:val="20"/>
                <w:lang w:eastAsia="en-GB"/>
              </w:rPr>
              <w:t>Prior knowledge</w:t>
            </w:r>
            <w:r w:rsidR="00CD5F3C">
              <w:rPr>
                <w:rFonts w:eastAsia="Calibri" w:cs="Times New Roman"/>
                <w:b/>
                <w:color w:val="000000"/>
                <w:sz w:val="20"/>
                <w:szCs w:val="20"/>
                <w:lang w:eastAsia="en-GB"/>
              </w:rPr>
              <w:t xml:space="preserve"> (PK)</w:t>
            </w:r>
            <w:r w:rsidRPr="00564ECB">
              <w:rPr>
                <w:rFonts w:eastAsia="Calibri" w:cs="Times New Roman"/>
                <w:b/>
                <w:color w:val="000000"/>
                <w:sz w:val="20"/>
                <w:szCs w:val="20"/>
                <w:lang w:eastAsia="en-GB"/>
              </w:rPr>
              <w:t>*</w:t>
            </w:r>
          </w:p>
        </w:tc>
        <w:tc>
          <w:tcPr>
            <w:tcW w:w="4462" w:type="dxa"/>
            <w:tcBorders>
              <w:top w:val="single" w:sz="4" w:space="0" w:color="808080" w:themeColor="background1" w:themeShade="80"/>
              <w:right w:val="single" w:sz="4" w:space="0" w:color="808080" w:themeColor="background1" w:themeShade="80"/>
            </w:tcBorders>
            <w:shd w:val="clear" w:color="auto" w:fill="FFDCDC" w:themeFill="accent2" w:themeFillTint="33"/>
            <w:vAlign w:val="center"/>
          </w:tcPr>
          <w:p w14:paraId="7C4AFA5E" w14:textId="77777777" w:rsidR="00B4340B" w:rsidRPr="00AE7125" w:rsidRDefault="00B4340B">
            <w:pPr>
              <w:keepLines/>
              <w:spacing w:before="80" w:after="0"/>
              <w:rPr>
                <w:rFonts w:eastAsia="Calibri" w:cs="Times New Roman"/>
                <w:b/>
                <w:color w:val="000000"/>
                <w:sz w:val="21"/>
                <w:szCs w:val="21"/>
                <w:lang w:eastAsia="en-GB"/>
              </w:rPr>
            </w:pPr>
          </w:p>
        </w:tc>
        <w:tc>
          <w:tcPr>
            <w:tcW w:w="142" w:type="dxa"/>
            <w:tcBorders>
              <w:top w:val="single" w:sz="4" w:space="0" w:color="808080" w:themeColor="background1" w:themeShade="80"/>
              <w:left w:val="single" w:sz="4" w:space="0" w:color="808080" w:themeColor="background1" w:themeShade="80"/>
            </w:tcBorders>
            <w:shd w:val="clear" w:color="auto" w:fill="9BBB59" w:themeFill="accent3"/>
            <w:vAlign w:val="center"/>
          </w:tcPr>
          <w:p w14:paraId="6373F0EE" w14:textId="77777777" w:rsidR="00B4340B" w:rsidRPr="00A425D2" w:rsidRDefault="00B4340B">
            <w:pPr>
              <w:spacing w:before="0" w:after="0" w:line="276" w:lineRule="auto"/>
              <w:rPr>
                <w:rFonts w:eastAsia="Calibri" w:cs="Times New Roman"/>
                <w:b/>
                <w:color w:val="000000"/>
                <w:sz w:val="21"/>
                <w:szCs w:val="21"/>
                <w:lang w:eastAsia="en-GB"/>
              </w:rPr>
            </w:pPr>
          </w:p>
        </w:tc>
        <w:tc>
          <w:tcPr>
            <w:tcW w:w="425" w:type="dxa"/>
            <w:tcBorders>
              <w:top w:val="single" w:sz="4" w:space="0" w:color="808080" w:themeColor="background1" w:themeShade="80"/>
            </w:tcBorders>
            <w:shd w:val="clear" w:color="auto" w:fill="EAF1DD" w:themeFill="accent3" w:themeFillTint="33"/>
            <w:vAlign w:val="center"/>
          </w:tcPr>
          <w:p w14:paraId="71EEB798" w14:textId="77777777" w:rsidR="00B4340B" w:rsidRPr="00A425D2" w:rsidRDefault="00B4340B">
            <w:pPr>
              <w:spacing w:before="0" w:after="0" w:line="276" w:lineRule="auto"/>
              <w:jc w:val="center"/>
              <w:rPr>
                <w:rFonts w:eastAsia="Calibri" w:cs="Times New Roman"/>
                <w:b/>
                <w:color w:val="000000"/>
                <w:sz w:val="21"/>
                <w:szCs w:val="21"/>
                <w:lang w:eastAsia="en-GB"/>
              </w:rPr>
            </w:pPr>
            <w:r>
              <w:rPr>
                <w:rFonts w:ascii="Times New Roman" w:eastAsia="Times New Roman" w:hAnsi="Times New Roman" w:cs="Times New Roman"/>
                <w:noProof/>
                <w:sz w:val="7"/>
                <w:szCs w:val="7"/>
              </w:rPr>
              <w:drawing>
                <wp:inline distT="0" distB="0" distL="0" distR="0" wp14:anchorId="029CF230" wp14:editId="5A03CEC3">
                  <wp:extent cx="180000" cy="180000"/>
                  <wp:effectExtent l="0" t="0" r="0" b="0"/>
                  <wp:docPr id="820206423" name="Graphic 8202064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65613" name="Graphic 370765613" descr="Head with gear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p>
        </w:tc>
        <w:tc>
          <w:tcPr>
            <w:tcW w:w="3933" w:type="dxa"/>
            <w:gridSpan w:val="2"/>
            <w:tcBorders>
              <w:top w:val="single" w:sz="4" w:space="0" w:color="808080" w:themeColor="background1" w:themeShade="80"/>
            </w:tcBorders>
            <w:shd w:val="clear" w:color="auto" w:fill="EAF1DD" w:themeFill="accent3" w:themeFillTint="33"/>
            <w:vAlign w:val="center"/>
          </w:tcPr>
          <w:p w14:paraId="6E0639F4" w14:textId="0D036C27" w:rsidR="00B4340B" w:rsidRPr="00564ECB" w:rsidRDefault="00B4340B">
            <w:pPr>
              <w:spacing w:before="0" w:after="0"/>
              <w:rPr>
                <w:rFonts w:eastAsia="Calibri" w:cs="Times New Roman"/>
                <w:b/>
                <w:color w:val="000000"/>
                <w:sz w:val="20"/>
                <w:szCs w:val="20"/>
                <w:lang w:eastAsia="en-GB"/>
              </w:rPr>
            </w:pPr>
            <w:r w:rsidRPr="00564ECB">
              <w:rPr>
                <w:rFonts w:eastAsia="Calibri" w:cs="Times New Roman"/>
                <w:b/>
                <w:color w:val="000000"/>
                <w:sz w:val="20"/>
                <w:szCs w:val="20"/>
                <w:lang w:eastAsia="en-GB"/>
              </w:rPr>
              <w:t>Pupil practice</w:t>
            </w:r>
            <w:r w:rsidR="00CD5F3C">
              <w:rPr>
                <w:rFonts w:eastAsia="Calibri" w:cs="Times New Roman"/>
                <w:b/>
                <w:color w:val="000000"/>
                <w:sz w:val="20"/>
                <w:szCs w:val="20"/>
                <w:lang w:eastAsia="en-GB"/>
              </w:rPr>
              <w:t xml:space="preserve"> (PP)</w:t>
            </w:r>
            <w:r w:rsidRPr="00564ECB">
              <w:rPr>
                <w:rFonts w:eastAsia="Calibri" w:cs="Times New Roman"/>
                <w:b/>
                <w:color w:val="000000"/>
                <w:sz w:val="20"/>
                <w:szCs w:val="20"/>
                <w:lang w:eastAsia="en-GB"/>
              </w:rPr>
              <w:t>*</w:t>
            </w:r>
          </w:p>
        </w:tc>
        <w:tc>
          <w:tcPr>
            <w:tcW w:w="178" w:type="dxa"/>
            <w:tcBorders>
              <w:top w:val="single" w:sz="4" w:space="0" w:color="808080" w:themeColor="background1" w:themeShade="80"/>
              <w:right w:val="single" w:sz="4" w:space="0" w:color="808080" w:themeColor="background1" w:themeShade="80"/>
            </w:tcBorders>
            <w:shd w:val="clear" w:color="auto" w:fill="EAF1DD" w:themeFill="accent3" w:themeFillTint="33"/>
            <w:vAlign w:val="center"/>
          </w:tcPr>
          <w:p w14:paraId="7FEA29AB" w14:textId="77777777" w:rsidR="00B4340B" w:rsidRPr="00AE7125" w:rsidRDefault="00B4340B">
            <w:pPr>
              <w:spacing w:before="0" w:after="0"/>
              <w:rPr>
                <w:rFonts w:eastAsia="Calibri" w:cs="Times New Roman"/>
                <w:b/>
                <w:color w:val="000000"/>
                <w:sz w:val="21"/>
                <w:szCs w:val="21"/>
                <w:lang w:eastAsia="en-GB"/>
              </w:rPr>
            </w:pPr>
          </w:p>
        </w:tc>
      </w:tr>
      <w:tr w:rsidR="000C41DC" w:rsidRPr="00A425D2" w14:paraId="748B6A74" w14:textId="77777777" w:rsidTr="00910B54">
        <w:trPr>
          <w:trHeight w:val="340"/>
        </w:trPr>
        <w:tc>
          <w:tcPr>
            <w:tcW w:w="736"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EF10C9" w14:textId="77777777" w:rsidR="00B171AE" w:rsidRPr="00A425D2" w:rsidRDefault="00B171AE" w:rsidP="00B171AE">
            <w:pPr>
              <w:spacing w:before="0" w:after="0"/>
              <w:jc w:val="center"/>
              <w:rPr>
                <w:rFonts w:eastAsia="Calibri" w:cs="Times New Roman"/>
                <w:b/>
              </w:rPr>
            </w:pPr>
          </w:p>
        </w:tc>
        <w:tc>
          <w:tcPr>
            <w:tcW w:w="113" w:type="dxa"/>
            <w:tcBorders>
              <w:left w:val="single" w:sz="4" w:space="0" w:color="808080" w:themeColor="background1" w:themeShade="80"/>
              <w:bottom w:val="single" w:sz="4" w:space="0" w:color="808080" w:themeColor="background1" w:themeShade="80"/>
            </w:tcBorders>
            <w:shd w:val="clear" w:color="auto" w:fill="8064A2" w:themeFill="accent4"/>
            <w:vAlign w:val="center"/>
          </w:tcPr>
          <w:p w14:paraId="4863B84D" w14:textId="77777777" w:rsidR="00B171AE" w:rsidRPr="00A425D2" w:rsidRDefault="00B171AE" w:rsidP="00B171AE">
            <w:pPr>
              <w:spacing w:before="0" w:after="0" w:line="276" w:lineRule="auto"/>
              <w:rPr>
                <w:rFonts w:eastAsia="Calibri" w:cs="Times New Roman"/>
                <w:b/>
                <w:color w:val="000000"/>
                <w:sz w:val="21"/>
                <w:szCs w:val="21"/>
                <w:lang w:eastAsia="en-GB"/>
              </w:rPr>
            </w:pPr>
          </w:p>
        </w:tc>
        <w:tc>
          <w:tcPr>
            <w:tcW w:w="2548" w:type="dxa"/>
            <w:vMerge/>
            <w:tcBorders>
              <w:bottom w:val="single" w:sz="4" w:space="0" w:color="808080" w:themeColor="background1" w:themeShade="80"/>
              <w:right w:val="single" w:sz="4" w:space="0" w:color="808080" w:themeColor="background1" w:themeShade="80"/>
            </w:tcBorders>
            <w:shd w:val="clear" w:color="auto" w:fill="E5DFEC" w:themeFill="accent4" w:themeFillTint="33"/>
            <w:vAlign w:val="center"/>
          </w:tcPr>
          <w:p w14:paraId="34A22E2D" w14:textId="77777777" w:rsidR="00B171AE" w:rsidRPr="00A425D2" w:rsidRDefault="00B171AE" w:rsidP="00B171AE">
            <w:pPr>
              <w:spacing w:before="0" w:after="0" w:line="276" w:lineRule="auto"/>
              <w:rPr>
                <w:rFonts w:eastAsia="Calibri" w:cs="Times New Roman"/>
                <w:b/>
                <w:color w:val="000000"/>
                <w:sz w:val="21"/>
                <w:szCs w:val="21"/>
                <w:lang w:eastAsia="en-GB"/>
              </w:rPr>
            </w:pPr>
          </w:p>
        </w:tc>
        <w:tc>
          <w:tcPr>
            <w:tcW w:w="142" w:type="dxa"/>
            <w:tcBorders>
              <w:left w:val="single" w:sz="4" w:space="0" w:color="808080" w:themeColor="background1" w:themeShade="80"/>
              <w:bottom w:val="single" w:sz="4" w:space="0" w:color="808080" w:themeColor="background1" w:themeShade="80"/>
            </w:tcBorders>
            <w:shd w:val="clear" w:color="auto" w:fill="FFFF66" w:themeFill="accent1"/>
            <w:vAlign w:val="center"/>
          </w:tcPr>
          <w:p w14:paraId="4CD243C5" w14:textId="77777777" w:rsidR="00B171AE" w:rsidRPr="00A425D2" w:rsidRDefault="00B171AE" w:rsidP="00B171AE">
            <w:pPr>
              <w:spacing w:before="0" w:after="0" w:line="276" w:lineRule="auto"/>
              <w:rPr>
                <w:rFonts w:eastAsia="Calibri" w:cs="Times New Roman"/>
                <w:b/>
                <w:color w:val="000000"/>
                <w:lang w:eastAsia="en-GB"/>
              </w:rPr>
            </w:pPr>
          </w:p>
        </w:tc>
        <w:tc>
          <w:tcPr>
            <w:tcW w:w="425" w:type="dxa"/>
            <w:tcBorders>
              <w:bottom w:val="single" w:sz="4" w:space="0" w:color="808080" w:themeColor="background1" w:themeShade="80"/>
            </w:tcBorders>
            <w:shd w:val="clear" w:color="auto" w:fill="FFFFE0" w:themeFill="accent1" w:themeFillTint="33"/>
            <w:vAlign w:val="center"/>
          </w:tcPr>
          <w:p w14:paraId="397ECB16" w14:textId="73479C73" w:rsidR="00B171AE" w:rsidRDefault="00B171AE" w:rsidP="00B171AE">
            <w:pPr>
              <w:spacing w:before="0" w:after="0" w:line="276" w:lineRule="auto"/>
              <w:jc w:val="center"/>
              <w:rPr>
                <w:rFonts w:ascii="Times New Roman" w:eastAsia="Times New Roman" w:hAnsi="Times New Roman" w:cs="Times New Roman"/>
                <w:noProof/>
                <w:sz w:val="7"/>
                <w:szCs w:val="7"/>
              </w:rPr>
            </w:pPr>
            <w:r>
              <w:rPr>
                <w:rFonts w:ascii="Times New Roman" w:eastAsia="Times New Roman" w:hAnsi="Times New Roman" w:cs="Times New Roman"/>
                <w:noProof/>
                <w:sz w:val="7"/>
                <w:szCs w:val="7"/>
              </w:rPr>
              <w:drawing>
                <wp:inline distT="0" distB="0" distL="0" distR="0" wp14:anchorId="1D49D999" wp14:editId="352D72C3">
                  <wp:extent cx="180000" cy="180000"/>
                  <wp:effectExtent l="0" t="0" r="0" b="0"/>
                  <wp:docPr id="1385485538" name="Graphic 1385485538" descr="Badge 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96937" name="Graphic 1020196937" descr="Badge Follow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p>
        </w:tc>
        <w:tc>
          <w:tcPr>
            <w:tcW w:w="2342" w:type="dxa"/>
            <w:tcBorders>
              <w:bottom w:val="single" w:sz="4" w:space="0" w:color="808080" w:themeColor="background1" w:themeShade="80"/>
            </w:tcBorders>
            <w:shd w:val="clear" w:color="auto" w:fill="FFFFE0" w:themeFill="accent1" w:themeFillTint="33"/>
            <w:vAlign w:val="center"/>
          </w:tcPr>
          <w:p w14:paraId="5041E1C2" w14:textId="3FB4258D" w:rsidR="00B171AE" w:rsidRPr="00564ECB" w:rsidRDefault="00B171AE" w:rsidP="00B171AE">
            <w:pPr>
              <w:spacing w:before="0" w:after="0"/>
              <w:rPr>
                <w:rFonts w:eastAsia="Calibri" w:cs="Times New Roman"/>
                <w:b/>
                <w:color w:val="000000"/>
                <w:sz w:val="20"/>
                <w:szCs w:val="20"/>
                <w:lang w:eastAsia="en-GB"/>
              </w:rPr>
            </w:pPr>
            <w:r w:rsidRPr="00564ECB">
              <w:rPr>
                <w:rFonts w:eastAsia="Calibri" w:cs="Times New Roman"/>
                <w:b/>
                <w:color w:val="000000"/>
                <w:sz w:val="20"/>
                <w:szCs w:val="20"/>
                <w:lang w:eastAsia="en-GB"/>
              </w:rPr>
              <w:t>New learning</w:t>
            </w:r>
            <w:r w:rsidR="00CD5F3C">
              <w:rPr>
                <w:rFonts w:eastAsia="Calibri" w:cs="Times New Roman"/>
                <w:b/>
                <w:color w:val="000000"/>
                <w:sz w:val="20"/>
                <w:szCs w:val="20"/>
                <w:lang w:eastAsia="en-GB"/>
              </w:rPr>
              <w:t xml:space="preserve"> (NL)</w:t>
            </w:r>
            <w:r w:rsidRPr="00564ECB">
              <w:rPr>
                <w:rFonts w:eastAsia="Calibri" w:cs="Times New Roman"/>
                <w:b/>
                <w:color w:val="000000"/>
                <w:sz w:val="20"/>
                <w:szCs w:val="20"/>
                <w:lang w:eastAsia="en-GB"/>
              </w:rPr>
              <w:t>*</w:t>
            </w:r>
          </w:p>
        </w:tc>
        <w:tc>
          <w:tcPr>
            <w:tcW w:w="4462" w:type="dxa"/>
            <w:tcBorders>
              <w:bottom w:val="single" w:sz="4" w:space="0" w:color="808080" w:themeColor="background1" w:themeShade="80"/>
              <w:right w:val="single" w:sz="4" w:space="0" w:color="808080" w:themeColor="background1" w:themeShade="80"/>
            </w:tcBorders>
            <w:shd w:val="clear" w:color="auto" w:fill="FFFFE0" w:themeFill="accent1" w:themeFillTint="33"/>
            <w:vAlign w:val="center"/>
          </w:tcPr>
          <w:p w14:paraId="0A7EB65B" w14:textId="77777777" w:rsidR="00B171AE" w:rsidRPr="00A425D2" w:rsidRDefault="00B171AE" w:rsidP="00B171AE">
            <w:pPr>
              <w:spacing w:before="0" w:after="0" w:line="276" w:lineRule="auto"/>
              <w:rPr>
                <w:rFonts w:eastAsia="Calibri" w:cs="Times New Roman"/>
                <w:b/>
                <w:color w:val="000000"/>
                <w:lang w:eastAsia="en-GB"/>
              </w:rPr>
            </w:pPr>
          </w:p>
        </w:tc>
        <w:tc>
          <w:tcPr>
            <w:tcW w:w="142" w:type="dxa"/>
            <w:tcBorders>
              <w:left w:val="single" w:sz="4" w:space="0" w:color="808080" w:themeColor="background1" w:themeShade="80"/>
              <w:bottom w:val="single" w:sz="4" w:space="0" w:color="808080" w:themeColor="background1" w:themeShade="80"/>
            </w:tcBorders>
            <w:shd w:val="clear" w:color="auto" w:fill="4BACC6" w:themeFill="accent5"/>
            <w:vAlign w:val="center"/>
          </w:tcPr>
          <w:p w14:paraId="3A268398" w14:textId="77777777" w:rsidR="00B171AE" w:rsidRPr="00A425D2" w:rsidRDefault="00B171AE" w:rsidP="00B171AE">
            <w:pPr>
              <w:spacing w:before="0" w:after="0" w:line="276" w:lineRule="auto"/>
              <w:rPr>
                <w:rFonts w:eastAsia="Calibri" w:cs="Times New Roman"/>
                <w:b/>
                <w:color w:val="000000"/>
                <w:lang w:eastAsia="en-GB"/>
              </w:rPr>
            </w:pPr>
          </w:p>
        </w:tc>
        <w:tc>
          <w:tcPr>
            <w:tcW w:w="425" w:type="dxa"/>
            <w:tcBorders>
              <w:bottom w:val="single" w:sz="4" w:space="0" w:color="808080" w:themeColor="background1" w:themeShade="80"/>
            </w:tcBorders>
            <w:shd w:val="clear" w:color="auto" w:fill="DAEEF3" w:themeFill="accent5" w:themeFillTint="33"/>
            <w:vAlign w:val="center"/>
          </w:tcPr>
          <w:p w14:paraId="72934372" w14:textId="72C57C34" w:rsidR="00B171AE" w:rsidRDefault="00B171AE" w:rsidP="00B171AE">
            <w:pPr>
              <w:spacing w:before="0" w:after="0" w:line="276" w:lineRule="auto"/>
              <w:jc w:val="center"/>
              <w:rPr>
                <w:rFonts w:ascii="Times New Roman" w:eastAsia="Times New Roman" w:hAnsi="Times New Roman" w:cs="Times New Roman"/>
                <w:noProof/>
                <w:sz w:val="7"/>
                <w:szCs w:val="7"/>
              </w:rPr>
            </w:pPr>
            <w:r>
              <w:rPr>
                <w:rFonts w:ascii="Times New Roman" w:eastAsia="Times New Roman" w:hAnsi="Times New Roman" w:cs="Times New Roman"/>
                <w:noProof/>
                <w:sz w:val="7"/>
                <w:szCs w:val="7"/>
              </w:rPr>
              <w:drawing>
                <wp:inline distT="0" distB="0" distL="0" distR="0" wp14:anchorId="1D3ADDD7" wp14:editId="765D39D3">
                  <wp:extent cx="180000" cy="180000"/>
                  <wp:effectExtent l="0" t="0" r="0" b="0"/>
                  <wp:docPr id="806626725" name="Graphic 806626725" descr="Setting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37110" name="Graphic 1058637110" descr="Settings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80000" cy="180000"/>
                          </a:xfrm>
                          <a:prstGeom prst="rect">
                            <a:avLst/>
                          </a:prstGeom>
                        </pic:spPr>
                      </pic:pic>
                    </a:graphicData>
                  </a:graphic>
                </wp:inline>
              </w:drawing>
            </w:r>
          </w:p>
        </w:tc>
        <w:tc>
          <w:tcPr>
            <w:tcW w:w="3933" w:type="dxa"/>
            <w:gridSpan w:val="2"/>
            <w:tcBorders>
              <w:bottom w:val="single" w:sz="4" w:space="0" w:color="808080" w:themeColor="background1" w:themeShade="80"/>
            </w:tcBorders>
            <w:shd w:val="clear" w:color="auto" w:fill="DAEEF3" w:themeFill="accent5" w:themeFillTint="33"/>
            <w:vAlign w:val="center"/>
          </w:tcPr>
          <w:p w14:paraId="168F5577" w14:textId="24FA45B8" w:rsidR="00B171AE" w:rsidRPr="00564ECB" w:rsidRDefault="00B171AE" w:rsidP="00B171AE">
            <w:pPr>
              <w:spacing w:before="0" w:after="0"/>
              <w:rPr>
                <w:rFonts w:eastAsia="Calibri" w:cs="Times New Roman"/>
                <w:b/>
                <w:color w:val="000000"/>
                <w:sz w:val="20"/>
                <w:szCs w:val="20"/>
                <w:lang w:eastAsia="en-GB"/>
              </w:rPr>
            </w:pPr>
            <w:r w:rsidRPr="00564ECB">
              <w:rPr>
                <w:rFonts w:eastAsia="Calibri" w:cs="Times New Roman"/>
                <w:b/>
                <w:color w:val="000000"/>
                <w:sz w:val="20"/>
                <w:szCs w:val="20"/>
                <w:lang w:eastAsia="en-GB"/>
              </w:rPr>
              <w:t>Adaptive teaching</w:t>
            </w:r>
            <w:r w:rsidR="00CD5F3C">
              <w:rPr>
                <w:rFonts w:eastAsia="Calibri" w:cs="Times New Roman"/>
                <w:b/>
                <w:color w:val="000000"/>
                <w:sz w:val="20"/>
                <w:szCs w:val="20"/>
                <w:lang w:eastAsia="en-GB"/>
              </w:rPr>
              <w:t xml:space="preserve"> (AT)</w:t>
            </w:r>
            <w:r w:rsidRPr="00564ECB">
              <w:rPr>
                <w:rFonts w:eastAsia="Calibri" w:cs="Times New Roman"/>
                <w:b/>
                <w:color w:val="000000"/>
                <w:sz w:val="20"/>
                <w:szCs w:val="20"/>
                <w:lang w:eastAsia="en-GB"/>
              </w:rPr>
              <w:t>*</w:t>
            </w:r>
          </w:p>
        </w:tc>
        <w:tc>
          <w:tcPr>
            <w:tcW w:w="178" w:type="dxa"/>
            <w:tcBorders>
              <w:bottom w:val="single" w:sz="4" w:space="0" w:color="808080" w:themeColor="background1" w:themeShade="80"/>
              <w:right w:val="single" w:sz="4" w:space="0" w:color="808080" w:themeColor="background1" w:themeShade="80"/>
            </w:tcBorders>
            <w:shd w:val="clear" w:color="auto" w:fill="DAEEF3" w:themeFill="accent5" w:themeFillTint="33"/>
            <w:vAlign w:val="center"/>
          </w:tcPr>
          <w:p w14:paraId="13CE832F" w14:textId="77777777" w:rsidR="00B171AE" w:rsidRPr="00AE7125" w:rsidRDefault="00B171AE" w:rsidP="00B171AE">
            <w:pPr>
              <w:spacing w:before="0" w:after="0"/>
              <w:rPr>
                <w:rFonts w:eastAsia="Calibri" w:cs="Times New Roman"/>
                <w:b/>
                <w:color w:val="000000"/>
                <w:sz w:val="21"/>
                <w:szCs w:val="21"/>
                <w:lang w:eastAsia="en-GB"/>
              </w:rPr>
            </w:pPr>
          </w:p>
        </w:tc>
      </w:tr>
      <w:tr w:rsidR="00490CE3" w:rsidRPr="00A425D2" w14:paraId="3633864C"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624"/>
        </w:trPr>
        <w:tc>
          <w:tcPr>
            <w:tcW w:w="736" w:type="dxa"/>
            <w:tcBorders>
              <w:top w:val="single" w:sz="8" w:space="0" w:color="808080" w:themeColor="background1" w:themeShade="80"/>
            </w:tcBorders>
            <w:vAlign w:val="center"/>
          </w:tcPr>
          <w:p w14:paraId="026F7C9F" w14:textId="77777777" w:rsidR="00490CE3" w:rsidRPr="00A425D2" w:rsidRDefault="00490CE3" w:rsidP="00490CE3">
            <w:pPr>
              <w:spacing w:before="0" w:after="0" w:line="276" w:lineRule="auto"/>
              <w:jc w:val="right"/>
              <w:rPr>
                <w:rFonts w:eastAsia="Calibri" w:cs="Times New Roman"/>
                <w:b/>
                <w:color w:val="000000"/>
                <w:lang w:eastAsia="en-GB"/>
              </w:rPr>
            </w:pPr>
            <w:r w:rsidRPr="00A425D2">
              <w:rPr>
                <w:rFonts w:eastAsia="Calibri" w:cs="Times New Roman"/>
                <w:b/>
                <w:color w:val="000000"/>
                <w:lang w:eastAsia="en-GB"/>
              </w:rPr>
              <w:t>Mon</w:t>
            </w:r>
          </w:p>
        </w:tc>
        <w:tc>
          <w:tcPr>
            <w:tcW w:w="2661" w:type="dxa"/>
            <w:gridSpan w:val="2"/>
          </w:tcPr>
          <w:p w14:paraId="23C7EAB2" w14:textId="09E70D78" w:rsidR="00C82415" w:rsidRPr="00046FC7" w:rsidRDefault="00C82415" w:rsidP="00046FC7">
            <w:pPr>
              <w:spacing w:before="0" w:after="0" w:line="276" w:lineRule="auto"/>
              <w:rPr>
                <w:rFonts w:eastAsia="Calibri" w:cs="Times New Roman"/>
                <w:b/>
                <w:bCs/>
                <w:color w:val="000000"/>
                <w:sz w:val="20"/>
                <w:szCs w:val="20"/>
                <w:u w:val="single"/>
                <w:lang w:eastAsia="en-GB"/>
              </w:rPr>
            </w:pPr>
          </w:p>
        </w:tc>
        <w:tc>
          <w:tcPr>
            <w:tcW w:w="7371" w:type="dxa"/>
            <w:gridSpan w:val="4"/>
          </w:tcPr>
          <w:p w14:paraId="478384FB" w14:textId="056D9953" w:rsidR="007A3032" w:rsidRPr="00AC321F" w:rsidRDefault="002244EA" w:rsidP="00CD5F3C">
            <w:pPr>
              <w:pStyle w:val="ListParagraph"/>
              <w:ind w:left="170" w:hanging="170"/>
              <w:rPr>
                <w:sz w:val="20"/>
                <w:szCs w:val="20"/>
              </w:rPr>
            </w:pPr>
            <w:r>
              <w:rPr>
                <w:sz w:val="20"/>
                <w:szCs w:val="20"/>
              </w:rPr>
              <w:t>Mentor</w:t>
            </w:r>
            <w:r w:rsidR="00CD5F3C">
              <w:rPr>
                <w:sz w:val="20"/>
                <w:szCs w:val="20"/>
              </w:rPr>
              <w:t>-led</w:t>
            </w:r>
          </w:p>
        </w:tc>
        <w:tc>
          <w:tcPr>
            <w:tcW w:w="4678" w:type="dxa"/>
            <w:gridSpan w:val="5"/>
          </w:tcPr>
          <w:p w14:paraId="1B91749E" w14:textId="4B149E00" w:rsidR="00F91811" w:rsidRPr="00F91811" w:rsidRDefault="00F91811" w:rsidP="00F91811">
            <w:pPr>
              <w:numPr>
                <w:ilvl w:val="0"/>
                <w:numId w:val="5"/>
              </w:numPr>
              <w:spacing w:before="0" w:after="0" w:line="276" w:lineRule="auto"/>
              <w:ind w:left="170" w:hanging="170"/>
              <w:contextualSpacing/>
              <w:rPr>
                <w:rFonts w:eastAsia="Calibri" w:cs="Times New Roman"/>
                <w:color w:val="000000"/>
                <w:sz w:val="20"/>
                <w:szCs w:val="20"/>
                <w:lang w:eastAsia="en-GB"/>
              </w:rPr>
            </w:pPr>
          </w:p>
        </w:tc>
      </w:tr>
      <w:tr w:rsidR="00C3016D" w:rsidRPr="00A425D2" w14:paraId="231E42F5"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737"/>
        </w:trPr>
        <w:tc>
          <w:tcPr>
            <w:tcW w:w="736" w:type="dxa"/>
            <w:vAlign w:val="center"/>
          </w:tcPr>
          <w:p w14:paraId="71B3F496" w14:textId="77777777" w:rsidR="00C3016D" w:rsidRPr="00A425D2" w:rsidRDefault="00C3016D" w:rsidP="00C3016D">
            <w:pPr>
              <w:spacing w:before="0" w:after="0" w:line="276" w:lineRule="auto"/>
              <w:jc w:val="right"/>
              <w:rPr>
                <w:rFonts w:eastAsia="Calibri" w:cs="Times New Roman"/>
                <w:b/>
                <w:color w:val="000000"/>
                <w:lang w:eastAsia="en-GB"/>
              </w:rPr>
            </w:pPr>
            <w:r w:rsidRPr="00A425D2">
              <w:rPr>
                <w:rFonts w:eastAsia="Calibri" w:cs="Times New Roman"/>
                <w:b/>
                <w:color w:val="000000"/>
                <w:lang w:eastAsia="en-GB"/>
              </w:rPr>
              <w:t>Tues</w:t>
            </w:r>
          </w:p>
        </w:tc>
        <w:tc>
          <w:tcPr>
            <w:tcW w:w="2661" w:type="dxa"/>
            <w:gridSpan w:val="2"/>
          </w:tcPr>
          <w:p w14:paraId="03E6999A" w14:textId="77777777" w:rsidR="000C6CEA" w:rsidRDefault="00C3016D" w:rsidP="00C3016D">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L.O</w:t>
            </w:r>
            <w:r>
              <w:rPr>
                <w:rFonts w:eastAsia="Calibri" w:cs="Times New Roman"/>
                <w:b/>
                <w:bCs/>
                <w:color w:val="000000"/>
                <w:sz w:val="20"/>
                <w:szCs w:val="20"/>
                <w:u w:val="single"/>
                <w:lang w:eastAsia="en-GB"/>
              </w:rPr>
              <w:t xml:space="preserve">  </w:t>
            </w:r>
          </w:p>
          <w:p w14:paraId="6847C7D3" w14:textId="6EF5EF05" w:rsidR="00C3016D" w:rsidRPr="00646CA4" w:rsidRDefault="00C3016D" w:rsidP="00C3016D">
            <w:pPr>
              <w:spacing w:before="0" w:after="0" w:line="276" w:lineRule="auto"/>
              <w:rPr>
                <w:rFonts w:eastAsia="Calibri" w:cs="Times New Roman"/>
                <w:b/>
                <w:bCs/>
                <w:color w:val="000000"/>
                <w:sz w:val="20"/>
                <w:szCs w:val="20"/>
                <w:u w:val="single"/>
                <w:lang w:eastAsia="en-GB"/>
              </w:rPr>
            </w:pPr>
            <w:r w:rsidRPr="00B97B40">
              <w:rPr>
                <w:rFonts w:eastAsia="Calibri" w:cs="Times New Roman"/>
                <w:color w:val="000000"/>
                <w:sz w:val="20"/>
                <w:szCs w:val="20"/>
                <w:lang w:eastAsia="en-GB"/>
              </w:rPr>
              <w:t>To know the four countries of the UK and their capital cities</w:t>
            </w:r>
          </w:p>
          <w:p w14:paraId="24C9E596" w14:textId="0EBC0923" w:rsidR="00C3016D" w:rsidRPr="00A425D2" w:rsidRDefault="00000000" w:rsidP="00C3016D">
            <w:pPr>
              <w:spacing w:before="0" w:after="0" w:line="276" w:lineRule="auto"/>
              <w:rPr>
                <w:rFonts w:eastAsia="Calibri" w:cs="Times New Roman"/>
                <w:color w:val="000000"/>
                <w:sz w:val="20"/>
                <w:szCs w:val="20"/>
                <w:lang w:eastAsia="en-GB"/>
              </w:rPr>
            </w:pPr>
            <w:r>
              <w:rPr>
                <w:rFonts w:eastAsia="Calibri" w:cs="Times New Roman"/>
                <w:noProof/>
                <w:color w:val="000000"/>
                <w:sz w:val="20"/>
                <w:szCs w:val="20"/>
                <w:lang w:eastAsia="en-GB"/>
              </w:rPr>
              <w:pict w14:anchorId="723BC49B">
                <v:rect id="_x0000_i1027" alt="" style="width:127.6pt;height:1pt;mso-width-percent:0;mso-height-percent:0;mso-position-horizontal:absolute;mso-position-horizontal-relative:text;mso-position-vertical:absolute;mso-position-vertical-relative:text;mso-width-percent:0;mso-height-percent:0" o:hrpct="0" o:hralign="center" o:hrstd="t" o:hr="t" fillcolor="#a0a0a0" stroked="f"/>
              </w:pict>
            </w:r>
          </w:p>
          <w:p w14:paraId="70796F99" w14:textId="77777777" w:rsidR="00C3016D" w:rsidRPr="00A425D2" w:rsidRDefault="00C3016D" w:rsidP="00C3016D">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S.C</w:t>
            </w:r>
          </w:p>
          <w:p w14:paraId="6B1F36F5" w14:textId="25A9A2E9" w:rsidR="00C3016D" w:rsidRPr="006624C6" w:rsidRDefault="00C3016D" w:rsidP="00C3016D">
            <w:pPr>
              <w:numPr>
                <w:ilvl w:val="0"/>
                <w:numId w:val="5"/>
              </w:numPr>
              <w:spacing w:before="0" w:after="0" w:line="276" w:lineRule="auto"/>
              <w:ind w:left="170" w:hanging="170"/>
              <w:contextualSpacing/>
              <w:rPr>
                <w:rFonts w:eastAsia="Calibri" w:cs="Times New Roman"/>
                <w:color w:val="000000"/>
                <w:sz w:val="20"/>
                <w:szCs w:val="20"/>
                <w:lang w:eastAsia="en-GB"/>
              </w:rPr>
            </w:pPr>
            <w:r w:rsidRPr="006624C6">
              <w:rPr>
                <w:rFonts w:eastAsia="Calibri" w:cs="Times New Roman"/>
                <w:color w:val="000000"/>
                <w:sz w:val="20"/>
                <w:szCs w:val="20"/>
                <w:lang w:eastAsia="en-GB"/>
              </w:rPr>
              <w:t>I can name the four countries and their capital cities.</w:t>
            </w:r>
          </w:p>
          <w:p w14:paraId="7DBB450D" w14:textId="28B89D41" w:rsidR="00C3016D" w:rsidRPr="00CD44FE" w:rsidRDefault="00C3016D" w:rsidP="00C3016D">
            <w:pPr>
              <w:numPr>
                <w:ilvl w:val="0"/>
                <w:numId w:val="5"/>
              </w:numPr>
              <w:spacing w:before="0" w:after="0" w:line="276" w:lineRule="auto"/>
              <w:ind w:left="170" w:hanging="170"/>
              <w:contextualSpacing/>
              <w:rPr>
                <w:rFonts w:eastAsia="Calibri" w:cs="Times New Roman"/>
                <w:b/>
                <w:bCs/>
                <w:color w:val="000000"/>
                <w:sz w:val="20"/>
                <w:szCs w:val="20"/>
                <w:u w:val="single"/>
                <w:lang w:eastAsia="en-GB"/>
              </w:rPr>
            </w:pPr>
            <w:r w:rsidRPr="006624C6">
              <w:rPr>
                <w:rFonts w:eastAsia="Calibri" w:cs="Times New Roman"/>
                <w:color w:val="000000"/>
                <w:sz w:val="20"/>
                <w:szCs w:val="20"/>
                <w:lang w:eastAsia="en-GB"/>
              </w:rPr>
              <w:t>I can locate the UK, its four countries and their capital cities on a world map.</w:t>
            </w:r>
          </w:p>
        </w:tc>
        <w:tc>
          <w:tcPr>
            <w:tcW w:w="7371" w:type="dxa"/>
            <w:gridSpan w:val="4"/>
          </w:tcPr>
          <w:p w14:paraId="44216AA5" w14:textId="7FCD7847" w:rsidR="00C3016D" w:rsidRDefault="00C3016D" w:rsidP="00C3016D">
            <w:pPr>
              <w:spacing w:before="0" w:after="0" w:line="276" w:lineRule="auto"/>
              <w:contextualSpacing/>
              <w:rPr>
                <w:rFonts w:eastAsia="Calibri" w:cs="Times New Roman"/>
                <w:color w:val="000000"/>
                <w:sz w:val="20"/>
                <w:szCs w:val="20"/>
                <w:lang w:eastAsia="en-GB"/>
              </w:rPr>
            </w:pPr>
            <w:r w:rsidRPr="00382F49">
              <w:rPr>
                <w:rFonts w:eastAsia="Calibri" w:cs="Times New Roman"/>
                <w:b/>
                <w:bCs/>
                <w:color w:val="000000"/>
                <w:sz w:val="20"/>
                <w:szCs w:val="20"/>
                <w:lang w:eastAsia="en-GB"/>
              </w:rPr>
              <w:t>Geography</w:t>
            </w:r>
            <w:r>
              <w:rPr>
                <w:rFonts w:eastAsia="Calibri" w:cs="Times New Roman"/>
                <w:color w:val="000000"/>
                <w:sz w:val="20"/>
                <w:szCs w:val="20"/>
                <w:lang w:eastAsia="en-GB"/>
              </w:rPr>
              <w:t xml:space="preserve"> – Where do I live? (</w:t>
            </w:r>
            <w:r w:rsidR="002244EA">
              <w:rPr>
                <w:rFonts w:eastAsia="Calibri" w:cs="Times New Roman"/>
                <w:color w:val="000000"/>
                <w:sz w:val="20"/>
                <w:szCs w:val="20"/>
                <w:lang w:eastAsia="en-GB"/>
              </w:rPr>
              <w:t xml:space="preserve">lesson </w:t>
            </w:r>
            <w:r>
              <w:rPr>
                <w:rFonts w:eastAsia="Calibri" w:cs="Times New Roman"/>
                <w:color w:val="000000"/>
                <w:sz w:val="20"/>
                <w:szCs w:val="20"/>
                <w:lang w:eastAsia="en-GB"/>
              </w:rPr>
              <w:t>2/6)</w:t>
            </w:r>
          </w:p>
          <w:p w14:paraId="375A3913" w14:textId="77777777" w:rsidR="00910B54" w:rsidRDefault="00910B54" w:rsidP="00C3016D">
            <w:pPr>
              <w:spacing w:before="0" w:after="0" w:line="276" w:lineRule="auto"/>
              <w:contextualSpacing/>
              <w:rPr>
                <w:rFonts w:eastAsia="Calibri" w:cs="Times New Roman"/>
                <w:color w:val="000000"/>
                <w:sz w:val="20"/>
                <w:szCs w:val="20"/>
                <w:lang w:eastAsia="en-GB"/>
              </w:rPr>
            </w:pPr>
          </w:p>
          <w:p w14:paraId="51050F7C" w14:textId="77777777" w:rsidR="00C3016D" w:rsidRPr="00840811" w:rsidRDefault="00C3016D" w:rsidP="00C3016D">
            <w:pPr>
              <w:pStyle w:val="ListParagraph"/>
              <w:ind w:left="170" w:hanging="170"/>
              <w:rPr>
                <w:color w:val="FF0000"/>
                <w:sz w:val="20"/>
                <w:szCs w:val="20"/>
              </w:rPr>
            </w:pPr>
            <w:r w:rsidRPr="00840811">
              <w:rPr>
                <w:color w:val="FF0000"/>
                <w:sz w:val="20"/>
                <w:szCs w:val="20"/>
              </w:rPr>
              <w:t>What is the difference between a country and a continent? (1 min, pairs) – check on Warren/Freya/Scarlett/Uri then share key differences as a whole class.</w:t>
            </w:r>
          </w:p>
          <w:p w14:paraId="4A2FF631" w14:textId="77777777" w:rsidR="00C3016D" w:rsidRPr="00412956" w:rsidRDefault="00C3016D" w:rsidP="00C3016D">
            <w:pPr>
              <w:pStyle w:val="ListParagraph"/>
              <w:ind w:left="170" w:hanging="170"/>
            </w:pPr>
            <w:r>
              <w:rPr>
                <w:sz w:val="20"/>
                <w:szCs w:val="20"/>
              </w:rPr>
              <w:t xml:space="preserve">Prior knowledge </w:t>
            </w:r>
            <w:r w:rsidRPr="00412956">
              <w:rPr>
                <w:sz w:val="20"/>
                <w:szCs w:val="20"/>
              </w:rPr>
              <w:t>- Q: Where do you think the UK is and what do we mean when we say the UK? (2 mins, pairs)</w:t>
            </w:r>
          </w:p>
          <w:p w14:paraId="2D049017" w14:textId="77777777" w:rsidR="00C3016D" w:rsidRPr="00D4169D" w:rsidRDefault="00C3016D" w:rsidP="00C3016D">
            <w:pPr>
              <w:pStyle w:val="ListParagraph"/>
              <w:numPr>
                <w:ilvl w:val="0"/>
                <w:numId w:val="5"/>
              </w:numPr>
              <w:ind w:left="170" w:hanging="170"/>
              <w:rPr>
                <w:sz w:val="20"/>
                <w:szCs w:val="20"/>
              </w:rPr>
            </w:pPr>
            <w:hyperlink r:id="rId21" w:history="1">
              <w:r w:rsidRPr="00D4169D">
                <w:rPr>
                  <w:rStyle w:val="Hyperlink"/>
                  <w:sz w:val="20"/>
                  <w:szCs w:val="20"/>
                </w:rPr>
                <w:t>Watch a video</w:t>
              </w:r>
            </w:hyperlink>
            <w:r w:rsidRPr="00D4169D">
              <w:rPr>
                <w:sz w:val="20"/>
                <w:szCs w:val="20"/>
              </w:rPr>
              <w:t xml:space="preserve"> explaining the 4 countries and capital cities.  </w:t>
            </w:r>
          </w:p>
          <w:p w14:paraId="2318977A" w14:textId="77777777" w:rsidR="00C3016D" w:rsidRPr="00D4169D" w:rsidRDefault="00C3016D" w:rsidP="00C3016D">
            <w:pPr>
              <w:pStyle w:val="ListParagraph"/>
              <w:numPr>
                <w:ilvl w:val="0"/>
                <w:numId w:val="5"/>
              </w:numPr>
              <w:ind w:left="170" w:hanging="170"/>
              <w:rPr>
                <w:sz w:val="20"/>
                <w:szCs w:val="20"/>
              </w:rPr>
            </w:pPr>
            <w:r>
              <w:rPr>
                <w:sz w:val="20"/>
                <w:szCs w:val="20"/>
              </w:rPr>
              <w:t xml:space="preserve">NL - </w:t>
            </w:r>
            <w:r w:rsidRPr="00D4169D">
              <w:rPr>
                <w:sz w:val="20"/>
                <w:szCs w:val="20"/>
              </w:rPr>
              <w:t>Show prompts on IWB to scaffold learning: E__, S__, W__ and N__ I__.</w:t>
            </w:r>
          </w:p>
          <w:p w14:paraId="0177E3FD" w14:textId="77777777" w:rsidR="00C3016D" w:rsidRPr="00D4169D" w:rsidRDefault="00C3016D" w:rsidP="00C3016D">
            <w:pPr>
              <w:pStyle w:val="ListParagraph"/>
              <w:numPr>
                <w:ilvl w:val="0"/>
                <w:numId w:val="5"/>
              </w:numPr>
              <w:ind w:left="170" w:hanging="170"/>
              <w:rPr>
                <w:sz w:val="20"/>
                <w:szCs w:val="20"/>
              </w:rPr>
            </w:pPr>
            <w:r w:rsidRPr="00D4169D">
              <w:rPr>
                <w:sz w:val="20"/>
                <w:szCs w:val="20"/>
              </w:rPr>
              <w:t xml:space="preserve">Q: What were the names of the 4 countries? (1 min, pairs) </w:t>
            </w:r>
          </w:p>
          <w:p w14:paraId="6F720B04" w14:textId="77777777" w:rsidR="00C3016D" w:rsidRPr="00D4169D" w:rsidRDefault="00C3016D" w:rsidP="00C3016D">
            <w:pPr>
              <w:pStyle w:val="ListParagraph"/>
              <w:numPr>
                <w:ilvl w:val="0"/>
                <w:numId w:val="5"/>
              </w:numPr>
              <w:ind w:left="170" w:hanging="170"/>
              <w:rPr>
                <w:sz w:val="20"/>
                <w:szCs w:val="20"/>
              </w:rPr>
            </w:pPr>
            <w:r>
              <w:rPr>
                <w:sz w:val="20"/>
                <w:szCs w:val="20"/>
              </w:rPr>
              <w:t>C</w:t>
            </w:r>
            <w:r w:rsidRPr="00D4169D">
              <w:rPr>
                <w:sz w:val="20"/>
                <w:szCs w:val="20"/>
              </w:rPr>
              <w:t>hn to come and move the country name to the correct place on a blank map.</w:t>
            </w:r>
          </w:p>
          <w:p w14:paraId="051D9BCF" w14:textId="77777777" w:rsidR="00C3016D" w:rsidRPr="00D4169D" w:rsidRDefault="00C3016D" w:rsidP="00C3016D">
            <w:pPr>
              <w:pStyle w:val="ListParagraph"/>
              <w:numPr>
                <w:ilvl w:val="0"/>
                <w:numId w:val="5"/>
              </w:numPr>
              <w:ind w:left="170" w:hanging="170"/>
              <w:rPr>
                <w:i/>
                <w:iCs/>
                <w:spacing w:val="-2"/>
                <w:sz w:val="20"/>
                <w:szCs w:val="20"/>
              </w:rPr>
            </w:pPr>
            <w:r w:rsidRPr="00D4169D">
              <w:rPr>
                <w:i/>
                <w:iCs/>
                <w:spacing w:val="-2"/>
                <w:sz w:val="20"/>
                <w:szCs w:val="20"/>
              </w:rPr>
              <w:t xml:space="preserve">Misconception: Chn may think that the Republic of Ireland is part of the UK or the same as Northern Ireland.  </w:t>
            </w:r>
          </w:p>
          <w:p w14:paraId="5BEEFCE2" w14:textId="77777777" w:rsidR="00C3016D" w:rsidRPr="00840811" w:rsidRDefault="00C3016D" w:rsidP="00C3016D">
            <w:pPr>
              <w:pStyle w:val="ListParagraph"/>
              <w:numPr>
                <w:ilvl w:val="0"/>
                <w:numId w:val="5"/>
              </w:numPr>
              <w:ind w:left="170" w:hanging="170"/>
              <w:rPr>
                <w:color w:val="FF0000"/>
                <w:sz w:val="20"/>
                <w:szCs w:val="20"/>
              </w:rPr>
            </w:pPr>
            <w:r w:rsidRPr="00D4169D">
              <w:rPr>
                <w:sz w:val="20"/>
                <w:szCs w:val="20"/>
              </w:rPr>
              <w:t>Q: Which countries are part of the United Kingdom? (thinking time then show answer on fingers)</w:t>
            </w:r>
            <w:r>
              <w:rPr>
                <w:sz w:val="20"/>
                <w:szCs w:val="20"/>
              </w:rPr>
              <w:t xml:space="preserve"> (give multiple choice options) </w:t>
            </w:r>
            <w:r w:rsidRPr="00840811">
              <w:rPr>
                <w:color w:val="FF0000"/>
                <w:sz w:val="20"/>
                <w:szCs w:val="20"/>
              </w:rPr>
              <w:t>Could Hannah resolve any misconceptions?</w:t>
            </w:r>
          </w:p>
          <w:p w14:paraId="7A685C24" w14:textId="77777777" w:rsidR="00C3016D" w:rsidRPr="00761AE0" w:rsidRDefault="00C3016D" w:rsidP="00C3016D">
            <w:pPr>
              <w:pStyle w:val="ListParagraph"/>
              <w:numPr>
                <w:ilvl w:val="0"/>
                <w:numId w:val="5"/>
              </w:numPr>
              <w:ind w:left="170" w:hanging="170"/>
              <w:rPr>
                <w:color w:val="FA0000" w:themeColor="accent2" w:themeShade="BF"/>
                <w:sz w:val="20"/>
                <w:szCs w:val="20"/>
              </w:rPr>
            </w:pPr>
            <w:r w:rsidRPr="00761AE0">
              <w:rPr>
                <w:color w:val="FA0000" w:themeColor="accent2" w:themeShade="BF"/>
                <w:sz w:val="20"/>
                <w:szCs w:val="20"/>
              </w:rPr>
              <w:t>TA to work with Laura and Yosef to complete previous lesson’s task (guided).  Once completed, TA to model the below to L and Y in preparation for Activity 1.</w:t>
            </w:r>
          </w:p>
          <w:p w14:paraId="10A3BC74" w14:textId="77777777" w:rsidR="00C3016D" w:rsidRPr="00A82C8F" w:rsidRDefault="00C3016D" w:rsidP="00C3016D">
            <w:pPr>
              <w:pStyle w:val="ListParagraph"/>
              <w:numPr>
                <w:ilvl w:val="0"/>
                <w:numId w:val="5"/>
              </w:numPr>
              <w:ind w:left="170" w:hanging="170"/>
              <w:rPr>
                <w:sz w:val="20"/>
                <w:szCs w:val="20"/>
              </w:rPr>
            </w:pPr>
            <w:r w:rsidRPr="00A82C8F">
              <w:rPr>
                <w:sz w:val="20"/>
                <w:szCs w:val="20"/>
              </w:rPr>
              <w:t>Q: What is a capital city? (1 min, pairs)</w:t>
            </w:r>
          </w:p>
          <w:p w14:paraId="74816CDA" w14:textId="77777777" w:rsidR="00C3016D" w:rsidRPr="00A82C8F" w:rsidRDefault="00C3016D" w:rsidP="00C3016D">
            <w:pPr>
              <w:pStyle w:val="ListParagraph"/>
              <w:numPr>
                <w:ilvl w:val="0"/>
                <w:numId w:val="5"/>
              </w:numPr>
              <w:ind w:left="170" w:hanging="170"/>
              <w:rPr>
                <w:sz w:val="20"/>
                <w:szCs w:val="20"/>
              </w:rPr>
            </w:pPr>
            <w:r>
              <w:rPr>
                <w:sz w:val="20"/>
                <w:szCs w:val="20"/>
              </w:rPr>
              <w:t xml:space="preserve">NL - </w:t>
            </w:r>
            <w:r w:rsidRPr="00A82C8F">
              <w:rPr>
                <w:sz w:val="20"/>
                <w:szCs w:val="20"/>
              </w:rPr>
              <w:t>Model how to use the map to find London</w:t>
            </w:r>
            <w:r>
              <w:rPr>
                <w:sz w:val="20"/>
                <w:szCs w:val="20"/>
              </w:rPr>
              <w:t xml:space="preserve">.  </w:t>
            </w:r>
            <w:r w:rsidRPr="00A82C8F">
              <w:rPr>
                <w:sz w:val="20"/>
                <w:szCs w:val="20"/>
              </w:rPr>
              <w:t>Which city is in ‘</w:t>
            </w:r>
            <w:r w:rsidRPr="00A82C8F">
              <w:rPr>
                <w:b/>
                <w:bCs/>
                <w:sz w:val="20"/>
                <w:szCs w:val="20"/>
              </w:rPr>
              <w:t>bold’</w:t>
            </w:r>
            <w:r w:rsidRPr="00A82C8F">
              <w:rPr>
                <w:sz w:val="20"/>
                <w:szCs w:val="20"/>
              </w:rPr>
              <w:t xml:space="preserve"> type</w:t>
            </w:r>
            <w:r>
              <w:rPr>
                <w:sz w:val="20"/>
                <w:szCs w:val="20"/>
              </w:rPr>
              <w:t>?</w:t>
            </w:r>
          </w:p>
          <w:p w14:paraId="2439E8AC" w14:textId="77777777" w:rsidR="00C3016D" w:rsidRPr="00A82C8F" w:rsidRDefault="00C3016D" w:rsidP="00C3016D">
            <w:pPr>
              <w:pStyle w:val="ListParagraph"/>
              <w:numPr>
                <w:ilvl w:val="0"/>
                <w:numId w:val="5"/>
              </w:numPr>
              <w:ind w:left="170" w:hanging="170"/>
              <w:rPr>
                <w:sz w:val="20"/>
                <w:szCs w:val="20"/>
              </w:rPr>
            </w:pPr>
            <w:r w:rsidRPr="00A82C8F">
              <w:rPr>
                <w:sz w:val="20"/>
                <w:szCs w:val="20"/>
              </w:rPr>
              <w:t>We do: Repeat for Cardiff with prompt reminders first.  Q: Which country should we look in</w:t>
            </w:r>
            <w:r>
              <w:rPr>
                <w:sz w:val="20"/>
                <w:szCs w:val="20"/>
              </w:rPr>
              <w:t>?</w:t>
            </w:r>
            <w:r w:rsidRPr="00A82C8F">
              <w:rPr>
                <w:sz w:val="20"/>
                <w:szCs w:val="20"/>
              </w:rPr>
              <w:t xml:space="preserve"> (pairs, 1 min)</w:t>
            </w:r>
          </w:p>
          <w:p w14:paraId="7581B2E8" w14:textId="77777777" w:rsidR="00DF3D67" w:rsidRDefault="00C3016D" w:rsidP="00DF3D67">
            <w:pPr>
              <w:pStyle w:val="ListParagraph"/>
              <w:numPr>
                <w:ilvl w:val="0"/>
                <w:numId w:val="5"/>
              </w:numPr>
              <w:ind w:left="170" w:hanging="170"/>
              <w:rPr>
                <w:sz w:val="20"/>
                <w:szCs w:val="20"/>
              </w:rPr>
            </w:pPr>
            <w:r w:rsidRPr="00A82C8F">
              <w:rPr>
                <w:sz w:val="20"/>
                <w:szCs w:val="20"/>
              </w:rPr>
              <w:t>Hinge Q: Which statement is true? (</w:t>
            </w:r>
            <w:r>
              <w:rPr>
                <w:sz w:val="20"/>
                <w:szCs w:val="20"/>
              </w:rPr>
              <w:t>NL - capital city of England is London)</w:t>
            </w:r>
          </w:p>
          <w:p w14:paraId="14550953" w14:textId="5D829457" w:rsidR="00C3016D" w:rsidRPr="00DF3D67" w:rsidRDefault="00C3016D" w:rsidP="00DF3D67">
            <w:pPr>
              <w:pStyle w:val="ListParagraph"/>
              <w:numPr>
                <w:ilvl w:val="0"/>
                <w:numId w:val="5"/>
              </w:numPr>
              <w:ind w:left="170" w:hanging="170"/>
              <w:rPr>
                <w:sz w:val="20"/>
                <w:szCs w:val="20"/>
              </w:rPr>
            </w:pPr>
            <w:r w:rsidRPr="00DF3D67">
              <w:rPr>
                <w:sz w:val="20"/>
                <w:szCs w:val="20"/>
              </w:rPr>
              <w:t>Model how to complete ACTIVITY 1.</w:t>
            </w:r>
          </w:p>
        </w:tc>
        <w:tc>
          <w:tcPr>
            <w:tcW w:w="4678" w:type="dxa"/>
            <w:gridSpan w:val="5"/>
          </w:tcPr>
          <w:p w14:paraId="20229052" w14:textId="77777777" w:rsidR="00C3016D" w:rsidRPr="005656A7" w:rsidRDefault="00C3016D" w:rsidP="00C3016D">
            <w:pPr>
              <w:rPr>
                <w:sz w:val="20"/>
                <w:szCs w:val="20"/>
              </w:rPr>
            </w:pPr>
            <w:r w:rsidRPr="005656A7">
              <w:rPr>
                <w:sz w:val="20"/>
                <w:szCs w:val="20"/>
              </w:rPr>
              <w:t>ACTIVITY 1</w:t>
            </w:r>
          </w:p>
          <w:p w14:paraId="690767B7" w14:textId="77777777" w:rsidR="00C3016D" w:rsidRPr="00840811" w:rsidRDefault="00C3016D" w:rsidP="00C3016D">
            <w:pPr>
              <w:pStyle w:val="ListParagraph"/>
              <w:numPr>
                <w:ilvl w:val="0"/>
                <w:numId w:val="5"/>
              </w:numPr>
              <w:ind w:left="177" w:hanging="177"/>
              <w:rPr>
                <w:color w:val="FF0000"/>
                <w:sz w:val="20"/>
                <w:szCs w:val="20"/>
              </w:rPr>
            </w:pPr>
            <w:r w:rsidRPr="00840811">
              <w:rPr>
                <w:color w:val="FF0000"/>
                <w:sz w:val="20"/>
                <w:szCs w:val="20"/>
              </w:rPr>
              <w:t>Ask Hannah to share their learning from the previous lesson (in book) with Darren.</w:t>
            </w:r>
          </w:p>
          <w:p w14:paraId="5C22B939" w14:textId="77777777" w:rsidR="00C3016D" w:rsidRPr="005656A7" w:rsidRDefault="00C3016D" w:rsidP="00C3016D">
            <w:pPr>
              <w:pStyle w:val="ListParagraph"/>
              <w:numPr>
                <w:ilvl w:val="0"/>
                <w:numId w:val="5"/>
              </w:numPr>
              <w:ind w:left="177" w:hanging="177"/>
              <w:rPr>
                <w:sz w:val="20"/>
                <w:szCs w:val="20"/>
              </w:rPr>
            </w:pPr>
            <w:r w:rsidRPr="005656A7">
              <w:rPr>
                <w:sz w:val="20"/>
                <w:szCs w:val="20"/>
              </w:rPr>
              <w:t xml:space="preserve">Pairs </w:t>
            </w:r>
            <w:r>
              <w:rPr>
                <w:sz w:val="20"/>
                <w:szCs w:val="20"/>
              </w:rPr>
              <w:t xml:space="preserve">- </w:t>
            </w:r>
            <w:r w:rsidRPr="005656A7">
              <w:rPr>
                <w:b/>
                <w:bCs/>
                <w:sz w:val="20"/>
                <w:szCs w:val="20"/>
              </w:rPr>
              <w:t>A3 blank outline map</w:t>
            </w:r>
            <w:r w:rsidRPr="005656A7">
              <w:rPr>
                <w:sz w:val="20"/>
                <w:szCs w:val="20"/>
              </w:rPr>
              <w:t xml:space="preserve"> of the UK and a </w:t>
            </w:r>
            <w:r w:rsidRPr="005656A7">
              <w:rPr>
                <w:b/>
                <w:bCs/>
                <w:sz w:val="20"/>
                <w:szCs w:val="20"/>
              </w:rPr>
              <w:t>populated UK map</w:t>
            </w:r>
            <w:r w:rsidRPr="005656A7">
              <w:rPr>
                <w:sz w:val="20"/>
                <w:szCs w:val="20"/>
              </w:rPr>
              <w:t xml:space="preserve"> </w:t>
            </w:r>
          </w:p>
          <w:p w14:paraId="3B28AADB" w14:textId="77777777" w:rsidR="00C3016D" w:rsidRDefault="00C3016D" w:rsidP="00C3016D">
            <w:pPr>
              <w:pStyle w:val="ListParagraph"/>
              <w:numPr>
                <w:ilvl w:val="0"/>
                <w:numId w:val="5"/>
              </w:numPr>
              <w:ind w:left="177" w:hanging="177"/>
              <w:rPr>
                <w:sz w:val="20"/>
                <w:szCs w:val="20"/>
              </w:rPr>
            </w:pPr>
            <w:r w:rsidRPr="005656A7">
              <w:rPr>
                <w:sz w:val="20"/>
                <w:szCs w:val="20"/>
              </w:rPr>
              <w:t xml:space="preserve">Pairs to write the 4 countries and 4 capital cities using </w:t>
            </w:r>
            <w:r w:rsidRPr="005656A7">
              <w:rPr>
                <w:b/>
                <w:bCs/>
                <w:sz w:val="20"/>
                <w:szCs w:val="20"/>
              </w:rPr>
              <w:t>two different colour sticky notes</w:t>
            </w:r>
            <w:r w:rsidRPr="005656A7">
              <w:rPr>
                <w:sz w:val="20"/>
                <w:szCs w:val="20"/>
              </w:rPr>
              <w:t xml:space="preserve"> </w:t>
            </w:r>
            <w:r>
              <w:rPr>
                <w:sz w:val="20"/>
                <w:szCs w:val="20"/>
              </w:rPr>
              <w:t>(</w:t>
            </w:r>
            <w:r w:rsidRPr="005656A7">
              <w:rPr>
                <w:sz w:val="20"/>
                <w:szCs w:val="20"/>
              </w:rPr>
              <w:t>on</w:t>
            </w:r>
            <w:r>
              <w:rPr>
                <w:sz w:val="20"/>
                <w:szCs w:val="20"/>
              </w:rPr>
              <w:t>to</w:t>
            </w:r>
            <w:r w:rsidRPr="005656A7">
              <w:rPr>
                <w:sz w:val="20"/>
                <w:szCs w:val="20"/>
              </w:rPr>
              <w:t xml:space="preserve"> blank map).</w:t>
            </w:r>
          </w:p>
          <w:p w14:paraId="222F63A9" w14:textId="77777777" w:rsidR="00C3016D" w:rsidRPr="007302FB" w:rsidRDefault="00C3016D" w:rsidP="00C3016D">
            <w:pPr>
              <w:pStyle w:val="ListParagraph"/>
              <w:numPr>
                <w:ilvl w:val="0"/>
                <w:numId w:val="5"/>
              </w:numPr>
              <w:ind w:left="177" w:hanging="177"/>
              <w:rPr>
                <w:sz w:val="20"/>
                <w:szCs w:val="20"/>
              </w:rPr>
            </w:pPr>
            <w:r w:rsidRPr="00EE440F">
              <w:rPr>
                <w:b/>
                <w:bCs/>
                <w:sz w:val="20"/>
                <w:szCs w:val="20"/>
              </w:rPr>
              <w:t>LA</w:t>
            </w:r>
            <w:r w:rsidRPr="00093532">
              <w:rPr>
                <w:sz w:val="20"/>
                <w:szCs w:val="20"/>
              </w:rPr>
              <w:t xml:space="preserve"> </w:t>
            </w:r>
            <w:r>
              <w:rPr>
                <w:sz w:val="20"/>
                <w:szCs w:val="20"/>
              </w:rPr>
              <w:t>- p</w:t>
            </w:r>
            <w:r w:rsidRPr="00093532">
              <w:rPr>
                <w:sz w:val="20"/>
                <w:szCs w:val="20"/>
              </w:rPr>
              <w:t xml:space="preserve">rovide </w:t>
            </w:r>
            <w:r w:rsidRPr="00093532">
              <w:rPr>
                <w:b/>
                <w:bCs/>
                <w:sz w:val="20"/>
                <w:szCs w:val="20"/>
              </w:rPr>
              <w:t>vocabulary sheets</w:t>
            </w:r>
          </w:p>
          <w:p w14:paraId="0F0F048B" w14:textId="77777777" w:rsidR="00C3016D" w:rsidRPr="007250A7" w:rsidRDefault="00C3016D" w:rsidP="00C3016D">
            <w:pPr>
              <w:pStyle w:val="ListParagraph"/>
              <w:numPr>
                <w:ilvl w:val="0"/>
                <w:numId w:val="5"/>
              </w:numPr>
              <w:ind w:left="177" w:hanging="177"/>
              <w:rPr>
                <w:color w:val="FA0000" w:themeColor="accent2" w:themeShade="BF"/>
                <w:spacing w:val="-4"/>
                <w:sz w:val="20"/>
                <w:szCs w:val="20"/>
              </w:rPr>
            </w:pPr>
            <w:r w:rsidRPr="007250A7">
              <w:rPr>
                <w:color w:val="FA0000" w:themeColor="accent2" w:themeShade="BF"/>
                <w:spacing w:val="-4"/>
                <w:sz w:val="20"/>
                <w:szCs w:val="20"/>
              </w:rPr>
              <w:t>Before working with HA table, T to re-model scaffolds and map.  Complete one together.  Motivate all chn to complete task - “I would love you to share your fully finished work with the whole class in 20 mins.”</w:t>
            </w:r>
          </w:p>
          <w:p w14:paraId="4E2DFA2C" w14:textId="77777777" w:rsidR="00C3016D" w:rsidRPr="003C54A1" w:rsidRDefault="00C3016D" w:rsidP="00C3016D">
            <w:pPr>
              <w:pStyle w:val="ListParagraph"/>
              <w:numPr>
                <w:ilvl w:val="0"/>
                <w:numId w:val="5"/>
              </w:numPr>
              <w:ind w:left="177" w:hanging="177"/>
              <w:rPr>
                <w:sz w:val="20"/>
                <w:szCs w:val="20"/>
              </w:rPr>
            </w:pPr>
            <w:r w:rsidRPr="003C54A1">
              <w:rPr>
                <w:b/>
                <w:bCs/>
                <w:sz w:val="20"/>
                <w:szCs w:val="20"/>
              </w:rPr>
              <w:t>MA</w:t>
            </w:r>
            <w:r w:rsidRPr="003C54A1">
              <w:rPr>
                <w:sz w:val="20"/>
                <w:szCs w:val="20"/>
              </w:rPr>
              <w:t xml:space="preserve"> – </w:t>
            </w:r>
            <w:r>
              <w:rPr>
                <w:sz w:val="20"/>
                <w:szCs w:val="20"/>
              </w:rPr>
              <w:t>(</w:t>
            </w:r>
            <w:r w:rsidRPr="003C54A1">
              <w:rPr>
                <w:sz w:val="20"/>
                <w:szCs w:val="20"/>
                <w:highlight w:val="yellow"/>
              </w:rPr>
              <w:t>TA</w:t>
            </w:r>
            <w:r>
              <w:rPr>
                <w:sz w:val="20"/>
                <w:szCs w:val="20"/>
              </w:rPr>
              <w:t>)</w:t>
            </w:r>
            <w:r w:rsidRPr="003C54A1">
              <w:rPr>
                <w:sz w:val="20"/>
                <w:szCs w:val="20"/>
              </w:rPr>
              <w:t xml:space="preserve"> </w:t>
            </w:r>
            <w:r>
              <w:rPr>
                <w:sz w:val="20"/>
                <w:szCs w:val="20"/>
              </w:rPr>
              <w:t xml:space="preserve">- </w:t>
            </w:r>
            <w:r w:rsidRPr="003C54A1">
              <w:rPr>
                <w:sz w:val="20"/>
                <w:szCs w:val="20"/>
              </w:rPr>
              <w:t>Remodel how to locate London</w:t>
            </w:r>
            <w:r>
              <w:rPr>
                <w:sz w:val="20"/>
                <w:szCs w:val="20"/>
              </w:rPr>
              <w:t xml:space="preserve">. </w:t>
            </w:r>
            <w:r w:rsidRPr="003C54A1">
              <w:rPr>
                <w:sz w:val="20"/>
                <w:szCs w:val="20"/>
              </w:rPr>
              <w:t>Check chn can identify the BOLD capital cities on the map.</w:t>
            </w:r>
          </w:p>
          <w:p w14:paraId="54E3543B" w14:textId="77777777" w:rsidR="00C3016D" w:rsidRDefault="00C3016D" w:rsidP="00C3016D">
            <w:pPr>
              <w:pStyle w:val="ListParagraph"/>
              <w:numPr>
                <w:ilvl w:val="0"/>
                <w:numId w:val="5"/>
              </w:numPr>
              <w:ind w:left="177" w:hanging="177"/>
              <w:rPr>
                <w:sz w:val="20"/>
                <w:szCs w:val="20"/>
              </w:rPr>
            </w:pPr>
            <w:r w:rsidRPr="003C54A1">
              <w:rPr>
                <w:b/>
                <w:bCs/>
                <w:sz w:val="20"/>
                <w:szCs w:val="20"/>
              </w:rPr>
              <w:t>HA</w:t>
            </w:r>
            <w:r w:rsidRPr="003C54A1">
              <w:rPr>
                <w:sz w:val="20"/>
                <w:szCs w:val="20"/>
              </w:rPr>
              <w:t xml:space="preserve"> – </w:t>
            </w:r>
            <w:r>
              <w:rPr>
                <w:sz w:val="20"/>
                <w:szCs w:val="20"/>
              </w:rPr>
              <w:t>(</w:t>
            </w:r>
            <w:r w:rsidRPr="003C54A1">
              <w:rPr>
                <w:sz w:val="20"/>
                <w:szCs w:val="20"/>
                <w:highlight w:val="green"/>
              </w:rPr>
              <w:t>T</w:t>
            </w:r>
            <w:r>
              <w:rPr>
                <w:sz w:val="20"/>
                <w:szCs w:val="20"/>
              </w:rPr>
              <w:t>)</w:t>
            </w:r>
            <w:r w:rsidRPr="003C54A1">
              <w:rPr>
                <w:sz w:val="20"/>
                <w:szCs w:val="20"/>
              </w:rPr>
              <w:t xml:space="preserve"> </w:t>
            </w:r>
            <w:r>
              <w:rPr>
                <w:sz w:val="20"/>
                <w:szCs w:val="20"/>
              </w:rPr>
              <w:t xml:space="preserve">- </w:t>
            </w:r>
            <w:r w:rsidRPr="003C54A1">
              <w:rPr>
                <w:sz w:val="20"/>
                <w:szCs w:val="20"/>
              </w:rPr>
              <w:t>Introduce an atlas and how different pages will show different types of maps.</w:t>
            </w:r>
          </w:p>
          <w:p w14:paraId="30234B01" w14:textId="77777777" w:rsidR="00C3016D" w:rsidRPr="00761AE0" w:rsidRDefault="00C3016D" w:rsidP="00C3016D">
            <w:pPr>
              <w:pStyle w:val="ListParagraph"/>
              <w:numPr>
                <w:ilvl w:val="0"/>
                <w:numId w:val="5"/>
              </w:numPr>
              <w:ind w:left="177" w:hanging="177"/>
              <w:rPr>
                <w:color w:val="FA0000" w:themeColor="accent2" w:themeShade="BF"/>
                <w:sz w:val="20"/>
                <w:szCs w:val="20"/>
              </w:rPr>
            </w:pPr>
            <w:r w:rsidRPr="00761AE0">
              <w:rPr>
                <w:color w:val="FA0000" w:themeColor="accent2" w:themeShade="BF"/>
                <w:sz w:val="20"/>
                <w:szCs w:val="20"/>
              </w:rPr>
              <w:t>Half way through, check on LA table and re-motivate</w:t>
            </w:r>
            <w:r>
              <w:rPr>
                <w:color w:val="FA0000" w:themeColor="accent2" w:themeShade="BF"/>
                <w:sz w:val="20"/>
                <w:szCs w:val="20"/>
              </w:rPr>
              <w:t>, as required</w:t>
            </w:r>
            <w:r w:rsidRPr="00761AE0">
              <w:rPr>
                <w:color w:val="FA0000" w:themeColor="accent2" w:themeShade="BF"/>
                <w:sz w:val="20"/>
                <w:szCs w:val="20"/>
              </w:rPr>
              <w:t>!</w:t>
            </w:r>
          </w:p>
          <w:p w14:paraId="3A117647" w14:textId="77777777" w:rsidR="000C6CEA" w:rsidRDefault="000C6CEA" w:rsidP="00C3016D">
            <w:pPr>
              <w:rPr>
                <w:sz w:val="20"/>
                <w:szCs w:val="20"/>
              </w:rPr>
            </w:pPr>
          </w:p>
          <w:p w14:paraId="55012A99" w14:textId="409F4B1D" w:rsidR="00C3016D" w:rsidRPr="005656A7" w:rsidRDefault="00C3016D" w:rsidP="00C3016D">
            <w:pPr>
              <w:rPr>
                <w:sz w:val="20"/>
                <w:szCs w:val="20"/>
              </w:rPr>
            </w:pPr>
            <w:r w:rsidRPr="005656A7">
              <w:rPr>
                <w:sz w:val="20"/>
                <w:szCs w:val="20"/>
              </w:rPr>
              <w:t>ACTIVITY 2 (</w:t>
            </w:r>
            <w:r>
              <w:rPr>
                <w:sz w:val="20"/>
                <w:szCs w:val="20"/>
              </w:rPr>
              <w:t>mini plenary first</w:t>
            </w:r>
            <w:r w:rsidRPr="005656A7">
              <w:rPr>
                <w:sz w:val="20"/>
                <w:szCs w:val="20"/>
              </w:rPr>
              <w:t>)</w:t>
            </w:r>
          </w:p>
          <w:p w14:paraId="1D536389" w14:textId="28CC0321" w:rsidR="00C3016D" w:rsidRPr="00A425D2" w:rsidRDefault="00C3016D" w:rsidP="00C3016D">
            <w:pPr>
              <w:numPr>
                <w:ilvl w:val="0"/>
                <w:numId w:val="5"/>
              </w:numPr>
              <w:spacing w:before="0" w:after="0" w:line="276" w:lineRule="auto"/>
              <w:ind w:left="177" w:hanging="177"/>
              <w:contextualSpacing/>
              <w:rPr>
                <w:rFonts w:eastAsia="Calibri" w:cs="Times New Roman"/>
                <w:color w:val="000000"/>
                <w:sz w:val="20"/>
                <w:szCs w:val="20"/>
                <w:lang w:eastAsia="en-GB"/>
              </w:rPr>
            </w:pPr>
            <w:r>
              <w:rPr>
                <w:sz w:val="20"/>
                <w:szCs w:val="20"/>
              </w:rPr>
              <w:t>P</w:t>
            </w:r>
            <w:r w:rsidRPr="005656A7">
              <w:rPr>
                <w:sz w:val="20"/>
                <w:szCs w:val="20"/>
              </w:rPr>
              <w:t>airs test each other using the sentence stems (IWB): Q: What is the capital city of ___?  A: The capital city of ___ is ___.</w:t>
            </w:r>
          </w:p>
        </w:tc>
      </w:tr>
      <w:tr w:rsidR="00F91811" w:rsidRPr="00A425D2" w14:paraId="2584A65D"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737"/>
        </w:trPr>
        <w:tc>
          <w:tcPr>
            <w:tcW w:w="736" w:type="dxa"/>
            <w:vAlign w:val="center"/>
          </w:tcPr>
          <w:p w14:paraId="5AFB6FB8" w14:textId="77777777" w:rsidR="00F91811" w:rsidRPr="00A425D2" w:rsidRDefault="00F91811" w:rsidP="00F91811">
            <w:pPr>
              <w:spacing w:before="0" w:after="0" w:line="276" w:lineRule="auto"/>
              <w:jc w:val="right"/>
              <w:rPr>
                <w:rFonts w:eastAsia="Calibri" w:cs="Times New Roman"/>
                <w:b/>
                <w:color w:val="000000"/>
                <w:lang w:eastAsia="en-GB"/>
              </w:rPr>
            </w:pPr>
            <w:r w:rsidRPr="00A425D2">
              <w:rPr>
                <w:rFonts w:eastAsia="Calibri" w:cs="Times New Roman"/>
                <w:b/>
                <w:color w:val="000000"/>
                <w:lang w:eastAsia="en-GB"/>
              </w:rPr>
              <w:lastRenderedPageBreak/>
              <w:t>Wed</w:t>
            </w:r>
          </w:p>
        </w:tc>
        <w:tc>
          <w:tcPr>
            <w:tcW w:w="2661" w:type="dxa"/>
            <w:gridSpan w:val="2"/>
          </w:tcPr>
          <w:p w14:paraId="7AF9C0F4" w14:textId="77777777" w:rsidR="00F91811" w:rsidRPr="00A425D2" w:rsidRDefault="00F91811" w:rsidP="00F91811">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L.O</w:t>
            </w:r>
          </w:p>
          <w:p w14:paraId="5A6C4C0C" w14:textId="213CEEDF" w:rsidR="00F91811" w:rsidRPr="00840811" w:rsidRDefault="00107F67" w:rsidP="00840811">
            <w:pPr>
              <w:spacing w:before="0" w:after="0" w:line="276" w:lineRule="auto"/>
              <w:ind w:left="113"/>
              <w:rPr>
                <w:sz w:val="20"/>
                <w:szCs w:val="20"/>
              </w:rPr>
            </w:pPr>
            <w:r w:rsidRPr="00840811">
              <w:rPr>
                <w:sz w:val="20"/>
                <w:szCs w:val="20"/>
              </w:rPr>
              <w:t>To know what humans need to survive</w:t>
            </w:r>
          </w:p>
          <w:p w14:paraId="07AE487F" w14:textId="3A21E33B" w:rsidR="00F91811" w:rsidRPr="00A425D2" w:rsidRDefault="00000000" w:rsidP="00F91811">
            <w:pPr>
              <w:spacing w:before="0" w:after="0" w:line="276" w:lineRule="auto"/>
              <w:rPr>
                <w:rFonts w:eastAsia="Calibri" w:cs="Times New Roman"/>
                <w:color w:val="000000"/>
                <w:sz w:val="20"/>
                <w:szCs w:val="20"/>
                <w:lang w:eastAsia="en-GB"/>
              </w:rPr>
            </w:pPr>
            <w:r>
              <w:rPr>
                <w:rFonts w:eastAsia="Calibri" w:cs="Times New Roman"/>
                <w:noProof/>
                <w:color w:val="000000"/>
                <w:sz w:val="20"/>
                <w:szCs w:val="20"/>
                <w:lang w:eastAsia="en-GB"/>
              </w:rPr>
              <w:pict w14:anchorId="79F275ED">
                <v:rect id="_x0000_i1028" alt="" style="width:127.6pt;height:1pt;mso-width-percent:0;mso-height-percent:0;mso-position-horizontal:absolute;mso-position-horizontal-relative:text;mso-position-vertical:absolute;mso-position-vertical-relative:text;mso-width-percent:0;mso-height-percent:0" o:hrpct="0" o:hralign="center" o:hrstd="t" o:hr="t" fillcolor="#a0a0a0" stroked="f"/>
              </w:pict>
            </w:r>
          </w:p>
          <w:p w14:paraId="441FE556" w14:textId="7981779F" w:rsidR="00F91811" w:rsidRPr="00A425D2" w:rsidRDefault="00F91811" w:rsidP="00F91811">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S.C</w:t>
            </w:r>
            <w:r w:rsidR="00107F67">
              <w:rPr>
                <w:rFonts w:eastAsia="Calibri" w:cs="Times New Roman"/>
                <w:b/>
                <w:bCs/>
                <w:color w:val="000000"/>
                <w:sz w:val="20"/>
                <w:szCs w:val="20"/>
                <w:u w:val="single"/>
                <w:lang w:eastAsia="en-GB"/>
              </w:rPr>
              <w:t xml:space="preserve"> </w:t>
            </w:r>
            <w:r w:rsidR="00107F67" w:rsidRPr="00107F67">
              <w:rPr>
                <w:rFonts w:eastAsia="Calibri" w:cs="Times New Roman"/>
                <w:color w:val="000000"/>
                <w:sz w:val="20"/>
                <w:szCs w:val="20"/>
                <w:lang w:eastAsia="en-GB"/>
              </w:rPr>
              <w:t>(Classification and Identification)</w:t>
            </w:r>
          </w:p>
          <w:p w14:paraId="136686ED" w14:textId="31116CF3" w:rsidR="00F91811" w:rsidRDefault="00107F67" w:rsidP="00F91811">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 identify the things humans need to survive</w:t>
            </w:r>
          </w:p>
          <w:p w14:paraId="16ADECBC" w14:textId="252C0A3A" w:rsidR="00107F67" w:rsidRPr="00A425D2" w:rsidRDefault="00107F67" w:rsidP="00F91811">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 identify some things humans do not need to survive</w:t>
            </w:r>
          </w:p>
        </w:tc>
        <w:tc>
          <w:tcPr>
            <w:tcW w:w="7371" w:type="dxa"/>
            <w:gridSpan w:val="4"/>
          </w:tcPr>
          <w:p w14:paraId="2E9745AF" w14:textId="7D2B0FCA" w:rsidR="00AC321F" w:rsidRDefault="00107F67" w:rsidP="00107F67">
            <w:pPr>
              <w:spacing w:before="0" w:after="0" w:line="276" w:lineRule="auto"/>
              <w:contextualSpacing/>
              <w:rPr>
                <w:rFonts w:eastAsia="Calibri" w:cs="Times New Roman"/>
                <w:color w:val="000000"/>
                <w:sz w:val="20"/>
                <w:szCs w:val="20"/>
                <w:lang w:eastAsia="en-GB"/>
              </w:rPr>
            </w:pPr>
            <w:r w:rsidRPr="000605A2">
              <w:rPr>
                <w:rFonts w:eastAsia="Calibri" w:cs="Times New Roman"/>
                <w:b/>
                <w:bCs/>
                <w:color w:val="000000"/>
                <w:sz w:val="20"/>
                <w:szCs w:val="20"/>
                <w:lang w:eastAsia="en-GB"/>
              </w:rPr>
              <w:t>Science</w:t>
            </w:r>
            <w:r>
              <w:rPr>
                <w:rFonts w:eastAsia="Calibri" w:cs="Times New Roman"/>
                <w:color w:val="000000"/>
                <w:sz w:val="20"/>
                <w:szCs w:val="20"/>
                <w:lang w:eastAsia="en-GB"/>
              </w:rPr>
              <w:t xml:space="preserve"> – What do humans need to survive?</w:t>
            </w:r>
            <w:r w:rsidR="00840811">
              <w:rPr>
                <w:rFonts w:eastAsia="Calibri" w:cs="Times New Roman"/>
                <w:color w:val="000000"/>
                <w:sz w:val="20"/>
                <w:szCs w:val="20"/>
                <w:lang w:eastAsia="en-GB"/>
              </w:rPr>
              <w:t xml:space="preserve"> (</w:t>
            </w:r>
            <w:r w:rsidR="002244EA">
              <w:rPr>
                <w:rFonts w:eastAsia="Calibri" w:cs="Times New Roman"/>
                <w:color w:val="000000"/>
                <w:sz w:val="20"/>
                <w:szCs w:val="20"/>
                <w:lang w:eastAsia="en-GB"/>
              </w:rPr>
              <w:t xml:space="preserve">lesson </w:t>
            </w:r>
            <w:r w:rsidR="00840811">
              <w:rPr>
                <w:rFonts w:eastAsia="Calibri" w:cs="Times New Roman"/>
                <w:color w:val="000000"/>
                <w:sz w:val="20"/>
                <w:szCs w:val="20"/>
                <w:lang w:eastAsia="en-GB"/>
              </w:rPr>
              <w:t>2/6)</w:t>
            </w:r>
          </w:p>
          <w:p w14:paraId="079B5394" w14:textId="77777777" w:rsidR="00910B54" w:rsidRDefault="00910B54" w:rsidP="00107F67">
            <w:pPr>
              <w:spacing w:before="0" w:after="0" w:line="276" w:lineRule="auto"/>
              <w:contextualSpacing/>
              <w:rPr>
                <w:rFonts w:eastAsia="Calibri" w:cs="Times New Roman"/>
                <w:color w:val="000000"/>
                <w:sz w:val="20"/>
                <w:szCs w:val="20"/>
                <w:lang w:eastAsia="en-GB"/>
              </w:rPr>
            </w:pPr>
          </w:p>
          <w:p w14:paraId="3E3759F1" w14:textId="77777777" w:rsidR="003D3FDD" w:rsidRPr="003D3FDD" w:rsidRDefault="003D3FDD" w:rsidP="003D3FDD">
            <w:pPr>
              <w:numPr>
                <w:ilvl w:val="0"/>
                <w:numId w:val="9"/>
              </w:numPr>
              <w:spacing w:line="276" w:lineRule="auto"/>
              <w:ind w:left="181" w:hanging="181"/>
              <w:contextualSpacing/>
              <w:rPr>
                <w:rFonts w:eastAsia="Calibri" w:cs="Arial"/>
                <w:color w:val="000000"/>
                <w:sz w:val="20"/>
                <w:szCs w:val="20"/>
                <w:lang w:eastAsia="en-GB"/>
              </w:rPr>
            </w:pPr>
            <w:r w:rsidRPr="003D3FDD">
              <w:rPr>
                <w:rFonts w:eastAsia="Calibri" w:cs="Arial"/>
                <w:color w:val="000000"/>
                <w:sz w:val="20"/>
                <w:szCs w:val="20"/>
                <w:lang w:eastAsia="en-GB"/>
              </w:rPr>
              <w:t xml:space="preserve">Recap last week’s body parts </w:t>
            </w:r>
            <w:hyperlink r:id="rId22" w:history="1">
              <w:r w:rsidRPr="003D3FDD">
                <w:rPr>
                  <w:rStyle w:val="Hyperlink"/>
                  <w:rFonts w:eastAsia="Calibri" w:cs="Arial"/>
                  <w:sz w:val="20"/>
                  <w:szCs w:val="20"/>
                  <w:lang w:eastAsia="en-GB"/>
                </w:rPr>
                <w:t>http://www.bbc.co.uk/guides/zqhbr82</w:t>
              </w:r>
            </w:hyperlink>
            <w:r w:rsidRPr="003D3FDD">
              <w:rPr>
                <w:rFonts w:eastAsia="Calibri" w:cs="Arial"/>
                <w:color w:val="000000"/>
                <w:sz w:val="20"/>
                <w:szCs w:val="20"/>
                <w:lang w:eastAsia="en-GB"/>
              </w:rPr>
              <w:t xml:space="preserve">  </w:t>
            </w:r>
          </w:p>
          <w:p w14:paraId="49DA05B0" w14:textId="77777777" w:rsidR="00122F06" w:rsidRDefault="00122F06" w:rsidP="00122F06">
            <w:pPr>
              <w:spacing w:line="276" w:lineRule="auto"/>
              <w:contextualSpacing/>
              <w:rPr>
                <w:rFonts w:eastAsia="Calibri" w:cs="Arial"/>
                <w:color w:val="000000"/>
                <w:sz w:val="20"/>
                <w:szCs w:val="20"/>
                <w:lang w:eastAsia="en-GB"/>
              </w:rPr>
            </w:pPr>
          </w:p>
          <w:p w14:paraId="6C824532" w14:textId="2D4BA3DC" w:rsidR="003D3FDD" w:rsidRPr="003D3FDD" w:rsidRDefault="003D3FDD" w:rsidP="003D3FDD">
            <w:pPr>
              <w:numPr>
                <w:ilvl w:val="0"/>
                <w:numId w:val="9"/>
              </w:numPr>
              <w:spacing w:line="276" w:lineRule="auto"/>
              <w:ind w:left="181" w:hanging="181"/>
              <w:contextualSpacing/>
              <w:rPr>
                <w:rFonts w:eastAsia="Calibri" w:cs="Arial"/>
                <w:color w:val="000000"/>
                <w:sz w:val="20"/>
                <w:szCs w:val="20"/>
                <w:lang w:eastAsia="en-GB"/>
              </w:rPr>
            </w:pPr>
            <w:r w:rsidRPr="003D3FDD">
              <w:rPr>
                <w:rFonts w:eastAsia="Calibri" w:cs="Arial"/>
                <w:color w:val="000000"/>
                <w:sz w:val="20"/>
                <w:szCs w:val="20"/>
                <w:lang w:eastAsia="en-GB"/>
              </w:rPr>
              <w:t xml:space="preserve">Starter - Explain the word survival. Discuss what we need to survive – Show human survival video </w:t>
            </w:r>
            <w:hyperlink r:id="rId23" w:history="1">
              <w:r w:rsidRPr="003D3FDD">
                <w:rPr>
                  <w:rStyle w:val="Hyperlink"/>
                  <w:rFonts w:eastAsia="Calibri" w:cs="Arial"/>
                  <w:sz w:val="20"/>
                  <w:szCs w:val="20"/>
                  <w:lang w:eastAsia="en-GB"/>
                </w:rPr>
                <w:t>https://www.youtube.com/watch?v=xHjqaOx568o</w:t>
              </w:r>
            </w:hyperlink>
            <w:r w:rsidRPr="003D3FDD">
              <w:rPr>
                <w:rFonts w:cs="Arial"/>
                <w:sz w:val="20"/>
                <w:szCs w:val="20"/>
              </w:rPr>
              <w:t xml:space="preserve"> </w:t>
            </w:r>
          </w:p>
          <w:p w14:paraId="5CA5766A" w14:textId="77777777" w:rsidR="003D3FDD" w:rsidRPr="003D3FDD" w:rsidRDefault="003D3FDD" w:rsidP="003D3FDD">
            <w:pPr>
              <w:numPr>
                <w:ilvl w:val="0"/>
                <w:numId w:val="9"/>
              </w:numPr>
              <w:spacing w:line="276" w:lineRule="auto"/>
              <w:ind w:left="181" w:hanging="181"/>
              <w:contextualSpacing/>
              <w:rPr>
                <w:rFonts w:eastAsia="Calibri" w:cs="Arial"/>
                <w:color w:val="000000"/>
                <w:sz w:val="20"/>
                <w:szCs w:val="20"/>
                <w:lang w:eastAsia="en-GB"/>
              </w:rPr>
            </w:pPr>
            <w:r w:rsidRPr="003D3FDD">
              <w:rPr>
                <w:rFonts w:eastAsia="Calibri" w:cs="Arial"/>
                <w:color w:val="000000"/>
                <w:sz w:val="20"/>
                <w:szCs w:val="20"/>
                <w:lang w:eastAsia="en-GB"/>
              </w:rPr>
              <w:t xml:space="preserve">Q: What would you take to a desert island? </w:t>
            </w:r>
          </w:p>
          <w:p w14:paraId="52BCA609" w14:textId="77777777" w:rsidR="003D3FDD" w:rsidRPr="003D3FDD" w:rsidRDefault="003D3FDD" w:rsidP="003D3FDD">
            <w:pPr>
              <w:numPr>
                <w:ilvl w:val="0"/>
                <w:numId w:val="9"/>
              </w:numPr>
              <w:spacing w:line="276" w:lineRule="auto"/>
              <w:ind w:left="181" w:hanging="181"/>
              <w:contextualSpacing/>
              <w:rPr>
                <w:rFonts w:eastAsia="Calibri" w:cs="Arial"/>
                <w:color w:val="000000"/>
                <w:sz w:val="20"/>
                <w:szCs w:val="20"/>
                <w:lang w:eastAsia="en-GB"/>
              </w:rPr>
            </w:pPr>
            <w:r w:rsidRPr="003D3FDD">
              <w:rPr>
                <w:rFonts w:eastAsia="Calibri" w:cs="Arial"/>
                <w:color w:val="000000"/>
                <w:sz w:val="20"/>
                <w:szCs w:val="20"/>
                <w:lang w:eastAsia="en-GB"/>
              </w:rPr>
              <w:t>Q: Which things do you need and which do you want?</w:t>
            </w:r>
          </w:p>
          <w:p w14:paraId="2A3A85D5" w14:textId="77777777" w:rsidR="003D3FDD" w:rsidRPr="003D3FDD" w:rsidRDefault="003D3FDD" w:rsidP="003D3FDD">
            <w:pPr>
              <w:numPr>
                <w:ilvl w:val="0"/>
                <w:numId w:val="9"/>
              </w:numPr>
              <w:spacing w:line="276" w:lineRule="auto"/>
              <w:ind w:left="181" w:hanging="181"/>
              <w:contextualSpacing/>
              <w:rPr>
                <w:rFonts w:eastAsia="Calibri" w:cs="Arial"/>
                <w:color w:val="000000"/>
                <w:sz w:val="20"/>
                <w:szCs w:val="20"/>
                <w:lang w:eastAsia="en-GB"/>
              </w:rPr>
            </w:pPr>
            <w:r w:rsidRPr="003D3FDD">
              <w:rPr>
                <w:rFonts w:eastAsia="Calibri" w:cs="Arial"/>
                <w:color w:val="000000"/>
                <w:sz w:val="20"/>
                <w:szCs w:val="20"/>
                <w:lang w:eastAsia="en-GB"/>
              </w:rPr>
              <w:t xml:space="preserve">Food, water, air, warmth (shelter), </w:t>
            </w:r>
            <w:r w:rsidRPr="003D3FDD">
              <w:rPr>
                <w:rFonts w:eastAsia="Calibri" w:cs="Arial"/>
                <w:color w:val="EE0000"/>
                <w:sz w:val="20"/>
                <w:szCs w:val="20"/>
                <w:lang w:eastAsia="en-GB"/>
              </w:rPr>
              <w:t>(Optional: sleep. Your body will do it automatically a bit like breathing)</w:t>
            </w:r>
          </w:p>
          <w:p w14:paraId="295FAFA1" w14:textId="222CF8B3" w:rsidR="00F91811" w:rsidRPr="008B0E49" w:rsidRDefault="003D3FDD" w:rsidP="003D3FDD">
            <w:pPr>
              <w:pStyle w:val="ListParagraph"/>
              <w:numPr>
                <w:ilvl w:val="0"/>
                <w:numId w:val="9"/>
              </w:numPr>
              <w:spacing w:line="276" w:lineRule="auto"/>
              <w:ind w:left="181" w:hanging="181"/>
              <w:rPr>
                <w:sz w:val="20"/>
                <w:szCs w:val="20"/>
              </w:rPr>
            </w:pPr>
            <w:r w:rsidRPr="003D3FDD">
              <w:rPr>
                <w:rFonts w:cs="Arial"/>
                <w:color w:val="EE0000"/>
                <w:sz w:val="20"/>
                <w:szCs w:val="20"/>
              </w:rPr>
              <w:t xml:space="preserve">Extension: Watch Tim Peake on survival in space – focussing on warmth and oxygen </w:t>
            </w:r>
            <w:hyperlink r:id="rId24">
              <w:r w:rsidRPr="003D3FDD">
                <w:rPr>
                  <w:rFonts w:cs="Arial"/>
                  <w:color w:val="0000FF"/>
                  <w:sz w:val="20"/>
                  <w:szCs w:val="20"/>
                  <w:u w:val="single"/>
                </w:rPr>
                <w:t>http://www.bbc.co.uk/guides/zyq4wxs</w:t>
              </w:r>
            </w:hyperlink>
          </w:p>
        </w:tc>
        <w:tc>
          <w:tcPr>
            <w:tcW w:w="4678" w:type="dxa"/>
            <w:gridSpan w:val="5"/>
          </w:tcPr>
          <w:p w14:paraId="46C42E6F" w14:textId="0FA7BBD9" w:rsidR="000605A2" w:rsidRPr="00A17021" w:rsidRDefault="000605A2" w:rsidP="000605A2">
            <w:pPr>
              <w:numPr>
                <w:ilvl w:val="0"/>
                <w:numId w:val="5"/>
              </w:numPr>
              <w:spacing w:before="0" w:after="0" w:line="276" w:lineRule="auto"/>
              <w:ind w:left="170" w:hanging="170"/>
              <w:contextualSpacing/>
              <w:rPr>
                <w:rFonts w:eastAsia="Calibri" w:cs="Times New Roman"/>
                <w:color w:val="000000"/>
                <w:sz w:val="20"/>
                <w:szCs w:val="20"/>
                <w:lang w:eastAsia="en-GB"/>
              </w:rPr>
            </w:pPr>
            <w:r w:rsidRPr="00A17021">
              <w:rPr>
                <w:rFonts w:eastAsia="Calibri" w:cs="Times New Roman"/>
                <w:color w:val="000000"/>
                <w:sz w:val="20"/>
                <w:szCs w:val="20"/>
                <w:lang w:eastAsia="en-GB"/>
              </w:rPr>
              <w:t xml:space="preserve">Children to </w:t>
            </w:r>
            <w:r w:rsidR="00AE327C" w:rsidRPr="00A17021">
              <w:rPr>
                <w:rFonts w:eastAsia="Calibri" w:cs="Times New Roman"/>
                <w:color w:val="000000"/>
                <w:sz w:val="20"/>
                <w:szCs w:val="20"/>
                <w:lang w:eastAsia="en-GB"/>
              </w:rPr>
              <w:t>record</w:t>
            </w:r>
            <w:r w:rsidRPr="00A17021">
              <w:rPr>
                <w:rFonts w:eastAsia="Calibri" w:cs="Times New Roman"/>
                <w:color w:val="000000"/>
                <w:sz w:val="20"/>
                <w:szCs w:val="20"/>
                <w:lang w:eastAsia="en-GB"/>
              </w:rPr>
              <w:t xml:space="preserve"> on ‘Survival Backpack sheet’ what they would take to a desert island for a weekend.</w:t>
            </w:r>
          </w:p>
          <w:p w14:paraId="18A48816" w14:textId="136BC781" w:rsidR="000605A2" w:rsidRPr="00A17021" w:rsidRDefault="000605A2" w:rsidP="000605A2">
            <w:pPr>
              <w:numPr>
                <w:ilvl w:val="0"/>
                <w:numId w:val="5"/>
              </w:numPr>
              <w:spacing w:before="0" w:after="0" w:line="276" w:lineRule="auto"/>
              <w:ind w:left="170" w:hanging="170"/>
              <w:contextualSpacing/>
              <w:rPr>
                <w:rFonts w:eastAsia="Calibri" w:cs="Times New Roman"/>
                <w:color w:val="000000"/>
                <w:sz w:val="20"/>
                <w:szCs w:val="20"/>
                <w:lang w:eastAsia="en-GB"/>
              </w:rPr>
            </w:pPr>
            <w:r w:rsidRPr="00A17021">
              <w:rPr>
                <w:rFonts w:asciiTheme="minorBidi" w:eastAsia="Comic Sans MS" w:hAnsiTheme="minorBidi"/>
                <w:sz w:val="20"/>
                <w:szCs w:val="20"/>
              </w:rPr>
              <w:t>Background sound</w:t>
            </w:r>
            <w:r w:rsidR="00A17021">
              <w:rPr>
                <w:rFonts w:asciiTheme="minorBidi" w:eastAsia="Comic Sans MS" w:hAnsiTheme="minorBidi"/>
                <w:sz w:val="20"/>
                <w:szCs w:val="20"/>
              </w:rPr>
              <w:t>/</w:t>
            </w:r>
            <w:r w:rsidRPr="00A17021">
              <w:rPr>
                <w:rFonts w:asciiTheme="minorBidi" w:eastAsia="Comic Sans MS" w:hAnsiTheme="minorBidi"/>
                <w:sz w:val="20"/>
                <w:szCs w:val="20"/>
              </w:rPr>
              <w:t xml:space="preserve">video for atmosphere </w:t>
            </w:r>
            <w:hyperlink r:id="rId25">
              <w:r w:rsidRPr="00A17021">
                <w:rPr>
                  <w:rFonts w:asciiTheme="minorBidi" w:eastAsia="Comic Sans MS" w:hAnsiTheme="minorBidi"/>
                  <w:color w:val="0000FF"/>
                  <w:sz w:val="20"/>
                  <w:szCs w:val="20"/>
                  <w:u w:val="single"/>
                </w:rPr>
                <w:t>https://www.youtube.com/watch?v=qREKP9oijWI</w:t>
              </w:r>
            </w:hyperlink>
          </w:p>
          <w:p w14:paraId="37CDDBD5" w14:textId="77777777" w:rsidR="00AE327C" w:rsidRPr="00A17021" w:rsidRDefault="00AE327C" w:rsidP="00AE327C">
            <w:pPr>
              <w:pStyle w:val="ListParagraph"/>
              <w:numPr>
                <w:ilvl w:val="0"/>
                <w:numId w:val="5"/>
              </w:numPr>
              <w:ind w:left="177" w:hanging="177"/>
              <w:rPr>
                <w:sz w:val="20"/>
                <w:szCs w:val="20"/>
              </w:rPr>
            </w:pPr>
            <w:r w:rsidRPr="00A17021">
              <w:rPr>
                <w:b/>
                <w:bCs/>
                <w:sz w:val="20"/>
                <w:szCs w:val="20"/>
              </w:rPr>
              <w:t>LA</w:t>
            </w:r>
            <w:r w:rsidRPr="00A17021">
              <w:rPr>
                <w:sz w:val="20"/>
                <w:szCs w:val="20"/>
              </w:rPr>
              <w:t xml:space="preserve"> - provide </w:t>
            </w:r>
            <w:r w:rsidRPr="00A17021">
              <w:rPr>
                <w:b/>
                <w:bCs/>
                <w:sz w:val="20"/>
                <w:szCs w:val="20"/>
              </w:rPr>
              <w:t>vocabulary sheets</w:t>
            </w:r>
          </w:p>
          <w:p w14:paraId="5C824ECE" w14:textId="77777777" w:rsidR="00E94F52" w:rsidRDefault="00AE327C" w:rsidP="00E94F52">
            <w:pPr>
              <w:numPr>
                <w:ilvl w:val="0"/>
                <w:numId w:val="5"/>
              </w:numPr>
              <w:spacing w:before="0" w:after="0" w:line="276" w:lineRule="auto"/>
              <w:ind w:left="170" w:hanging="170"/>
              <w:contextualSpacing/>
              <w:rPr>
                <w:rFonts w:eastAsia="Calibri" w:cs="Times New Roman"/>
                <w:color w:val="000000"/>
                <w:sz w:val="20"/>
                <w:szCs w:val="20"/>
                <w:lang w:eastAsia="en-GB"/>
              </w:rPr>
            </w:pPr>
            <w:r w:rsidRPr="00A17021">
              <w:rPr>
                <w:rFonts w:eastAsia="Calibri" w:cs="Times New Roman"/>
                <w:b/>
                <w:bCs/>
                <w:color w:val="000000"/>
                <w:sz w:val="20"/>
                <w:szCs w:val="20"/>
                <w:lang w:eastAsia="en-GB"/>
              </w:rPr>
              <w:t>MA/HA</w:t>
            </w:r>
            <w:r w:rsidRPr="00A17021">
              <w:rPr>
                <w:rFonts w:eastAsia="Calibri" w:cs="Times New Roman"/>
                <w:color w:val="000000"/>
                <w:sz w:val="20"/>
                <w:szCs w:val="20"/>
                <w:lang w:eastAsia="en-GB"/>
              </w:rPr>
              <w:t xml:space="preserve"> – use vocabulary on Key Word sheets in science books</w:t>
            </w:r>
          </w:p>
          <w:p w14:paraId="4748FAEE" w14:textId="77777777" w:rsidR="00E94F52" w:rsidRPr="00E94F52" w:rsidRDefault="00AE327C" w:rsidP="00E94F52">
            <w:pPr>
              <w:numPr>
                <w:ilvl w:val="0"/>
                <w:numId w:val="5"/>
              </w:numPr>
              <w:spacing w:before="0" w:after="0" w:line="276" w:lineRule="auto"/>
              <w:ind w:left="170" w:hanging="170"/>
              <w:contextualSpacing/>
              <w:rPr>
                <w:rFonts w:eastAsia="Calibri" w:cs="Times New Roman"/>
                <w:color w:val="000000"/>
                <w:sz w:val="20"/>
                <w:szCs w:val="20"/>
                <w:lang w:eastAsia="en-GB"/>
              </w:rPr>
            </w:pPr>
            <w:r w:rsidRPr="00E94F52">
              <w:rPr>
                <w:rFonts w:eastAsia="Calibri" w:cs="Times New Roman"/>
                <w:b/>
                <w:bCs/>
                <w:color w:val="000000"/>
                <w:sz w:val="20"/>
                <w:szCs w:val="20"/>
                <w:lang w:eastAsia="en-GB"/>
              </w:rPr>
              <w:t xml:space="preserve">HA </w:t>
            </w:r>
            <w:r w:rsidRPr="00E94F52">
              <w:rPr>
                <w:rFonts w:eastAsia="Calibri" w:cs="Times New Roman"/>
                <w:color w:val="000000"/>
                <w:sz w:val="20"/>
                <w:szCs w:val="20"/>
                <w:lang w:eastAsia="en-GB"/>
              </w:rPr>
              <w:t xml:space="preserve">– </w:t>
            </w:r>
            <w:r w:rsidRPr="008B0E49">
              <w:rPr>
                <w:rFonts w:eastAsia="Calibri" w:cs="Times New Roman"/>
                <w:color w:val="000000"/>
                <w:sz w:val="20"/>
                <w:szCs w:val="20"/>
                <w:highlight w:val="green"/>
                <w:lang w:eastAsia="en-GB"/>
              </w:rPr>
              <w:t>(T)</w:t>
            </w:r>
            <w:r w:rsidRPr="00E94F52">
              <w:rPr>
                <w:rFonts w:eastAsia="Calibri" w:cs="Times New Roman"/>
                <w:color w:val="000000"/>
                <w:sz w:val="20"/>
                <w:szCs w:val="20"/>
                <w:lang w:eastAsia="en-GB"/>
              </w:rPr>
              <w:t xml:space="preserve"> Discuss air. Explore children’s understanding of gases; oxygen, nitrogen, carbon dioxide. Humans need oxygen.</w:t>
            </w:r>
          </w:p>
          <w:p w14:paraId="117B9B06" w14:textId="77777777" w:rsidR="00E94F52" w:rsidRDefault="00E94F52" w:rsidP="00E94F52">
            <w:pPr>
              <w:spacing w:before="0" w:after="0" w:line="276" w:lineRule="auto"/>
              <w:contextualSpacing/>
              <w:rPr>
                <w:b/>
                <w:sz w:val="20"/>
                <w:szCs w:val="20"/>
              </w:rPr>
            </w:pPr>
          </w:p>
          <w:p w14:paraId="4EB3139E" w14:textId="46FF2011" w:rsidR="00E94F52" w:rsidRDefault="00E94F52" w:rsidP="00E94F52">
            <w:pPr>
              <w:spacing w:before="0" w:after="0" w:line="276" w:lineRule="auto"/>
              <w:contextualSpacing/>
              <w:rPr>
                <w:rFonts w:eastAsia="Calibri" w:cs="Times New Roman"/>
                <w:color w:val="000000"/>
                <w:sz w:val="20"/>
                <w:szCs w:val="20"/>
                <w:lang w:eastAsia="en-GB"/>
              </w:rPr>
            </w:pPr>
            <w:r w:rsidRPr="00E94F52">
              <w:rPr>
                <w:b/>
                <w:sz w:val="20"/>
                <w:szCs w:val="20"/>
              </w:rPr>
              <w:t xml:space="preserve">Plenary </w:t>
            </w:r>
            <w:r w:rsidRPr="00D621DC">
              <w:rPr>
                <w:bCs/>
                <w:sz w:val="18"/>
                <w:szCs w:val="18"/>
              </w:rPr>
              <w:t>(After chn completed backpack sheet)</w:t>
            </w:r>
          </w:p>
          <w:p w14:paraId="07B36F9A" w14:textId="77777777" w:rsidR="00D621DC" w:rsidRPr="00D621DC" w:rsidRDefault="00E94F52" w:rsidP="00E94F52">
            <w:pPr>
              <w:numPr>
                <w:ilvl w:val="0"/>
                <w:numId w:val="5"/>
              </w:numPr>
              <w:spacing w:before="0" w:after="0" w:line="276" w:lineRule="auto"/>
              <w:ind w:left="170" w:hanging="170"/>
              <w:contextualSpacing/>
              <w:rPr>
                <w:rFonts w:eastAsia="Calibri" w:cs="Times New Roman"/>
                <w:color w:val="000000"/>
                <w:sz w:val="20"/>
                <w:szCs w:val="20"/>
                <w:lang w:eastAsia="en-GB"/>
              </w:rPr>
            </w:pPr>
            <w:r w:rsidRPr="00E94F52">
              <w:rPr>
                <w:sz w:val="20"/>
                <w:szCs w:val="20"/>
              </w:rPr>
              <w:t xml:space="preserve">Review some of the Backpack sheets. </w:t>
            </w:r>
          </w:p>
          <w:p w14:paraId="2141B1DB" w14:textId="77777777" w:rsidR="00D621DC" w:rsidRPr="00D621DC" w:rsidRDefault="00E94F52" w:rsidP="00E94F52">
            <w:pPr>
              <w:numPr>
                <w:ilvl w:val="0"/>
                <w:numId w:val="5"/>
              </w:numPr>
              <w:spacing w:before="0" w:after="0" w:line="276" w:lineRule="auto"/>
              <w:ind w:left="170" w:hanging="170"/>
              <w:contextualSpacing/>
              <w:rPr>
                <w:rFonts w:eastAsia="Calibri" w:cs="Times New Roman"/>
                <w:color w:val="000000"/>
                <w:sz w:val="20"/>
                <w:szCs w:val="20"/>
                <w:lang w:eastAsia="en-GB"/>
              </w:rPr>
            </w:pPr>
            <w:r w:rsidRPr="00E94F52">
              <w:rPr>
                <w:sz w:val="20"/>
                <w:szCs w:val="20"/>
              </w:rPr>
              <w:t>Q</w:t>
            </w:r>
            <w:r w:rsidR="00D621DC">
              <w:rPr>
                <w:sz w:val="20"/>
                <w:szCs w:val="20"/>
              </w:rPr>
              <w:t>:</w:t>
            </w:r>
            <w:r w:rsidRPr="00E94F52">
              <w:rPr>
                <w:sz w:val="20"/>
                <w:szCs w:val="20"/>
              </w:rPr>
              <w:t xml:space="preserve"> What do we not need to survive? </w:t>
            </w:r>
          </w:p>
          <w:p w14:paraId="60BDCF99" w14:textId="77777777" w:rsidR="002D3370" w:rsidRDefault="00E94F52" w:rsidP="002D3370">
            <w:pPr>
              <w:numPr>
                <w:ilvl w:val="0"/>
                <w:numId w:val="5"/>
              </w:numPr>
              <w:spacing w:before="0" w:after="0" w:line="276" w:lineRule="auto"/>
              <w:ind w:left="170" w:hanging="170"/>
              <w:contextualSpacing/>
              <w:rPr>
                <w:rFonts w:eastAsia="Calibri" w:cs="Times New Roman"/>
                <w:color w:val="000000"/>
                <w:sz w:val="20"/>
                <w:szCs w:val="20"/>
                <w:lang w:eastAsia="en-GB"/>
              </w:rPr>
            </w:pPr>
            <w:r w:rsidRPr="00E94F52">
              <w:rPr>
                <w:sz w:val="20"/>
                <w:szCs w:val="20"/>
              </w:rPr>
              <w:t>Q</w:t>
            </w:r>
            <w:r w:rsidR="00D621DC">
              <w:rPr>
                <w:sz w:val="20"/>
                <w:szCs w:val="20"/>
              </w:rPr>
              <w:t xml:space="preserve">: </w:t>
            </w:r>
            <w:r w:rsidRPr="00E94F52">
              <w:rPr>
                <w:sz w:val="20"/>
                <w:szCs w:val="20"/>
              </w:rPr>
              <w:t>What else would you take to the desert island that you don’t really need?</w:t>
            </w:r>
          </w:p>
          <w:p w14:paraId="4772A65F" w14:textId="2DD9A6A0" w:rsidR="002D3370" w:rsidRPr="002D3370" w:rsidRDefault="002D3370" w:rsidP="002D3370">
            <w:pPr>
              <w:numPr>
                <w:ilvl w:val="0"/>
                <w:numId w:val="5"/>
              </w:numPr>
              <w:spacing w:before="0" w:after="0" w:line="276" w:lineRule="auto"/>
              <w:ind w:left="170" w:hanging="170"/>
              <w:contextualSpacing/>
              <w:rPr>
                <w:rFonts w:eastAsia="Calibri" w:cs="Times New Roman"/>
                <w:color w:val="EE0000"/>
                <w:sz w:val="20"/>
                <w:szCs w:val="20"/>
                <w:lang w:eastAsia="en-GB"/>
              </w:rPr>
            </w:pPr>
            <w:r w:rsidRPr="002D3370">
              <w:rPr>
                <w:color w:val="EE0000"/>
                <w:sz w:val="20"/>
                <w:szCs w:val="20"/>
              </w:rPr>
              <w:t>Discuss long-term survival (Rachel mentioned this in lesson 1 - ask her 1st)</w:t>
            </w:r>
          </w:p>
          <w:p w14:paraId="0BE6888A" w14:textId="77777777" w:rsidR="00AE327C" w:rsidRPr="00B46F70" w:rsidRDefault="00D621DC" w:rsidP="00D621DC">
            <w:pPr>
              <w:numPr>
                <w:ilvl w:val="0"/>
                <w:numId w:val="5"/>
              </w:numPr>
              <w:spacing w:before="0" w:after="0" w:line="276" w:lineRule="auto"/>
              <w:ind w:left="170" w:hanging="170"/>
              <w:contextualSpacing/>
              <w:rPr>
                <w:rFonts w:eastAsia="Calibri" w:cs="Times New Roman"/>
                <w:color w:val="000000"/>
                <w:sz w:val="20"/>
                <w:szCs w:val="20"/>
                <w:lang w:eastAsia="en-GB"/>
              </w:rPr>
            </w:pPr>
            <w:r>
              <w:rPr>
                <w:sz w:val="20"/>
                <w:szCs w:val="20"/>
              </w:rPr>
              <w:t xml:space="preserve">Q: </w:t>
            </w:r>
            <w:r w:rsidR="00E94F52" w:rsidRPr="00D621DC">
              <w:rPr>
                <w:sz w:val="20"/>
                <w:szCs w:val="20"/>
              </w:rPr>
              <w:t xml:space="preserve">What do we need to keep healthy? (Healthy food </w:t>
            </w:r>
            <w:r>
              <w:rPr>
                <w:sz w:val="20"/>
                <w:szCs w:val="20"/>
              </w:rPr>
              <w:t>–</w:t>
            </w:r>
            <w:r w:rsidR="00E94F52" w:rsidRPr="00D621DC">
              <w:rPr>
                <w:sz w:val="20"/>
                <w:szCs w:val="20"/>
              </w:rPr>
              <w:t xml:space="preserve"> </w:t>
            </w:r>
            <w:r>
              <w:rPr>
                <w:sz w:val="20"/>
                <w:szCs w:val="20"/>
              </w:rPr>
              <w:t>rather than</w:t>
            </w:r>
            <w:r w:rsidR="00E94F52" w:rsidRPr="00D621DC">
              <w:rPr>
                <w:sz w:val="20"/>
                <w:szCs w:val="20"/>
              </w:rPr>
              <w:t xml:space="preserve"> just food).</w:t>
            </w:r>
            <w:r>
              <w:rPr>
                <w:sz w:val="20"/>
                <w:szCs w:val="20"/>
              </w:rPr>
              <w:t xml:space="preserve"> </w:t>
            </w:r>
            <w:hyperlink r:id="rId26" w:history="1">
              <w:r w:rsidRPr="00AC6BB1">
                <w:rPr>
                  <w:rStyle w:val="Hyperlink"/>
                  <w:sz w:val="20"/>
                  <w:szCs w:val="20"/>
                </w:rPr>
                <w:t>http://www.bbc.co.uk/guides/zxvkd2p</w:t>
              </w:r>
            </w:hyperlink>
          </w:p>
          <w:p w14:paraId="6DB43019"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66489713"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57A23714"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63968643"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29E2E0A0"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71917A76"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17E7CA6A"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4FBAFA3C" w14:textId="77777777" w:rsidR="00B46F70" w:rsidRDefault="00B46F70" w:rsidP="00B46F70">
            <w:pPr>
              <w:spacing w:before="0" w:after="0" w:line="276" w:lineRule="auto"/>
              <w:contextualSpacing/>
              <w:rPr>
                <w:rFonts w:eastAsia="Calibri" w:cs="Times New Roman"/>
                <w:color w:val="000000"/>
                <w:sz w:val="20"/>
                <w:szCs w:val="20"/>
                <w:lang w:eastAsia="en-GB"/>
              </w:rPr>
            </w:pPr>
          </w:p>
          <w:p w14:paraId="56E18A54" w14:textId="260F7B56" w:rsidR="00B46F70" w:rsidRPr="00D621DC" w:rsidRDefault="00B46F70" w:rsidP="00B46F70">
            <w:pPr>
              <w:spacing w:before="0" w:after="0" w:line="276" w:lineRule="auto"/>
              <w:contextualSpacing/>
              <w:rPr>
                <w:rFonts w:eastAsia="Calibri" w:cs="Times New Roman"/>
                <w:color w:val="000000"/>
                <w:sz w:val="20"/>
                <w:szCs w:val="20"/>
                <w:lang w:eastAsia="en-GB"/>
              </w:rPr>
            </w:pPr>
          </w:p>
        </w:tc>
      </w:tr>
      <w:tr w:rsidR="0080583B" w:rsidRPr="00A425D2" w14:paraId="2A9FBD85"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737"/>
        </w:trPr>
        <w:tc>
          <w:tcPr>
            <w:tcW w:w="736" w:type="dxa"/>
            <w:vAlign w:val="center"/>
          </w:tcPr>
          <w:p w14:paraId="761198D3" w14:textId="2AB75755" w:rsidR="0080583B" w:rsidRPr="00A425D2" w:rsidRDefault="0080583B" w:rsidP="0080583B">
            <w:pPr>
              <w:spacing w:before="0" w:after="0" w:line="276" w:lineRule="auto"/>
              <w:jc w:val="right"/>
              <w:rPr>
                <w:rFonts w:eastAsia="Calibri" w:cs="Times New Roman"/>
                <w:b/>
                <w:color w:val="000000"/>
                <w:lang w:eastAsia="en-GB"/>
              </w:rPr>
            </w:pPr>
            <w:r>
              <w:rPr>
                <w:rFonts w:eastAsia="Calibri" w:cs="Times New Roman"/>
                <w:b/>
                <w:color w:val="000000"/>
                <w:lang w:eastAsia="en-GB"/>
              </w:rPr>
              <w:lastRenderedPageBreak/>
              <w:t>Thur</w:t>
            </w:r>
          </w:p>
        </w:tc>
        <w:tc>
          <w:tcPr>
            <w:tcW w:w="2661" w:type="dxa"/>
            <w:gridSpan w:val="2"/>
          </w:tcPr>
          <w:p w14:paraId="6E3B8A39" w14:textId="77777777" w:rsidR="0080583B" w:rsidRPr="00DB3527" w:rsidRDefault="0080583B" w:rsidP="0080583B">
            <w:pPr>
              <w:spacing w:before="0" w:after="0" w:line="276" w:lineRule="auto"/>
              <w:rPr>
                <w:rFonts w:eastAsia="Calibri" w:cs="Times New Roman"/>
                <w:color w:val="000000"/>
                <w:sz w:val="20"/>
                <w:szCs w:val="20"/>
                <w:lang w:eastAsia="en-GB"/>
              </w:rPr>
            </w:pPr>
            <w:r w:rsidRPr="00C82415">
              <w:rPr>
                <w:rFonts w:eastAsia="Calibri" w:cs="Times New Roman"/>
                <w:b/>
                <w:bCs/>
                <w:color w:val="000000"/>
                <w:sz w:val="20"/>
                <w:szCs w:val="20"/>
                <w:u w:val="single"/>
                <w:lang w:eastAsia="en-GB"/>
              </w:rPr>
              <w:t>L.O</w:t>
            </w:r>
            <w:r w:rsidRPr="00DB3527">
              <w:t xml:space="preserve"> </w:t>
            </w:r>
            <w:r>
              <w:br/>
            </w:r>
            <w:r w:rsidRPr="00DB3527">
              <w:rPr>
                <w:rFonts w:eastAsia="Calibri" w:cs="Times New Roman"/>
                <w:color w:val="000000"/>
                <w:sz w:val="20"/>
                <w:szCs w:val="20"/>
                <w:lang w:eastAsia="en-GB"/>
              </w:rPr>
              <w:t>To identify a range of special places</w:t>
            </w:r>
          </w:p>
          <w:p w14:paraId="7D329D52" w14:textId="6B3FAC0E" w:rsidR="0080583B" w:rsidRPr="00DB3527" w:rsidRDefault="00000000" w:rsidP="0080583B">
            <w:pPr>
              <w:spacing w:before="0" w:after="0" w:line="276" w:lineRule="auto"/>
              <w:rPr>
                <w:rFonts w:eastAsia="Calibri" w:cs="Times New Roman"/>
                <w:color w:val="000000"/>
                <w:sz w:val="20"/>
                <w:szCs w:val="20"/>
                <w:lang w:eastAsia="en-GB"/>
              </w:rPr>
            </w:pPr>
            <w:r>
              <w:rPr>
                <w:rFonts w:eastAsia="Calibri" w:cs="Times New Roman"/>
                <w:noProof/>
                <w:color w:val="000000"/>
                <w:sz w:val="20"/>
                <w:szCs w:val="20"/>
                <w:lang w:eastAsia="en-GB"/>
              </w:rPr>
              <w:pict w14:anchorId="70BF1953">
                <v:rect id="_x0000_i1029" alt="" style="width:127.6pt;height:1pt;mso-width-percent:0;mso-height-percent:0;mso-position-horizontal:absolute;mso-position-horizontal-relative:text;mso-position-vertical:absolute;mso-position-vertical-relative:text;mso-width-percent:0;mso-height-percent:0" o:hrpct="0" o:hralign="center" o:hrstd="t" o:hr="t" fillcolor="#a0a0a0" stroked="f"/>
              </w:pict>
            </w:r>
          </w:p>
          <w:p w14:paraId="19CA534B" w14:textId="77777777" w:rsidR="0080583B" w:rsidRPr="00C82415" w:rsidRDefault="0080583B" w:rsidP="0080583B">
            <w:pPr>
              <w:spacing w:before="0" w:after="0" w:line="276" w:lineRule="auto"/>
              <w:rPr>
                <w:rFonts w:eastAsia="Calibri" w:cs="Times New Roman"/>
                <w:b/>
                <w:bCs/>
                <w:color w:val="000000"/>
                <w:sz w:val="20"/>
                <w:szCs w:val="20"/>
                <w:u w:val="single"/>
                <w:lang w:eastAsia="en-GB"/>
              </w:rPr>
            </w:pPr>
            <w:r w:rsidRPr="00C82415">
              <w:rPr>
                <w:rFonts w:eastAsia="Calibri" w:cs="Times New Roman"/>
                <w:b/>
                <w:bCs/>
                <w:color w:val="000000"/>
                <w:sz w:val="20"/>
                <w:szCs w:val="20"/>
                <w:u w:val="single"/>
                <w:lang w:eastAsia="en-GB"/>
              </w:rPr>
              <w:t>S.C</w:t>
            </w:r>
          </w:p>
          <w:p w14:paraId="01EA2B82" w14:textId="74521C39" w:rsidR="0080583B" w:rsidRDefault="009C0E33"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w:t>
            </w:r>
            <w:r w:rsidR="0080583B">
              <w:rPr>
                <w:rFonts w:eastAsia="Calibri" w:cs="Times New Roman"/>
                <w:color w:val="000000"/>
                <w:sz w:val="20"/>
                <w:szCs w:val="20"/>
                <w:lang w:eastAsia="en-GB"/>
              </w:rPr>
              <w:t>an</w:t>
            </w:r>
            <w:r w:rsidR="0080583B" w:rsidRPr="00DB3527">
              <w:rPr>
                <w:rFonts w:eastAsia="Calibri" w:cs="Times New Roman"/>
                <w:color w:val="000000"/>
                <w:sz w:val="20"/>
                <w:szCs w:val="20"/>
                <w:lang w:eastAsia="en-GB"/>
              </w:rPr>
              <w:t xml:space="preserve"> identify a </w:t>
            </w:r>
            <w:r w:rsidR="0080583B">
              <w:rPr>
                <w:rFonts w:eastAsia="Calibri" w:cs="Times New Roman"/>
                <w:color w:val="000000"/>
                <w:sz w:val="20"/>
                <w:szCs w:val="20"/>
                <w:lang w:eastAsia="en-GB"/>
              </w:rPr>
              <w:t xml:space="preserve">place that </w:t>
            </w:r>
            <w:r w:rsidR="0080583B" w:rsidRPr="00DB3527">
              <w:rPr>
                <w:rFonts w:eastAsia="Calibri" w:cs="Times New Roman"/>
                <w:color w:val="000000"/>
                <w:sz w:val="20"/>
                <w:szCs w:val="20"/>
                <w:lang w:eastAsia="en-GB"/>
              </w:rPr>
              <w:t>special place for themselves.</w:t>
            </w:r>
          </w:p>
          <w:p w14:paraId="0F93C3BD" w14:textId="1A9023B5" w:rsidR="0080583B" w:rsidRDefault="009C0E33"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w:t>
            </w:r>
            <w:r w:rsidRPr="00DB3527">
              <w:rPr>
                <w:rFonts w:eastAsia="Calibri" w:cs="Times New Roman"/>
                <w:color w:val="000000"/>
                <w:sz w:val="20"/>
                <w:szCs w:val="20"/>
                <w:lang w:eastAsia="en-GB"/>
              </w:rPr>
              <w:t xml:space="preserve"> </w:t>
            </w:r>
            <w:r w:rsidR="0080583B" w:rsidRPr="00DB3527">
              <w:rPr>
                <w:rFonts w:eastAsia="Calibri" w:cs="Times New Roman"/>
                <w:color w:val="000000"/>
                <w:sz w:val="20"/>
                <w:szCs w:val="20"/>
                <w:lang w:eastAsia="en-GB"/>
              </w:rPr>
              <w:t>explain why a place is special to them?</w:t>
            </w:r>
          </w:p>
          <w:p w14:paraId="32C8F544" w14:textId="4790A0B0" w:rsidR="0080583B" w:rsidRPr="00DB3527" w:rsidRDefault="009C0E33"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w:t>
            </w:r>
            <w:r w:rsidRPr="00DB3527">
              <w:rPr>
                <w:rFonts w:eastAsia="Calibri" w:cs="Times New Roman"/>
                <w:color w:val="000000"/>
                <w:sz w:val="20"/>
                <w:szCs w:val="20"/>
                <w:lang w:eastAsia="en-GB"/>
              </w:rPr>
              <w:t xml:space="preserve"> </w:t>
            </w:r>
            <w:r w:rsidR="0080583B">
              <w:rPr>
                <w:rFonts w:eastAsia="Calibri" w:cs="Times New Roman"/>
                <w:color w:val="000000"/>
                <w:sz w:val="20"/>
                <w:szCs w:val="20"/>
                <w:lang w:eastAsia="en-GB"/>
              </w:rPr>
              <w:t xml:space="preserve">discuss why different people may have different </w:t>
            </w:r>
            <w:r w:rsidR="0080583B" w:rsidRPr="00DB3527">
              <w:rPr>
                <w:rFonts w:eastAsia="Calibri" w:cs="Times New Roman"/>
                <w:color w:val="000000"/>
                <w:sz w:val="20"/>
                <w:szCs w:val="20"/>
                <w:lang w:eastAsia="en-GB"/>
              </w:rPr>
              <w:t xml:space="preserve"> special places</w:t>
            </w:r>
            <w:r w:rsidR="0080583B">
              <w:rPr>
                <w:rFonts w:eastAsia="Calibri" w:cs="Times New Roman"/>
                <w:color w:val="000000"/>
                <w:sz w:val="20"/>
                <w:szCs w:val="20"/>
                <w:lang w:eastAsia="en-GB"/>
              </w:rPr>
              <w:t>.</w:t>
            </w:r>
          </w:p>
          <w:p w14:paraId="1C20D01D" w14:textId="77777777" w:rsidR="0080583B" w:rsidRPr="00A425D2" w:rsidRDefault="0080583B" w:rsidP="0080583B">
            <w:pPr>
              <w:spacing w:before="0" w:after="0" w:line="276" w:lineRule="auto"/>
              <w:rPr>
                <w:rFonts w:eastAsia="Calibri" w:cs="Times New Roman"/>
                <w:b/>
                <w:bCs/>
                <w:color w:val="000000"/>
                <w:sz w:val="20"/>
                <w:szCs w:val="20"/>
                <w:u w:val="single"/>
                <w:lang w:eastAsia="en-GB"/>
              </w:rPr>
            </w:pPr>
          </w:p>
        </w:tc>
        <w:tc>
          <w:tcPr>
            <w:tcW w:w="7371" w:type="dxa"/>
            <w:gridSpan w:val="4"/>
          </w:tcPr>
          <w:p w14:paraId="627606BF" w14:textId="77777777" w:rsidR="0080583B" w:rsidRDefault="0080583B" w:rsidP="0080583B">
            <w:pPr>
              <w:spacing w:before="0" w:after="0" w:line="276" w:lineRule="auto"/>
              <w:contextualSpacing/>
              <w:rPr>
                <w:rFonts w:eastAsia="Calibri" w:cs="Times New Roman"/>
                <w:color w:val="000000"/>
                <w:sz w:val="20"/>
                <w:szCs w:val="20"/>
                <w:lang w:eastAsia="en-GB"/>
              </w:rPr>
            </w:pPr>
            <w:r w:rsidRPr="00880DA9">
              <w:rPr>
                <w:rFonts w:eastAsia="Calibri" w:cs="Times New Roman"/>
                <w:b/>
                <w:bCs/>
                <w:color w:val="000000"/>
                <w:sz w:val="20"/>
                <w:szCs w:val="20"/>
                <w:lang w:eastAsia="en-GB"/>
              </w:rPr>
              <w:t>R.E</w:t>
            </w:r>
            <w:r>
              <w:rPr>
                <w:rFonts w:eastAsia="Calibri" w:cs="Times New Roman"/>
                <w:color w:val="000000"/>
                <w:sz w:val="20"/>
                <w:szCs w:val="20"/>
                <w:lang w:eastAsia="en-GB"/>
              </w:rPr>
              <w:t xml:space="preserve"> – Special places (lesson 1/5)</w:t>
            </w:r>
          </w:p>
          <w:p w14:paraId="0D23C303" w14:textId="645F7B0F" w:rsidR="0080583B" w:rsidRDefault="00196083" w:rsidP="00196083">
            <w:pPr>
              <w:numPr>
                <w:ilvl w:val="0"/>
                <w:numId w:val="5"/>
              </w:numPr>
              <w:spacing w:before="0" w:after="0" w:line="276" w:lineRule="auto"/>
              <w:ind w:left="318" w:hanging="284"/>
              <w:contextualSpacing/>
              <w:rPr>
                <w:rFonts w:eastAsia="Calibri" w:cs="Times New Roman"/>
                <w:color w:val="000000"/>
                <w:sz w:val="20"/>
                <w:szCs w:val="20"/>
                <w:lang w:eastAsia="en-GB"/>
              </w:rPr>
            </w:pPr>
            <w:r>
              <w:rPr>
                <w:rFonts w:eastAsia="Calibri" w:cs="Times New Roman"/>
                <w:color w:val="000000"/>
                <w:sz w:val="20"/>
                <w:szCs w:val="20"/>
                <w:lang w:eastAsia="en-GB"/>
              </w:rPr>
              <w:t>PK</w:t>
            </w:r>
            <w:r w:rsidR="0080583B">
              <w:rPr>
                <w:rFonts w:eastAsia="Calibri" w:cs="Times New Roman"/>
                <w:color w:val="000000"/>
                <w:sz w:val="20"/>
                <w:szCs w:val="20"/>
                <w:lang w:eastAsia="en-GB"/>
              </w:rPr>
              <w:t xml:space="preserve"> – What does the word special mean?  What does it mean when we say we have some places that are special to us? (1 min, pairs)</w:t>
            </w:r>
          </w:p>
          <w:p w14:paraId="2FFD0057" w14:textId="77777777" w:rsidR="0080583B"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Pr>
                <w:rFonts w:eastAsia="Calibri" w:cs="Times New Roman"/>
                <w:color w:val="000000"/>
                <w:sz w:val="20"/>
                <w:szCs w:val="20"/>
                <w:lang w:eastAsia="en-GB"/>
              </w:rPr>
              <w:t xml:space="preserve">Show some examples of my special places and explain why this is. </w:t>
            </w:r>
          </w:p>
          <w:p w14:paraId="1802D091" w14:textId="77777777" w:rsidR="0080583B" w:rsidRPr="00911684"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sidRPr="003A3BE8">
              <w:rPr>
                <w:rFonts w:eastAsia="Calibri" w:cs="Times New Roman"/>
                <w:color w:val="000000"/>
                <w:sz w:val="20"/>
                <w:szCs w:val="20"/>
                <w:lang w:eastAsia="en-GB"/>
              </w:rPr>
              <w:t xml:space="preserve">Ask the children what is a special place to them. Is it at home? Or is it somewhere else? </w:t>
            </w:r>
            <w:r>
              <w:rPr>
                <w:rFonts w:eastAsia="Calibri" w:cs="Times New Roman"/>
                <w:color w:val="000000"/>
                <w:sz w:val="20"/>
                <w:szCs w:val="20"/>
                <w:lang w:eastAsia="en-GB"/>
              </w:rPr>
              <w:t>(4 mins – think then share with partner)</w:t>
            </w:r>
            <w:r w:rsidRPr="00911684">
              <w:rPr>
                <w:rFonts w:eastAsia="Calibri" w:cs="Times New Roman"/>
                <w:color w:val="000000"/>
                <w:sz w:val="20"/>
                <w:szCs w:val="20"/>
                <w:lang w:eastAsia="en-GB"/>
              </w:rPr>
              <w:t xml:space="preserve">. </w:t>
            </w:r>
          </w:p>
          <w:p w14:paraId="3F07FEAD" w14:textId="77777777" w:rsidR="0080583B" w:rsidRPr="003A3BE8"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sidRPr="003A3BE8">
              <w:rPr>
                <w:rFonts w:eastAsia="Calibri" w:cs="Times New Roman"/>
                <w:color w:val="000000"/>
                <w:sz w:val="20"/>
                <w:szCs w:val="20"/>
                <w:lang w:eastAsia="en-GB"/>
              </w:rPr>
              <w:t xml:space="preserve">Show examples of different special places, did the children think of any the same? </w:t>
            </w:r>
          </w:p>
          <w:p w14:paraId="30C20EF0" w14:textId="77777777" w:rsidR="0080583B"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sidRPr="003A3BE8">
              <w:rPr>
                <w:rFonts w:eastAsia="Calibri" w:cs="Times New Roman"/>
                <w:color w:val="000000"/>
                <w:sz w:val="20"/>
                <w:szCs w:val="20"/>
                <w:lang w:eastAsia="en-GB"/>
              </w:rPr>
              <w:t xml:space="preserve">Ask the children to explain why these places are special to them. </w:t>
            </w:r>
          </w:p>
          <w:p w14:paraId="1FC3C9BB" w14:textId="77777777" w:rsidR="0080583B" w:rsidRPr="00911684"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Pr>
                <w:rFonts w:eastAsia="Calibri" w:cs="Times New Roman"/>
                <w:color w:val="000000"/>
                <w:sz w:val="20"/>
                <w:szCs w:val="20"/>
                <w:lang w:eastAsia="en-GB"/>
              </w:rPr>
              <w:t xml:space="preserve">Q - </w:t>
            </w:r>
            <w:r w:rsidRPr="003A3BE8">
              <w:rPr>
                <w:rFonts w:eastAsia="Calibri" w:cs="Times New Roman"/>
                <w:color w:val="000000"/>
                <w:sz w:val="20"/>
                <w:szCs w:val="20"/>
                <w:lang w:eastAsia="en-GB"/>
              </w:rPr>
              <w:t xml:space="preserve">Is there a special place in the classroom, in the school or in the playground that the children like to go to? </w:t>
            </w:r>
            <w:r w:rsidRPr="00911684">
              <w:rPr>
                <w:rFonts w:eastAsia="Calibri" w:cs="Times New Roman"/>
                <w:color w:val="000000"/>
                <w:sz w:val="20"/>
                <w:szCs w:val="20"/>
                <w:lang w:eastAsia="en-GB"/>
              </w:rPr>
              <w:t xml:space="preserve">Why is it special to them? Why do they go there? Is it quiet and relaxing? Is it fun and entertaining? </w:t>
            </w:r>
          </w:p>
          <w:p w14:paraId="24832474" w14:textId="77777777" w:rsidR="00196083"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Pr>
                <w:rFonts w:eastAsia="Calibri" w:cs="Times New Roman"/>
                <w:color w:val="000000"/>
                <w:sz w:val="20"/>
                <w:szCs w:val="20"/>
                <w:lang w:eastAsia="en-GB"/>
              </w:rPr>
              <w:t xml:space="preserve">Q - </w:t>
            </w:r>
            <w:r w:rsidRPr="003A3BE8">
              <w:rPr>
                <w:rFonts w:eastAsia="Calibri" w:cs="Times New Roman"/>
                <w:color w:val="000000"/>
                <w:sz w:val="20"/>
                <w:szCs w:val="20"/>
                <w:lang w:eastAsia="en-GB"/>
              </w:rPr>
              <w:t>How does the special place make them feel?</w:t>
            </w:r>
            <w:r>
              <w:rPr>
                <w:rFonts w:eastAsia="Calibri" w:cs="Times New Roman"/>
                <w:color w:val="000000"/>
                <w:sz w:val="20"/>
                <w:szCs w:val="20"/>
                <w:lang w:eastAsia="en-GB"/>
              </w:rPr>
              <w:t xml:space="preserve"> </w:t>
            </w:r>
            <w:r w:rsidRPr="00911684">
              <w:rPr>
                <w:sz w:val="20"/>
                <w:szCs w:val="20"/>
              </w:rPr>
              <w:t>How do the children treat their special place? Do they look after it? How would they treat other people’s special places? How would they like someone to treat their special place? How would they feel if someone were to spoil their special place?</w:t>
            </w:r>
            <w:r>
              <w:rPr>
                <w:sz w:val="20"/>
                <w:szCs w:val="20"/>
              </w:rPr>
              <w:t xml:space="preserve"> (Pairs, 3 mins)</w:t>
            </w:r>
          </w:p>
          <w:p w14:paraId="31DCACF2" w14:textId="3A75CBC9" w:rsidR="0080583B" w:rsidRPr="00196083"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r w:rsidRPr="00196083">
              <w:rPr>
                <w:sz w:val="20"/>
                <w:szCs w:val="20"/>
              </w:rPr>
              <w:t>Model independent work using a special place to me (send off LA/MA, T work with HA)</w:t>
            </w:r>
          </w:p>
        </w:tc>
        <w:tc>
          <w:tcPr>
            <w:tcW w:w="4678" w:type="dxa"/>
            <w:gridSpan w:val="5"/>
          </w:tcPr>
          <w:p w14:paraId="36B4B775" w14:textId="77777777" w:rsidR="0080583B" w:rsidRPr="007532B3" w:rsidRDefault="0080583B"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sidRPr="007532B3">
              <w:rPr>
                <w:rFonts w:eastAsia="Calibri" w:cs="Times New Roman"/>
                <w:color w:val="000000"/>
                <w:sz w:val="20"/>
                <w:szCs w:val="20"/>
                <w:lang w:eastAsia="en-GB"/>
              </w:rPr>
              <w:t>LA/MA – sheet A - draw their special place and labels to describe it</w:t>
            </w:r>
            <w:r>
              <w:rPr>
                <w:rFonts w:eastAsia="Calibri" w:cs="Times New Roman"/>
                <w:color w:val="000000"/>
                <w:sz w:val="20"/>
                <w:szCs w:val="20"/>
                <w:lang w:eastAsia="en-GB"/>
              </w:rPr>
              <w:t xml:space="preserve"> (</w:t>
            </w:r>
            <w:r w:rsidRPr="00EF07D7">
              <w:rPr>
                <w:rFonts w:eastAsia="Calibri" w:cs="Times New Roman"/>
                <w:i/>
                <w:iCs/>
                <w:color w:val="000000"/>
                <w:sz w:val="20"/>
                <w:szCs w:val="20"/>
                <w:lang w:eastAsia="en-GB"/>
              </w:rPr>
              <w:t>word bank for LA</w:t>
            </w:r>
            <w:r>
              <w:rPr>
                <w:rFonts w:eastAsia="Calibri" w:cs="Times New Roman"/>
                <w:color w:val="000000"/>
                <w:sz w:val="20"/>
                <w:szCs w:val="20"/>
                <w:lang w:eastAsia="en-GB"/>
              </w:rPr>
              <w:t>)</w:t>
            </w:r>
          </w:p>
          <w:p w14:paraId="4DEECB36" w14:textId="4045E48C" w:rsidR="0080583B" w:rsidRPr="00735B75" w:rsidRDefault="0080583B" w:rsidP="0080583B">
            <w:pPr>
              <w:numPr>
                <w:ilvl w:val="0"/>
                <w:numId w:val="5"/>
              </w:numPr>
              <w:spacing w:before="0" w:after="0" w:line="276" w:lineRule="auto"/>
              <w:ind w:left="170" w:hanging="170"/>
              <w:contextualSpacing/>
              <w:rPr>
                <w:rFonts w:eastAsia="Calibri" w:cs="Times New Roman"/>
                <w:color w:val="000000"/>
                <w:lang w:eastAsia="en-GB"/>
              </w:rPr>
            </w:pPr>
            <w:r w:rsidRPr="007532B3">
              <w:rPr>
                <w:rFonts w:eastAsia="Calibri" w:cs="Times New Roman"/>
                <w:color w:val="000000"/>
                <w:sz w:val="20"/>
                <w:szCs w:val="20"/>
                <w:lang w:eastAsia="en-GB"/>
              </w:rPr>
              <w:t xml:space="preserve">HA </w:t>
            </w:r>
            <w:r w:rsidRPr="007532B3">
              <w:rPr>
                <w:rFonts w:eastAsia="Calibri" w:cs="Times New Roman"/>
                <w:color w:val="000000"/>
                <w:sz w:val="20"/>
                <w:szCs w:val="20"/>
                <w:highlight w:val="green"/>
                <w:lang w:eastAsia="en-GB"/>
              </w:rPr>
              <w:t>(T)</w:t>
            </w:r>
            <w:r w:rsidRPr="007532B3">
              <w:rPr>
                <w:rFonts w:eastAsia="Calibri" w:cs="Times New Roman"/>
                <w:color w:val="000000"/>
                <w:sz w:val="20"/>
                <w:szCs w:val="20"/>
                <w:lang w:eastAsia="en-GB"/>
              </w:rPr>
              <w:t xml:space="preserve"> – sheet B – draw their special place and write 4 sentences to describe it an</w:t>
            </w:r>
            <w:r>
              <w:rPr>
                <w:rFonts w:eastAsia="Calibri" w:cs="Times New Roman"/>
                <w:color w:val="000000"/>
                <w:sz w:val="20"/>
                <w:szCs w:val="20"/>
                <w:lang w:eastAsia="en-GB"/>
              </w:rPr>
              <w:t xml:space="preserve">d </w:t>
            </w:r>
            <w:r w:rsidRPr="007532B3">
              <w:rPr>
                <w:rFonts w:eastAsia="Calibri" w:cs="Times New Roman"/>
                <w:color w:val="000000"/>
                <w:sz w:val="20"/>
                <w:szCs w:val="20"/>
                <w:lang w:eastAsia="en-GB"/>
              </w:rPr>
              <w:t>why it is special.  (T model first)</w:t>
            </w:r>
          </w:p>
          <w:p w14:paraId="5CF6A9F0" w14:textId="77777777" w:rsidR="0080583B" w:rsidRPr="00484BCA" w:rsidRDefault="0080583B" w:rsidP="0080583B">
            <w:pPr>
              <w:spacing w:before="0" w:after="0" w:line="276" w:lineRule="auto"/>
              <w:ind w:left="170"/>
              <w:contextualSpacing/>
              <w:rPr>
                <w:rFonts w:eastAsia="Calibri" w:cs="Times New Roman"/>
                <w:color w:val="000000"/>
                <w:lang w:eastAsia="en-GB"/>
              </w:rPr>
            </w:pPr>
          </w:p>
          <w:p w14:paraId="79E39388" w14:textId="7DE2356C" w:rsidR="0080583B" w:rsidRPr="00A17021" w:rsidRDefault="0080583B"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Plenary – look at each others’ special places in the class – how can we be respectful when we visit these?</w:t>
            </w:r>
          </w:p>
        </w:tc>
      </w:tr>
      <w:tr w:rsidR="0080583B" w:rsidRPr="00A425D2" w14:paraId="2C159FC5"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737"/>
        </w:trPr>
        <w:tc>
          <w:tcPr>
            <w:tcW w:w="736" w:type="dxa"/>
            <w:vAlign w:val="center"/>
          </w:tcPr>
          <w:p w14:paraId="6CEEFC33" w14:textId="77777777" w:rsidR="0080583B" w:rsidRPr="00A425D2" w:rsidRDefault="0080583B" w:rsidP="0080583B">
            <w:pPr>
              <w:spacing w:before="0" w:after="0" w:line="276" w:lineRule="auto"/>
              <w:jc w:val="right"/>
              <w:rPr>
                <w:rFonts w:eastAsia="Calibri" w:cs="Times New Roman"/>
                <w:b/>
                <w:color w:val="000000"/>
                <w:lang w:eastAsia="en-GB"/>
              </w:rPr>
            </w:pPr>
            <w:r w:rsidRPr="00A425D2">
              <w:rPr>
                <w:rFonts w:eastAsia="Calibri" w:cs="Times New Roman"/>
                <w:b/>
                <w:color w:val="000000"/>
                <w:lang w:eastAsia="en-GB"/>
              </w:rPr>
              <w:t>Thur</w:t>
            </w:r>
          </w:p>
        </w:tc>
        <w:tc>
          <w:tcPr>
            <w:tcW w:w="2661" w:type="dxa"/>
            <w:gridSpan w:val="2"/>
          </w:tcPr>
          <w:p w14:paraId="5FA7BCC6" w14:textId="40D1B1C2" w:rsidR="0080583B" w:rsidRPr="00A425D2" w:rsidRDefault="0080583B" w:rsidP="0080583B">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L.O</w:t>
            </w:r>
            <w:r>
              <w:rPr>
                <w:rFonts w:eastAsia="Calibri" w:cs="Times New Roman"/>
                <w:b/>
                <w:bCs/>
                <w:color w:val="000000"/>
                <w:sz w:val="20"/>
                <w:szCs w:val="20"/>
                <w:u w:val="single"/>
                <w:lang w:eastAsia="en-GB"/>
              </w:rPr>
              <w:t xml:space="preserve">  </w:t>
            </w:r>
          </w:p>
          <w:p w14:paraId="4101DC2F" w14:textId="7DAE7FDE" w:rsidR="0080583B" w:rsidRPr="00C26FBB" w:rsidRDefault="0080583B" w:rsidP="0080583B">
            <w:pPr>
              <w:spacing w:before="0" w:after="0" w:line="276" w:lineRule="auto"/>
              <w:rPr>
                <w:rFonts w:eastAsia="Calibri" w:cs="Times New Roman"/>
                <w:color w:val="000000"/>
                <w:sz w:val="20"/>
                <w:szCs w:val="20"/>
                <w:lang w:eastAsia="en-GB"/>
              </w:rPr>
            </w:pPr>
            <w:r w:rsidRPr="00C26FBB">
              <w:rPr>
                <w:sz w:val="20"/>
                <w:szCs w:val="20"/>
              </w:rPr>
              <w:t>To identify patterns in buildings and how they’ve been created</w:t>
            </w:r>
          </w:p>
          <w:p w14:paraId="7F68D242" w14:textId="7FBFAAFC" w:rsidR="0080583B" w:rsidRPr="00A425D2" w:rsidRDefault="00000000" w:rsidP="0080583B">
            <w:pPr>
              <w:spacing w:before="0" w:after="0" w:line="276" w:lineRule="auto"/>
              <w:rPr>
                <w:rFonts w:eastAsia="Calibri" w:cs="Times New Roman"/>
                <w:color w:val="000000"/>
                <w:sz w:val="20"/>
                <w:szCs w:val="20"/>
                <w:lang w:eastAsia="en-GB"/>
              </w:rPr>
            </w:pPr>
            <w:r>
              <w:rPr>
                <w:rFonts w:eastAsia="Calibri" w:cs="Times New Roman"/>
                <w:noProof/>
                <w:color w:val="000000"/>
                <w:sz w:val="20"/>
                <w:szCs w:val="20"/>
                <w:lang w:eastAsia="en-GB"/>
              </w:rPr>
              <w:pict w14:anchorId="5FD3E93D">
                <v:rect id="_x0000_i1030" alt="" style="width:127.6pt;height:1pt;mso-width-percent:0;mso-height-percent:0;mso-position-horizontal:absolute;mso-position-horizontal-relative:text;mso-position-vertical:absolute;mso-position-vertical-relative:text;mso-width-percent:0;mso-height-percent:0" o:hrpct="0" o:hralign="center" o:hrstd="t" o:hr="t" fillcolor="#a0a0a0" stroked="f"/>
              </w:pict>
            </w:r>
          </w:p>
          <w:p w14:paraId="73573059" w14:textId="77777777" w:rsidR="0080583B" w:rsidRPr="00A425D2" w:rsidRDefault="0080583B" w:rsidP="0080583B">
            <w:pPr>
              <w:spacing w:before="0" w:after="0" w:line="276" w:lineRule="auto"/>
              <w:rPr>
                <w:rFonts w:eastAsia="Calibri" w:cs="Times New Roman"/>
                <w:b/>
                <w:bCs/>
                <w:color w:val="000000"/>
                <w:sz w:val="20"/>
                <w:szCs w:val="20"/>
                <w:u w:val="single"/>
                <w:lang w:eastAsia="en-GB"/>
              </w:rPr>
            </w:pPr>
            <w:r w:rsidRPr="00A425D2">
              <w:rPr>
                <w:rFonts w:eastAsia="Calibri" w:cs="Times New Roman"/>
                <w:b/>
                <w:bCs/>
                <w:color w:val="000000"/>
                <w:sz w:val="20"/>
                <w:szCs w:val="20"/>
                <w:u w:val="single"/>
                <w:lang w:eastAsia="en-GB"/>
              </w:rPr>
              <w:t>S.C</w:t>
            </w:r>
          </w:p>
          <w:p w14:paraId="403F1B73" w14:textId="2023C943" w:rsidR="0080583B" w:rsidRDefault="009C0E33"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w:t>
            </w:r>
            <w:r w:rsidRPr="00DB3527">
              <w:rPr>
                <w:rFonts w:eastAsia="Calibri" w:cs="Times New Roman"/>
                <w:color w:val="000000"/>
                <w:sz w:val="20"/>
                <w:szCs w:val="20"/>
                <w:lang w:eastAsia="en-GB"/>
              </w:rPr>
              <w:t xml:space="preserve"> </w:t>
            </w:r>
            <w:r w:rsidR="0080583B" w:rsidRPr="00096271">
              <w:rPr>
                <w:rFonts w:eastAsia="Calibri" w:cs="Times New Roman"/>
                <w:color w:val="000000"/>
                <w:sz w:val="20"/>
                <w:szCs w:val="20"/>
                <w:lang w:eastAsia="en-GB"/>
              </w:rPr>
              <w:t>recognise different features of buildings</w:t>
            </w:r>
          </w:p>
          <w:p w14:paraId="4167E0E1" w14:textId="73FCFAEF" w:rsidR="0080583B" w:rsidRPr="00096271" w:rsidRDefault="009C0E33" w:rsidP="0080583B">
            <w:pPr>
              <w:numPr>
                <w:ilvl w:val="0"/>
                <w:numId w:val="5"/>
              </w:numPr>
              <w:spacing w:before="0" w:after="0" w:line="276" w:lineRule="auto"/>
              <w:ind w:left="170" w:hanging="170"/>
              <w:contextualSpacing/>
              <w:rPr>
                <w:rFonts w:eastAsia="Calibri" w:cs="Times New Roman"/>
                <w:color w:val="000000"/>
                <w:sz w:val="20"/>
                <w:szCs w:val="20"/>
                <w:lang w:eastAsia="en-GB"/>
              </w:rPr>
            </w:pPr>
            <w:r>
              <w:rPr>
                <w:rFonts w:eastAsia="Calibri" w:cs="Times New Roman"/>
                <w:color w:val="000000"/>
                <w:sz w:val="20"/>
                <w:szCs w:val="20"/>
                <w:lang w:eastAsia="en-GB"/>
              </w:rPr>
              <w:t>I can</w:t>
            </w:r>
            <w:r w:rsidRPr="00DB3527">
              <w:rPr>
                <w:rFonts w:eastAsia="Calibri" w:cs="Times New Roman"/>
                <w:color w:val="000000"/>
                <w:sz w:val="20"/>
                <w:szCs w:val="20"/>
                <w:lang w:eastAsia="en-GB"/>
              </w:rPr>
              <w:t xml:space="preserve"> </w:t>
            </w:r>
            <w:r w:rsidR="0080583B" w:rsidRPr="00C82415">
              <w:rPr>
                <w:rFonts w:eastAsia="Calibri" w:cs="Times New Roman"/>
                <w:color w:val="000000"/>
                <w:sz w:val="20"/>
                <w:szCs w:val="20"/>
                <w:lang w:eastAsia="en-GB"/>
              </w:rPr>
              <w:t>describe similarities and differences between different buildings</w:t>
            </w:r>
          </w:p>
          <w:p w14:paraId="78A06C1D" w14:textId="1827481A" w:rsidR="0080583B" w:rsidRPr="000C41DC" w:rsidRDefault="009C0E33" w:rsidP="0080583B">
            <w:pPr>
              <w:numPr>
                <w:ilvl w:val="0"/>
                <w:numId w:val="5"/>
              </w:numPr>
              <w:spacing w:before="0" w:after="0" w:line="276" w:lineRule="auto"/>
              <w:ind w:left="170" w:hanging="170"/>
              <w:contextualSpacing/>
              <w:rPr>
                <w:rFonts w:eastAsia="Calibri" w:cs="Times New Roman"/>
                <w:color w:val="000000"/>
                <w:lang w:eastAsia="en-GB"/>
              </w:rPr>
            </w:pPr>
            <w:r>
              <w:rPr>
                <w:rFonts w:eastAsia="Calibri" w:cs="Times New Roman"/>
                <w:color w:val="000000"/>
                <w:sz w:val="20"/>
                <w:szCs w:val="20"/>
                <w:lang w:eastAsia="en-GB"/>
              </w:rPr>
              <w:t>I can</w:t>
            </w:r>
            <w:r w:rsidRPr="00DB3527">
              <w:rPr>
                <w:rFonts w:eastAsia="Calibri" w:cs="Times New Roman"/>
                <w:color w:val="000000"/>
                <w:sz w:val="20"/>
                <w:szCs w:val="20"/>
                <w:lang w:eastAsia="en-GB"/>
              </w:rPr>
              <w:t xml:space="preserve"> </w:t>
            </w:r>
            <w:r w:rsidR="0080583B" w:rsidRPr="000C41DC">
              <w:rPr>
                <w:rFonts w:eastAsia="Calibri" w:cs="Times New Roman"/>
                <w:color w:val="000000"/>
                <w:sz w:val="20"/>
                <w:szCs w:val="20"/>
                <w:lang w:eastAsia="en-GB"/>
              </w:rPr>
              <w:t>use different techniques and tools to create an image of a building</w:t>
            </w:r>
          </w:p>
        </w:tc>
        <w:tc>
          <w:tcPr>
            <w:tcW w:w="7371" w:type="dxa"/>
            <w:gridSpan w:val="4"/>
          </w:tcPr>
          <w:p w14:paraId="6E0A8CCF" w14:textId="1CA91D21" w:rsidR="0080583B" w:rsidRDefault="0080583B" w:rsidP="0080583B">
            <w:pPr>
              <w:spacing w:before="0" w:after="0" w:line="276" w:lineRule="auto"/>
              <w:contextualSpacing/>
              <w:rPr>
                <w:rFonts w:eastAsia="Calibri" w:cs="Times New Roman"/>
                <w:color w:val="000000"/>
                <w:sz w:val="20"/>
                <w:szCs w:val="20"/>
                <w:lang w:eastAsia="en-GB"/>
              </w:rPr>
            </w:pPr>
            <w:r>
              <w:rPr>
                <w:rFonts w:eastAsia="Calibri" w:cs="Times New Roman"/>
                <w:b/>
                <w:bCs/>
                <w:color w:val="000000"/>
                <w:sz w:val="20"/>
                <w:szCs w:val="20"/>
                <w:lang w:eastAsia="en-GB"/>
              </w:rPr>
              <w:t xml:space="preserve">Art – </w:t>
            </w:r>
            <w:r w:rsidRPr="00C26FBB">
              <w:rPr>
                <w:rFonts w:eastAsia="Calibri" w:cs="Times New Roman"/>
                <w:color w:val="000000"/>
                <w:sz w:val="20"/>
                <w:szCs w:val="20"/>
                <w:lang w:eastAsia="en-GB"/>
              </w:rPr>
              <w:t>Can buildings speak? (</w:t>
            </w:r>
            <w:r>
              <w:rPr>
                <w:rFonts w:eastAsia="Calibri" w:cs="Times New Roman"/>
                <w:color w:val="000000"/>
                <w:sz w:val="20"/>
                <w:szCs w:val="20"/>
                <w:lang w:eastAsia="en-GB"/>
              </w:rPr>
              <w:t xml:space="preserve">lesson </w:t>
            </w:r>
            <w:r w:rsidRPr="00C26FBB">
              <w:rPr>
                <w:rFonts w:eastAsia="Calibri" w:cs="Times New Roman"/>
                <w:color w:val="000000"/>
                <w:sz w:val="20"/>
                <w:szCs w:val="20"/>
                <w:lang w:eastAsia="en-GB"/>
              </w:rPr>
              <w:t>3/</w:t>
            </w:r>
            <w:r>
              <w:rPr>
                <w:rFonts w:eastAsia="Calibri" w:cs="Times New Roman"/>
                <w:color w:val="000000"/>
                <w:sz w:val="20"/>
                <w:szCs w:val="20"/>
                <w:lang w:eastAsia="en-GB"/>
              </w:rPr>
              <w:t>5</w:t>
            </w:r>
            <w:r w:rsidRPr="00C26FBB">
              <w:rPr>
                <w:rFonts w:eastAsia="Calibri" w:cs="Times New Roman"/>
                <w:color w:val="000000"/>
                <w:sz w:val="20"/>
                <w:szCs w:val="20"/>
                <w:lang w:eastAsia="en-GB"/>
              </w:rPr>
              <w:t>)</w:t>
            </w:r>
          </w:p>
          <w:p w14:paraId="04BEA0B4" w14:textId="77777777" w:rsidR="0080583B" w:rsidRPr="00C64810" w:rsidRDefault="0080583B" w:rsidP="0080583B">
            <w:pPr>
              <w:spacing w:before="0" w:after="0" w:line="276" w:lineRule="auto"/>
              <w:contextualSpacing/>
              <w:rPr>
                <w:rFonts w:eastAsia="Calibri" w:cs="Times New Roman"/>
                <w:color w:val="000000"/>
                <w:sz w:val="8"/>
                <w:szCs w:val="8"/>
                <w:lang w:eastAsia="en-GB"/>
              </w:rPr>
            </w:pPr>
          </w:p>
          <w:p w14:paraId="070FC4B3"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PK – What does an architect and what do they do? (30 secs, pairs)</w:t>
            </w:r>
          </w:p>
          <w:p w14:paraId="02F9CCF1" w14:textId="77777777" w:rsidR="0028320C" w:rsidRPr="0028320C" w:rsidRDefault="0028320C" w:rsidP="00A87F64">
            <w:pPr>
              <w:numPr>
                <w:ilvl w:val="0"/>
                <w:numId w:val="5"/>
              </w:numPr>
              <w:spacing w:line="276" w:lineRule="auto"/>
              <w:ind w:left="323" w:hanging="284"/>
              <w:contextualSpacing/>
              <w:rPr>
                <w:rFonts w:eastAsia="Calibri" w:cs="Arial"/>
                <w:color w:val="EE0000"/>
                <w:sz w:val="20"/>
                <w:szCs w:val="20"/>
                <w:lang w:eastAsia="en-GB"/>
              </w:rPr>
            </w:pPr>
            <w:r w:rsidRPr="0028320C">
              <w:rPr>
                <w:rFonts w:eastAsia="Calibri" w:cs="Arial"/>
                <w:color w:val="EE0000"/>
                <w:sz w:val="20"/>
                <w:szCs w:val="20"/>
                <w:lang w:eastAsia="en-GB"/>
              </w:rPr>
              <w:t>Josh was previously absent (lessons 1 &amp; 2) – ask Gurdeep to discuss work in his book/learning from lessons 1 and 2.</w:t>
            </w:r>
          </w:p>
          <w:p w14:paraId="4437D8B9"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What is a pattern? Can you spot any patterns in the classroom right now?</w:t>
            </w:r>
          </w:p>
          <w:p w14:paraId="2D81FA44"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Show picture of 3 buildings on the IWB. What patterns can you spot on each building? What kind of shapes does each building have? (pairs, 2 mins)</w:t>
            </w:r>
          </w:p>
          <w:p w14:paraId="6E6AD100" w14:textId="77777777" w:rsidR="0028320C" w:rsidRPr="0028320C" w:rsidRDefault="0028320C" w:rsidP="00A87F64">
            <w:pPr>
              <w:numPr>
                <w:ilvl w:val="0"/>
                <w:numId w:val="5"/>
              </w:numPr>
              <w:spacing w:line="276" w:lineRule="auto"/>
              <w:ind w:left="323" w:hanging="284"/>
              <w:contextualSpacing/>
              <w:rPr>
                <w:rFonts w:eastAsia="Calibri" w:cs="Arial"/>
                <w:color w:val="EE0000"/>
                <w:sz w:val="20"/>
                <w:szCs w:val="20"/>
                <w:lang w:eastAsia="en-GB"/>
              </w:rPr>
            </w:pPr>
            <w:r w:rsidRPr="0028320C">
              <w:rPr>
                <w:rFonts w:eastAsia="Calibri" w:cs="Arial"/>
                <w:color w:val="EE0000"/>
                <w:sz w:val="20"/>
                <w:szCs w:val="20"/>
                <w:lang w:eastAsia="en-GB"/>
              </w:rPr>
              <w:t>Use Warren’s ideas from lesson 2 to scaffold other chn’s thoughts.</w:t>
            </w:r>
          </w:p>
          <w:p w14:paraId="12E0E616"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Table activity (5 mins) – More pictures of buildings.  How are these patterns created? Which parts of the building are they on? Why might the architect have chosen to include these patterns? (Post-its)</w:t>
            </w:r>
          </w:p>
          <w:p w14:paraId="58E7A1D9"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 xml:space="preserve">Intro task - using viewfinders to help find patterns in some different buildings. </w:t>
            </w:r>
          </w:p>
          <w:p w14:paraId="4938E317" w14:textId="77777777" w:rsidR="0028320C" w:rsidRPr="0028320C" w:rsidRDefault="0028320C" w:rsidP="00A87F64">
            <w:pPr>
              <w:numPr>
                <w:ilvl w:val="0"/>
                <w:numId w:val="5"/>
              </w:numPr>
              <w:spacing w:line="276" w:lineRule="auto"/>
              <w:ind w:left="323" w:hanging="284"/>
              <w:contextualSpacing/>
              <w:rPr>
                <w:rFonts w:eastAsia="Calibri" w:cs="Arial"/>
                <w:color w:val="000000"/>
                <w:sz w:val="20"/>
                <w:szCs w:val="20"/>
                <w:lang w:eastAsia="en-GB"/>
              </w:rPr>
            </w:pPr>
            <w:r w:rsidRPr="0028320C">
              <w:rPr>
                <w:rFonts w:eastAsia="Calibri" w:cs="Arial"/>
                <w:color w:val="000000"/>
                <w:sz w:val="20"/>
                <w:szCs w:val="20"/>
                <w:lang w:eastAsia="en-GB"/>
              </w:rPr>
              <w:t>Model how viewfinders work on the slides using the IWB buildings.</w:t>
            </w:r>
          </w:p>
          <w:p w14:paraId="3D60891D" w14:textId="266CBA5B" w:rsidR="0080583B" w:rsidRPr="00830AEB" w:rsidRDefault="0028320C" w:rsidP="00A87F64">
            <w:pPr>
              <w:numPr>
                <w:ilvl w:val="0"/>
                <w:numId w:val="5"/>
              </w:numPr>
              <w:spacing w:before="0" w:after="0" w:line="276" w:lineRule="auto"/>
              <w:ind w:left="323" w:hanging="284"/>
              <w:contextualSpacing/>
              <w:rPr>
                <w:rFonts w:eastAsia="Calibri" w:cs="Times New Roman"/>
                <w:color w:val="000000"/>
                <w:sz w:val="20"/>
                <w:szCs w:val="20"/>
                <w:lang w:eastAsia="en-GB"/>
              </w:rPr>
            </w:pPr>
            <w:r w:rsidRPr="0028320C">
              <w:rPr>
                <w:rFonts w:eastAsia="Calibri" w:cs="Arial"/>
                <w:color w:val="000000"/>
                <w:sz w:val="20"/>
                <w:szCs w:val="20"/>
                <w:lang w:eastAsia="en-GB"/>
              </w:rPr>
              <w:t>Model how to record shapes from view finder onto sketch book page. Q – how can I use my 2D shape knowledge from last lesson to help me draw?</w:t>
            </w:r>
          </w:p>
        </w:tc>
        <w:tc>
          <w:tcPr>
            <w:tcW w:w="4678" w:type="dxa"/>
            <w:gridSpan w:val="5"/>
          </w:tcPr>
          <w:p w14:paraId="79481F94" w14:textId="77777777" w:rsidR="00A87F64" w:rsidRPr="00A87F64" w:rsidRDefault="00A87F64" w:rsidP="00A87F64">
            <w:pPr>
              <w:numPr>
                <w:ilvl w:val="0"/>
                <w:numId w:val="5"/>
              </w:numPr>
              <w:spacing w:line="276" w:lineRule="auto"/>
              <w:ind w:left="176" w:hanging="233"/>
              <w:contextualSpacing/>
              <w:rPr>
                <w:rFonts w:eastAsia="Calibri" w:cs="Arial"/>
                <w:sz w:val="20"/>
                <w:szCs w:val="20"/>
              </w:rPr>
            </w:pPr>
            <w:r w:rsidRPr="00A87F64">
              <w:rPr>
                <w:rFonts w:eastAsia="Calibri" w:cs="Arial"/>
                <w:sz w:val="20"/>
                <w:szCs w:val="20"/>
              </w:rPr>
              <w:t>Chn to use viewfinders to spot patterns in buildings and record a range of these in their sketch books</w:t>
            </w:r>
          </w:p>
          <w:p w14:paraId="5EF05877" w14:textId="77777777" w:rsidR="00A87F64" w:rsidRPr="00A87F64" w:rsidRDefault="00A87F64" w:rsidP="00A87F64">
            <w:pPr>
              <w:numPr>
                <w:ilvl w:val="0"/>
                <w:numId w:val="5"/>
              </w:numPr>
              <w:spacing w:line="276" w:lineRule="auto"/>
              <w:ind w:left="176" w:hanging="233"/>
              <w:contextualSpacing/>
              <w:rPr>
                <w:rFonts w:eastAsia="Calibri" w:cs="Arial"/>
                <w:sz w:val="20"/>
                <w:szCs w:val="20"/>
              </w:rPr>
            </w:pPr>
            <w:r w:rsidRPr="00A87F64">
              <w:rPr>
                <w:rFonts w:eastAsia="Calibri" w:cs="Arial"/>
                <w:color w:val="EE0000"/>
                <w:sz w:val="20"/>
                <w:szCs w:val="20"/>
                <w:lang w:eastAsia="en-GB"/>
              </w:rPr>
              <w:t>Before working with MA, check Indiana and Scarlett – verbal feedback, as required</w:t>
            </w:r>
          </w:p>
          <w:p w14:paraId="457EB60E" w14:textId="77777777" w:rsidR="00A87F64" w:rsidRPr="00A87F64" w:rsidRDefault="00A87F64" w:rsidP="00A87F64">
            <w:pPr>
              <w:numPr>
                <w:ilvl w:val="0"/>
                <w:numId w:val="5"/>
              </w:numPr>
              <w:spacing w:line="276" w:lineRule="auto"/>
              <w:ind w:left="176" w:hanging="233"/>
              <w:contextualSpacing/>
              <w:rPr>
                <w:rFonts w:eastAsia="Calibri" w:cs="Arial"/>
                <w:sz w:val="20"/>
                <w:szCs w:val="20"/>
              </w:rPr>
            </w:pPr>
            <w:r w:rsidRPr="00A87F64">
              <w:rPr>
                <w:rFonts w:eastAsia="Calibri" w:cs="Arial"/>
                <w:sz w:val="20"/>
                <w:szCs w:val="20"/>
              </w:rPr>
              <w:t>LA – Provide supported viewfinders – already present, with clear, simpler patterns to copy into sketch books</w:t>
            </w:r>
          </w:p>
          <w:p w14:paraId="0993DA8F" w14:textId="77777777" w:rsidR="00A87F64" w:rsidRDefault="00A87F64" w:rsidP="00A87F64">
            <w:pPr>
              <w:numPr>
                <w:ilvl w:val="0"/>
                <w:numId w:val="5"/>
              </w:numPr>
              <w:spacing w:line="276" w:lineRule="auto"/>
              <w:ind w:left="176" w:hanging="233"/>
              <w:contextualSpacing/>
              <w:rPr>
                <w:rFonts w:eastAsia="Calibri" w:cs="Arial"/>
                <w:sz w:val="20"/>
                <w:szCs w:val="20"/>
              </w:rPr>
            </w:pPr>
            <w:r w:rsidRPr="00A87F64">
              <w:rPr>
                <w:rFonts w:eastAsia="Calibri" w:cs="Arial"/>
                <w:sz w:val="20"/>
                <w:szCs w:val="20"/>
              </w:rPr>
              <w:t>MA (</w:t>
            </w:r>
            <w:r w:rsidRPr="00A87F64">
              <w:rPr>
                <w:rFonts w:eastAsia="Calibri" w:cs="Arial"/>
                <w:sz w:val="20"/>
                <w:szCs w:val="20"/>
                <w:highlight w:val="green"/>
              </w:rPr>
              <w:t>T</w:t>
            </w:r>
            <w:r w:rsidRPr="00A87F64">
              <w:rPr>
                <w:rFonts w:eastAsia="Calibri" w:cs="Arial"/>
                <w:sz w:val="20"/>
                <w:szCs w:val="20"/>
              </w:rPr>
              <w:t>) – Two sample view finders with pattern already there then a sample of 4 buildings to use their own viewfinder to locate patterns</w:t>
            </w:r>
          </w:p>
          <w:p w14:paraId="3B790084" w14:textId="00F9C8AA" w:rsidR="0080583B" w:rsidRPr="00A87F64" w:rsidRDefault="00A87F64" w:rsidP="00A87F64">
            <w:pPr>
              <w:numPr>
                <w:ilvl w:val="0"/>
                <w:numId w:val="5"/>
              </w:numPr>
              <w:spacing w:line="276" w:lineRule="auto"/>
              <w:ind w:left="176" w:hanging="233"/>
              <w:contextualSpacing/>
              <w:rPr>
                <w:rFonts w:eastAsia="Calibri" w:cs="Arial"/>
                <w:sz w:val="20"/>
                <w:szCs w:val="20"/>
              </w:rPr>
            </w:pPr>
            <w:r w:rsidRPr="00A87F64">
              <w:rPr>
                <w:rFonts w:eastAsia="Calibri" w:cs="Arial"/>
                <w:sz w:val="20"/>
                <w:szCs w:val="20"/>
              </w:rPr>
              <w:t>HA – Range of 10 buildings to use own viewfinder on and copy into sketch book.</w:t>
            </w:r>
          </w:p>
        </w:tc>
      </w:tr>
      <w:tr w:rsidR="0080583B" w:rsidRPr="00A425D2" w14:paraId="7A35F8C1" w14:textId="77777777" w:rsidTr="00910B54">
        <w:tblPrEx>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CellMar>
            <w:left w:w="108" w:type="dxa"/>
            <w:right w:w="108" w:type="dxa"/>
          </w:tblCellMar>
        </w:tblPrEx>
        <w:trPr>
          <w:trHeight w:val="510"/>
        </w:trPr>
        <w:tc>
          <w:tcPr>
            <w:tcW w:w="736" w:type="dxa"/>
            <w:vAlign w:val="center"/>
          </w:tcPr>
          <w:p w14:paraId="549F1DE9" w14:textId="4CBA0001" w:rsidR="0080583B" w:rsidRPr="00A425D2" w:rsidRDefault="0080583B" w:rsidP="0080583B">
            <w:pPr>
              <w:spacing w:before="0" w:after="0" w:line="276" w:lineRule="auto"/>
              <w:jc w:val="right"/>
              <w:rPr>
                <w:rFonts w:eastAsia="Calibri" w:cs="Times New Roman"/>
                <w:b/>
                <w:color w:val="000000"/>
                <w:lang w:eastAsia="en-GB"/>
              </w:rPr>
            </w:pPr>
          </w:p>
        </w:tc>
        <w:tc>
          <w:tcPr>
            <w:tcW w:w="2661" w:type="dxa"/>
            <w:gridSpan w:val="2"/>
          </w:tcPr>
          <w:p w14:paraId="52F1EACA" w14:textId="4E437899" w:rsidR="0080583B" w:rsidRPr="00DB3527" w:rsidRDefault="0080583B" w:rsidP="0080583B">
            <w:pPr>
              <w:spacing w:before="0" w:after="0" w:line="276" w:lineRule="auto"/>
              <w:rPr>
                <w:rFonts w:eastAsia="Calibri" w:cs="Times New Roman"/>
                <w:color w:val="000000"/>
                <w:sz w:val="20"/>
                <w:szCs w:val="20"/>
                <w:lang w:eastAsia="en-GB"/>
              </w:rPr>
            </w:pPr>
          </w:p>
        </w:tc>
        <w:tc>
          <w:tcPr>
            <w:tcW w:w="7371" w:type="dxa"/>
            <w:gridSpan w:val="4"/>
          </w:tcPr>
          <w:p w14:paraId="25C92B6A" w14:textId="518EE148" w:rsidR="0080583B" w:rsidRPr="00CC75CA" w:rsidRDefault="0080583B" w:rsidP="0080583B">
            <w:pPr>
              <w:numPr>
                <w:ilvl w:val="0"/>
                <w:numId w:val="5"/>
              </w:numPr>
              <w:spacing w:before="0" w:after="0" w:line="276" w:lineRule="auto"/>
              <w:ind w:left="318" w:hanging="284"/>
              <w:contextualSpacing/>
              <w:rPr>
                <w:rFonts w:eastAsia="Calibri" w:cs="Times New Roman"/>
                <w:color w:val="000000"/>
                <w:sz w:val="20"/>
                <w:szCs w:val="20"/>
                <w:lang w:eastAsia="en-GB"/>
              </w:rPr>
            </w:pPr>
          </w:p>
        </w:tc>
        <w:tc>
          <w:tcPr>
            <w:tcW w:w="4678" w:type="dxa"/>
            <w:gridSpan w:val="5"/>
          </w:tcPr>
          <w:p w14:paraId="319347CB" w14:textId="5B5FCA36" w:rsidR="0080583B" w:rsidRPr="00A425D2" w:rsidRDefault="0080583B" w:rsidP="0080583B">
            <w:pPr>
              <w:spacing w:before="0" w:after="0" w:line="276" w:lineRule="auto"/>
              <w:contextualSpacing/>
              <w:rPr>
                <w:rFonts w:eastAsia="Calibri" w:cs="Times New Roman"/>
                <w:color w:val="000000"/>
                <w:lang w:eastAsia="en-GB"/>
              </w:rPr>
            </w:pPr>
          </w:p>
        </w:tc>
      </w:tr>
    </w:tbl>
    <w:p w14:paraId="0395054B" w14:textId="77777777" w:rsidR="00A425D2" w:rsidRPr="00A425D2" w:rsidRDefault="00A425D2" w:rsidP="00A425D2">
      <w:pPr>
        <w:keepNext/>
        <w:keepLines/>
        <w:pBdr>
          <w:bottom w:val="dotted" w:sz="4" w:space="1" w:color="959597"/>
        </w:pBdr>
        <w:spacing w:before="80" w:after="80"/>
        <w:outlineLvl w:val="2"/>
        <w:rPr>
          <w:rFonts w:eastAsia="Times New Roman" w:cs="Times New Roman"/>
          <w:b/>
          <w:color w:val="000000"/>
          <w:sz w:val="18"/>
          <w:szCs w:val="20"/>
        </w:rPr>
      </w:pPr>
      <w:r w:rsidRPr="00A425D2">
        <w:rPr>
          <w:rFonts w:eastAsia="Times New Roman" w:cs="Times New Roman"/>
          <w:b/>
          <w:color w:val="000000"/>
          <w:sz w:val="18"/>
          <w:szCs w:val="20"/>
        </w:rPr>
        <w:t xml:space="preserve">Notes </w:t>
      </w:r>
    </w:p>
    <w:p w14:paraId="06F8C76C" w14:textId="77777777" w:rsidR="00A425D2" w:rsidRPr="00A425D2" w:rsidRDefault="00A425D2" w:rsidP="00A425D2">
      <w:pPr>
        <w:numPr>
          <w:ilvl w:val="0"/>
          <w:numId w:val="4"/>
        </w:numPr>
        <w:spacing w:before="0" w:after="0" w:line="259" w:lineRule="auto"/>
        <w:ind w:left="284" w:hanging="218"/>
        <w:contextualSpacing/>
        <w:rPr>
          <w:rFonts w:eastAsia="Times New Roman" w:cs="Times New Roman"/>
          <w:sz w:val="16"/>
          <w:szCs w:val="16"/>
          <w:lang w:eastAsia="en-GB"/>
        </w:rPr>
      </w:pPr>
      <w:r w:rsidRPr="00A425D2">
        <w:rPr>
          <w:rFonts w:eastAsia="Times New Roman" w:cs="Times New Roman"/>
          <w:sz w:val="16"/>
          <w:szCs w:val="16"/>
          <w:lang w:eastAsia="en-GB"/>
        </w:rPr>
        <w:t>Trainees should record the L.O for ALL English and Maths lessons delivered by the mentor to allow them to see how their lesson fits into a sequence of lessons.</w:t>
      </w:r>
    </w:p>
    <w:p w14:paraId="3D336DAB" w14:textId="74FDCC01" w:rsidR="00A425D2" w:rsidRPr="006C5F39" w:rsidRDefault="00A425D2" w:rsidP="00525B4C">
      <w:pPr>
        <w:numPr>
          <w:ilvl w:val="0"/>
          <w:numId w:val="4"/>
        </w:numPr>
        <w:spacing w:before="0" w:after="0" w:line="259" w:lineRule="auto"/>
        <w:ind w:left="284" w:hanging="218"/>
        <w:contextualSpacing/>
        <w:rPr>
          <w:rFonts w:eastAsia="Times New Roman" w:cs="Times New Roman"/>
          <w:sz w:val="16"/>
          <w:szCs w:val="16"/>
          <w:lang w:eastAsia="en-GB"/>
        </w:rPr>
      </w:pPr>
      <w:r w:rsidRPr="00A425D2">
        <w:rPr>
          <w:rFonts w:eastAsia="Times New Roman" w:cs="Times New Roman"/>
          <w:sz w:val="16"/>
          <w:szCs w:val="16"/>
          <w:lang w:eastAsia="en-GB"/>
        </w:rPr>
        <w:t>Any changes to this plan, as a result of previous lesson assessments recorded on the tracking grid, should be annotated in a different colour</w:t>
      </w:r>
      <w:r w:rsidR="004B2B58">
        <w:rPr>
          <w:rFonts w:eastAsia="Times New Roman" w:cs="Times New Roman"/>
          <w:sz w:val="16"/>
          <w:szCs w:val="16"/>
          <w:lang w:eastAsia="en-GB"/>
        </w:rPr>
        <w:t>.</w:t>
      </w:r>
      <w:bookmarkEnd w:id="0"/>
    </w:p>
    <w:sectPr w:rsidR="00A425D2" w:rsidRPr="006C5F39" w:rsidSect="002859C1">
      <w:footerReference w:type="default" r:id="rId27"/>
      <w:pgSz w:w="16838" w:h="11906" w:orient="landscape"/>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ACFA" w14:textId="77777777" w:rsidR="00CD5D51" w:rsidRDefault="00CD5D51" w:rsidP="00571053">
      <w:pPr>
        <w:spacing w:before="0" w:after="0"/>
      </w:pPr>
      <w:r>
        <w:separator/>
      </w:r>
    </w:p>
  </w:endnote>
  <w:endnote w:type="continuationSeparator" w:id="0">
    <w:p w14:paraId="054A3170" w14:textId="77777777" w:rsidR="00CD5D51" w:rsidRDefault="00CD5D51" w:rsidP="00571053">
      <w:pPr>
        <w:spacing w:before="0" w:after="0"/>
      </w:pPr>
      <w:r>
        <w:continuationSeparator/>
      </w:r>
    </w:p>
  </w:endnote>
  <w:endnote w:type="continuationNotice" w:id="1">
    <w:p w14:paraId="52901711" w14:textId="77777777" w:rsidR="00CD5D51" w:rsidRDefault="00CD5D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0547" w14:textId="77777777" w:rsidR="009E0060" w:rsidRPr="00571053" w:rsidRDefault="009E0060" w:rsidP="009E0060">
    <w:pPr>
      <w:tabs>
        <w:tab w:val="left" w:pos="3226"/>
        <w:tab w:val="left" w:pos="6344"/>
        <w:tab w:val="left" w:pos="9462"/>
        <w:tab w:val="left" w:pos="12580"/>
      </w:tabs>
      <w:spacing w:before="0" w:after="0"/>
      <w:ind w:left="108"/>
      <w:rPr>
        <w:rFonts w:eastAsia="Calibri" w:cs="Arial"/>
        <w:sz w:val="2"/>
        <w:szCs w:val="2"/>
      </w:rPr>
    </w:pPr>
    <w:r w:rsidRPr="00571053">
      <w:rPr>
        <w:rFonts w:eastAsia="Calibri" w:cs="Arial"/>
        <w:sz w:val="2"/>
        <w:szCs w:val="2"/>
      </w:rPr>
      <w:tab/>
    </w:r>
    <w:r w:rsidRPr="00571053">
      <w:rPr>
        <w:rFonts w:eastAsia="Calibri" w:cs="Arial"/>
        <w:sz w:val="2"/>
        <w:szCs w:val="2"/>
      </w:rPr>
      <w:tab/>
    </w:r>
    <w:r w:rsidRPr="00571053">
      <w:rPr>
        <w:rFonts w:eastAsia="Calibri" w:cs="Arial"/>
        <w:sz w:val="2"/>
        <w:szCs w:val="2"/>
      </w:rPr>
      <w:tab/>
    </w:r>
    <w:r w:rsidRPr="00571053">
      <w:rPr>
        <w:rFonts w:eastAsia="Calibri" w:cs="Arial"/>
        <w:sz w:val="2"/>
        <w:szCs w:val="2"/>
      </w:rPr>
      <w:tab/>
    </w:r>
  </w:p>
  <w:p w14:paraId="4A18D0EA" w14:textId="33F72A42" w:rsidR="009E0060" w:rsidRPr="009E0060" w:rsidRDefault="009E0060" w:rsidP="009E0060">
    <w:pPr>
      <w:tabs>
        <w:tab w:val="right" w:pos="15309"/>
      </w:tabs>
      <w:spacing w:before="0" w:after="0"/>
      <w:ind w:left="108"/>
      <w:rPr>
        <w:rFonts w:eastAsia="Calibri" w:cs="Arial"/>
        <w:sz w:val="2"/>
        <w:szCs w:val="2"/>
      </w:rPr>
    </w:pPr>
    <w:r>
      <w:rPr>
        <w:b/>
        <w:bCs/>
        <w:sz w:val="18"/>
        <w:szCs w:val="18"/>
      </w:rPr>
      <w:t>UoM | Primary PGCE | SE2 w</w:t>
    </w:r>
    <w:r w:rsidRPr="003F3F55">
      <w:rPr>
        <w:b/>
        <w:bCs/>
        <w:sz w:val="18"/>
        <w:szCs w:val="18"/>
      </w:rPr>
      <w:t>eekly plan</w:t>
    </w:r>
    <w:r w:rsidRPr="00571053">
      <w:rPr>
        <w:rFonts w:eastAsia="Calibri" w:cs="Arial"/>
        <w:sz w:val="2"/>
        <w:szCs w:val="2"/>
      </w:rPr>
      <w:tab/>
    </w:r>
    <w:r w:rsidRPr="004E76FC">
      <w:rPr>
        <w:i/>
        <w:iCs/>
        <w:sz w:val="18"/>
        <w:szCs w:val="18"/>
      </w:rPr>
      <w:t xml:space="preserve">Page </w:t>
    </w:r>
    <w:r w:rsidRPr="004E76FC">
      <w:rPr>
        <w:i/>
        <w:iCs/>
        <w:sz w:val="18"/>
        <w:szCs w:val="18"/>
      </w:rPr>
      <w:fldChar w:fldCharType="begin"/>
    </w:r>
    <w:r w:rsidRPr="004E76FC">
      <w:rPr>
        <w:i/>
        <w:iCs/>
        <w:sz w:val="18"/>
        <w:szCs w:val="18"/>
      </w:rPr>
      <w:instrText xml:space="preserve"> PAGE  \* Arabic  \* MERGEFORMAT </w:instrText>
    </w:r>
    <w:r w:rsidRPr="004E76FC">
      <w:rPr>
        <w:i/>
        <w:iCs/>
        <w:sz w:val="18"/>
        <w:szCs w:val="18"/>
      </w:rPr>
      <w:fldChar w:fldCharType="separate"/>
    </w:r>
    <w:r>
      <w:rPr>
        <w:i/>
        <w:iCs/>
        <w:sz w:val="18"/>
        <w:szCs w:val="18"/>
      </w:rPr>
      <w:t>1</w:t>
    </w:r>
    <w:r w:rsidRPr="004E76FC">
      <w:rPr>
        <w:i/>
        <w:iCs/>
        <w:sz w:val="18"/>
        <w:szCs w:val="18"/>
      </w:rPr>
      <w:fldChar w:fldCharType="end"/>
    </w:r>
    <w:r w:rsidRPr="004E76FC">
      <w:rPr>
        <w:i/>
        <w:iCs/>
        <w:sz w:val="18"/>
        <w:szCs w:val="18"/>
      </w:rPr>
      <w:t xml:space="preserve"> of </w:t>
    </w:r>
    <w:r w:rsidRPr="004E76FC">
      <w:rPr>
        <w:i/>
        <w:iCs/>
        <w:sz w:val="18"/>
        <w:szCs w:val="18"/>
      </w:rPr>
      <w:fldChar w:fldCharType="begin"/>
    </w:r>
    <w:r w:rsidRPr="004E76FC">
      <w:rPr>
        <w:i/>
        <w:iCs/>
        <w:sz w:val="18"/>
        <w:szCs w:val="18"/>
      </w:rPr>
      <w:instrText xml:space="preserve"> NUMPAGES  \* Arabic  \* MERGEFORMAT </w:instrText>
    </w:r>
    <w:r w:rsidRPr="004E76FC">
      <w:rPr>
        <w:i/>
        <w:iCs/>
        <w:sz w:val="18"/>
        <w:szCs w:val="18"/>
      </w:rPr>
      <w:fldChar w:fldCharType="separate"/>
    </w:r>
    <w:r>
      <w:rPr>
        <w:i/>
        <w:iCs/>
        <w:sz w:val="18"/>
        <w:szCs w:val="18"/>
      </w:rPr>
      <w:t>3</w:t>
    </w:r>
    <w:r w:rsidRPr="004E76FC">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A501" w14:textId="77777777" w:rsidR="00CD5D51" w:rsidRDefault="00CD5D51" w:rsidP="00571053">
      <w:pPr>
        <w:spacing w:before="0" w:after="0"/>
      </w:pPr>
      <w:r>
        <w:separator/>
      </w:r>
    </w:p>
  </w:footnote>
  <w:footnote w:type="continuationSeparator" w:id="0">
    <w:p w14:paraId="417CC91E" w14:textId="77777777" w:rsidR="00CD5D51" w:rsidRDefault="00CD5D51" w:rsidP="00571053">
      <w:pPr>
        <w:spacing w:before="0" w:after="0"/>
      </w:pPr>
      <w:r>
        <w:continuationSeparator/>
      </w:r>
    </w:p>
  </w:footnote>
  <w:footnote w:type="continuationNotice" w:id="1">
    <w:p w14:paraId="070A2025" w14:textId="77777777" w:rsidR="00CD5D51" w:rsidRDefault="00CD5D5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643430" o:spid="_x0000_i1025" type="#_x0000_t75" alt="Bullseye with solid fill" style="width:13.75pt;height:14.4pt;visibility:visible;mso-wrap-style:square" o:bullet="t">
        <v:imagedata r:id="rId1" o:title="Bullseye with solid fill" cropbottom="-1179f" cropright="-3410f"/>
      </v:shape>
    </w:pict>
  </w:numPicBullet>
  <w:numPicBullet w:numPicBulletId="1">
    <w:pict>
      <v:shape id="Picture 580383828" o:spid="_x0000_i1026" type="#_x0000_t75" alt="Bullseye with solid fill" style="width:14.4pt;height:14.4pt;visibility:visible;mso-wrap-style:square" o:bullet="t">
        <v:imagedata r:id="rId2" o:title="Bullseye with solid fill" cropbottom="-1179f" cropright="-1179f"/>
      </v:shape>
    </w:pict>
  </w:numPicBullet>
  <w:abstractNum w:abstractNumId="0" w15:restartNumberingAfterBreak="0">
    <w:nsid w:val="0B451843"/>
    <w:multiLevelType w:val="hybridMultilevel"/>
    <w:tmpl w:val="A1BC42AE"/>
    <w:lvl w:ilvl="0" w:tplc="0809000F">
      <w:start w:val="1"/>
      <w:numFmt w:val="decimal"/>
      <w:lvlText w:val="%1."/>
      <w:lvlJc w:val="left"/>
      <w:pPr>
        <w:ind w:left="720" w:hanging="360"/>
      </w:pPr>
    </w:lvl>
    <w:lvl w:ilvl="1" w:tplc="672EC796">
      <w:start w:val="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A1A67"/>
    <w:multiLevelType w:val="hybridMultilevel"/>
    <w:tmpl w:val="497E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EB8"/>
    <w:multiLevelType w:val="hybridMultilevel"/>
    <w:tmpl w:val="509E1712"/>
    <w:lvl w:ilvl="0" w:tplc="E25C923A">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A672B"/>
    <w:multiLevelType w:val="hybridMultilevel"/>
    <w:tmpl w:val="B7025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46574"/>
    <w:multiLevelType w:val="hybridMultilevel"/>
    <w:tmpl w:val="9492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76B81"/>
    <w:multiLevelType w:val="hybridMultilevel"/>
    <w:tmpl w:val="1F426DC0"/>
    <w:lvl w:ilvl="0" w:tplc="E196C1C2">
      <w:start w:val="1"/>
      <w:numFmt w:val="bullet"/>
      <w:lvlText w:val=""/>
      <w:lvlJc w:val="left"/>
      <w:pPr>
        <w:ind w:left="833" w:hanging="360"/>
      </w:pPr>
      <w:rPr>
        <w:rFonts w:ascii="Symbol" w:hAnsi="Symbol" w:hint="default"/>
        <w:color w:val="auto"/>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4B484BB1"/>
    <w:multiLevelType w:val="multilevel"/>
    <w:tmpl w:val="F04AC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30670D"/>
    <w:multiLevelType w:val="hybridMultilevel"/>
    <w:tmpl w:val="7290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8575E"/>
    <w:multiLevelType w:val="hybridMultilevel"/>
    <w:tmpl w:val="2D6CE06A"/>
    <w:lvl w:ilvl="0" w:tplc="C190385C">
      <w:start w:val="1"/>
      <w:numFmt w:val="bullet"/>
      <w:pStyle w:val="ListParagraph"/>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71FF173D"/>
    <w:multiLevelType w:val="hybridMultilevel"/>
    <w:tmpl w:val="8E583422"/>
    <w:lvl w:ilvl="0" w:tplc="63FAE788">
      <w:start w:val="1"/>
      <w:numFmt w:val="bullet"/>
      <w:lvlText w:val=""/>
      <w:lvlJc w:val="left"/>
      <w:pPr>
        <w:tabs>
          <w:tab w:val="num" w:pos="720"/>
        </w:tabs>
        <w:ind w:left="720" w:hanging="360"/>
      </w:pPr>
      <w:rPr>
        <w:rFonts w:ascii="Wingdings" w:hAnsi="Wingdings" w:hint="default"/>
      </w:rPr>
    </w:lvl>
    <w:lvl w:ilvl="1" w:tplc="E2FA3E28" w:tentative="1">
      <w:start w:val="1"/>
      <w:numFmt w:val="bullet"/>
      <w:lvlText w:val=""/>
      <w:lvlJc w:val="left"/>
      <w:pPr>
        <w:tabs>
          <w:tab w:val="num" w:pos="1440"/>
        </w:tabs>
        <w:ind w:left="1440" w:hanging="360"/>
      </w:pPr>
      <w:rPr>
        <w:rFonts w:ascii="Wingdings" w:hAnsi="Wingdings" w:hint="default"/>
      </w:rPr>
    </w:lvl>
    <w:lvl w:ilvl="2" w:tplc="D4C40388" w:tentative="1">
      <w:start w:val="1"/>
      <w:numFmt w:val="bullet"/>
      <w:lvlText w:val=""/>
      <w:lvlJc w:val="left"/>
      <w:pPr>
        <w:tabs>
          <w:tab w:val="num" w:pos="2160"/>
        </w:tabs>
        <w:ind w:left="2160" w:hanging="360"/>
      </w:pPr>
      <w:rPr>
        <w:rFonts w:ascii="Wingdings" w:hAnsi="Wingdings" w:hint="default"/>
      </w:rPr>
    </w:lvl>
    <w:lvl w:ilvl="3" w:tplc="E97CE744" w:tentative="1">
      <w:start w:val="1"/>
      <w:numFmt w:val="bullet"/>
      <w:lvlText w:val=""/>
      <w:lvlJc w:val="left"/>
      <w:pPr>
        <w:tabs>
          <w:tab w:val="num" w:pos="2880"/>
        </w:tabs>
        <w:ind w:left="2880" w:hanging="360"/>
      </w:pPr>
      <w:rPr>
        <w:rFonts w:ascii="Wingdings" w:hAnsi="Wingdings" w:hint="default"/>
      </w:rPr>
    </w:lvl>
    <w:lvl w:ilvl="4" w:tplc="A99C3D26" w:tentative="1">
      <w:start w:val="1"/>
      <w:numFmt w:val="bullet"/>
      <w:lvlText w:val=""/>
      <w:lvlJc w:val="left"/>
      <w:pPr>
        <w:tabs>
          <w:tab w:val="num" w:pos="3600"/>
        </w:tabs>
        <w:ind w:left="3600" w:hanging="360"/>
      </w:pPr>
      <w:rPr>
        <w:rFonts w:ascii="Wingdings" w:hAnsi="Wingdings" w:hint="default"/>
      </w:rPr>
    </w:lvl>
    <w:lvl w:ilvl="5" w:tplc="452883AA" w:tentative="1">
      <w:start w:val="1"/>
      <w:numFmt w:val="bullet"/>
      <w:lvlText w:val=""/>
      <w:lvlJc w:val="left"/>
      <w:pPr>
        <w:tabs>
          <w:tab w:val="num" w:pos="4320"/>
        </w:tabs>
        <w:ind w:left="4320" w:hanging="360"/>
      </w:pPr>
      <w:rPr>
        <w:rFonts w:ascii="Wingdings" w:hAnsi="Wingdings" w:hint="default"/>
      </w:rPr>
    </w:lvl>
    <w:lvl w:ilvl="6" w:tplc="8ACE7E66" w:tentative="1">
      <w:start w:val="1"/>
      <w:numFmt w:val="bullet"/>
      <w:lvlText w:val=""/>
      <w:lvlJc w:val="left"/>
      <w:pPr>
        <w:tabs>
          <w:tab w:val="num" w:pos="5040"/>
        </w:tabs>
        <w:ind w:left="5040" w:hanging="360"/>
      </w:pPr>
      <w:rPr>
        <w:rFonts w:ascii="Wingdings" w:hAnsi="Wingdings" w:hint="default"/>
      </w:rPr>
    </w:lvl>
    <w:lvl w:ilvl="7" w:tplc="8A1E410C" w:tentative="1">
      <w:start w:val="1"/>
      <w:numFmt w:val="bullet"/>
      <w:lvlText w:val=""/>
      <w:lvlJc w:val="left"/>
      <w:pPr>
        <w:tabs>
          <w:tab w:val="num" w:pos="5760"/>
        </w:tabs>
        <w:ind w:left="5760" w:hanging="360"/>
      </w:pPr>
      <w:rPr>
        <w:rFonts w:ascii="Wingdings" w:hAnsi="Wingdings" w:hint="default"/>
      </w:rPr>
    </w:lvl>
    <w:lvl w:ilvl="8" w:tplc="C52CA0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021F70"/>
    <w:multiLevelType w:val="hybridMultilevel"/>
    <w:tmpl w:val="A48C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E695B"/>
    <w:multiLevelType w:val="hybridMultilevel"/>
    <w:tmpl w:val="1BFCDB8C"/>
    <w:lvl w:ilvl="0" w:tplc="E25C923A">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36056">
    <w:abstractNumId w:val="8"/>
  </w:num>
  <w:num w:numId="2" w16cid:durableId="1112242430">
    <w:abstractNumId w:val="10"/>
  </w:num>
  <w:num w:numId="3" w16cid:durableId="1927179874">
    <w:abstractNumId w:val="8"/>
  </w:num>
  <w:num w:numId="4" w16cid:durableId="115369874">
    <w:abstractNumId w:val="5"/>
  </w:num>
  <w:num w:numId="5" w16cid:durableId="66074531">
    <w:abstractNumId w:val="3"/>
  </w:num>
  <w:num w:numId="6" w16cid:durableId="704670950">
    <w:abstractNumId w:val="0"/>
  </w:num>
  <w:num w:numId="7" w16cid:durableId="2113822729">
    <w:abstractNumId w:val="2"/>
  </w:num>
  <w:num w:numId="8" w16cid:durableId="1762674251">
    <w:abstractNumId w:val="11"/>
  </w:num>
  <w:num w:numId="9" w16cid:durableId="399867433">
    <w:abstractNumId w:val="4"/>
  </w:num>
  <w:num w:numId="10" w16cid:durableId="85732394">
    <w:abstractNumId w:val="6"/>
  </w:num>
  <w:num w:numId="11" w16cid:durableId="304241185">
    <w:abstractNumId w:val="7"/>
  </w:num>
  <w:num w:numId="12" w16cid:durableId="535626681">
    <w:abstractNumId w:val="8"/>
  </w:num>
  <w:num w:numId="13" w16cid:durableId="500701336">
    <w:abstractNumId w:val="1"/>
  </w:num>
  <w:num w:numId="14" w16cid:durableId="162355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4C"/>
    <w:rsid w:val="0000683A"/>
    <w:rsid w:val="00007BB6"/>
    <w:rsid w:val="0001132B"/>
    <w:rsid w:val="000247BD"/>
    <w:rsid w:val="00024E61"/>
    <w:rsid w:val="000414EE"/>
    <w:rsid w:val="0004366B"/>
    <w:rsid w:val="0004657E"/>
    <w:rsid w:val="00046FC7"/>
    <w:rsid w:val="00053FBB"/>
    <w:rsid w:val="00054FA8"/>
    <w:rsid w:val="00056DE5"/>
    <w:rsid w:val="00060422"/>
    <w:rsid w:val="000605A2"/>
    <w:rsid w:val="00064529"/>
    <w:rsid w:val="00072D1E"/>
    <w:rsid w:val="00072D85"/>
    <w:rsid w:val="00074CC8"/>
    <w:rsid w:val="00093532"/>
    <w:rsid w:val="00096004"/>
    <w:rsid w:val="00096271"/>
    <w:rsid w:val="000A48A9"/>
    <w:rsid w:val="000C41DC"/>
    <w:rsid w:val="000C6CEA"/>
    <w:rsid w:val="000C7610"/>
    <w:rsid w:val="000E0F23"/>
    <w:rsid w:val="00107603"/>
    <w:rsid w:val="00107F67"/>
    <w:rsid w:val="001143B7"/>
    <w:rsid w:val="00122F06"/>
    <w:rsid w:val="00156DED"/>
    <w:rsid w:val="001655E6"/>
    <w:rsid w:val="0016701F"/>
    <w:rsid w:val="001769C3"/>
    <w:rsid w:val="00183FC9"/>
    <w:rsid w:val="00196083"/>
    <w:rsid w:val="001B529C"/>
    <w:rsid w:val="001C102D"/>
    <w:rsid w:val="001F6789"/>
    <w:rsid w:val="00204E26"/>
    <w:rsid w:val="00213E3A"/>
    <w:rsid w:val="002244EA"/>
    <w:rsid w:val="002248AA"/>
    <w:rsid w:val="002311CC"/>
    <w:rsid w:val="00237857"/>
    <w:rsid w:val="0025130F"/>
    <w:rsid w:val="00263FA2"/>
    <w:rsid w:val="00264BD3"/>
    <w:rsid w:val="00274CB3"/>
    <w:rsid w:val="0028320C"/>
    <w:rsid w:val="002851C6"/>
    <w:rsid w:val="002859C1"/>
    <w:rsid w:val="002A6899"/>
    <w:rsid w:val="002C6671"/>
    <w:rsid w:val="002D3370"/>
    <w:rsid w:val="002D6D36"/>
    <w:rsid w:val="002D7A7E"/>
    <w:rsid w:val="002E4D0B"/>
    <w:rsid w:val="002E538A"/>
    <w:rsid w:val="002E56C4"/>
    <w:rsid w:val="00306533"/>
    <w:rsid w:val="0033031B"/>
    <w:rsid w:val="00330A0E"/>
    <w:rsid w:val="00332C59"/>
    <w:rsid w:val="0035136B"/>
    <w:rsid w:val="00352B0E"/>
    <w:rsid w:val="00372403"/>
    <w:rsid w:val="00382F49"/>
    <w:rsid w:val="00397654"/>
    <w:rsid w:val="003A3BE8"/>
    <w:rsid w:val="003B5B19"/>
    <w:rsid w:val="003C4F06"/>
    <w:rsid w:val="003C54A1"/>
    <w:rsid w:val="003C5680"/>
    <w:rsid w:val="003D1802"/>
    <w:rsid w:val="003D3FDD"/>
    <w:rsid w:val="003E603F"/>
    <w:rsid w:val="003E7A8B"/>
    <w:rsid w:val="003F3F55"/>
    <w:rsid w:val="00412956"/>
    <w:rsid w:val="00414D63"/>
    <w:rsid w:val="00417B1A"/>
    <w:rsid w:val="0043264F"/>
    <w:rsid w:val="00440804"/>
    <w:rsid w:val="00444783"/>
    <w:rsid w:val="00446775"/>
    <w:rsid w:val="004509EE"/>
    <w:rsid w:val="00451353"/>
    <w:rsid w:val="00451AD3"/>
    <w:rsid w:val="004612C0"/>
    <w:rsid w:val="0047144D"/>
    <w:rsid w:val="0047578D"/>
    <w:rsid w:val="00484BCA"/>
    <w:rsid w:val="00490CE3"/>
    <w:rsid w:val="004B2B58"/>
    <w:rsid w:val="004B5EE1"/>
    <w:rsid w:val="004C0240"/>
    <w:rsid w:val="004C42D0"/>
    <w:rsid w:val="004C43F2"/>
    <w:rsid w:val="004C4B8F"/>
    <w:rsid w:val="004D2EE7"/>
    <w:rsid w:val="004D7059"/>
    <w:rsid w:val="004E76FC"/>
    <w:rsid w:val="004F5EEA"/>
    <w:rsid w:val="005108E1"/>
    <w:rsid w:val="0052479A"/>
    <w:rsid w:val="00525B4C"/>
    <w:rsid w:val="00526D8D"/>
    <w:rsid w:val="00530257"/>
    <w:rsid w:val="005328E2"/>
    <w:rsid w:val="00537A03"/>
    <w:rsid w:val="0054285F"/>
    <w:rsid w:val="00554BFB"/>
    <w:rsid w:val="00564CDA"/>
    <w:rsid w:val="00564ECB"/>
    <w:rsid w:val="005656A7"/>
    <w:rsid w:val="00571053"/>
    <w:rsid w:val="00571990"/>
    <w:rsid w:val="00585FAA"/>
    <w:rsid w:val="005A1C50"/>
    <w:rsid w:val="005A602D"/>
    <w:rsid w:val="005A7069"/>
    <w:rsid w:val="005B0EBF"/>
    <w:rsid w:val="005B1D29"/>
    <w:rsid w:val="005B73CC"/>
    <w:rsid w:val="005D165E"/>
    <w:rsid w:val="005D47FA"/>
    <w:rsid w:val="005E740C"/>
    <w:rsid w:val="005F15F5"/>
    <w:rsid w:val="006315CF"/>
    <w:rsid w:val="00643C67"/>
    <w:rsid w:val="00646CA4"/>
    <w:rsid w:val="00660435"/>
    <w:rsid w:val="00660895"/>
    <w:rsid w:val="006624C6"/>
    <w:rsid w:val="00667007"/>
    <w:rsid w:val="00686C3E"/>
    <w:rsid w:val="00694C17"/>
    <w:rsid w:val="006B62C7"/>
    <w:rsid w:val="006C5F39"/>
    <w:rsid w:val="006F1E02"/>
    <w:rsid w:val="006F277A"/>
    <w:rsid w:val="00713A39"/>
    <w:rsid w:val="00720D80"/>
    <w:rsid w:val="00727562"/>
    <w:rsid w:val="007305A9"/>
    <w:rsid w:val="007331DD"/>
    <w:rsid w:val="00735B75"/>
    <w:rsid w:val="007427F5"/>
    <w:rsid w:val="00743D8C"/>
    <w:rsid w:val="007532B3"/>
    <w:rsid w:val="0075685B"/>
    <w:rsid w:val="007773C1"/>
    <w:rsid w:val="007874F6"/>
    <w:rsid w:val="007A3032"/>
    <w:rsid w:val="007B61BB"/>
    <w:rsid w:val="008018FA"/>
    <w:rsid w:val="0080583B"/>
    <w:rsid w:val="00825D90"/>
    <w:rsid w:val="00830AEB"/>
    <w:rsid w:val="00840811"/>
    <w:rsid w:val="00860F41"/>
    <w:rsid w:val="00866EEE"/>
    <w:rsid w:val="0087065E"/>
    <w:rsid w:val="00880DA9"/>
    <w:rsid w:val="00886659"/>
    <w:rsid w:val="00895C8B"/>
    <w:rsid w:val="008A4400"/>
    <w:rsid w:val="008A7DCD"/>
    <w:rsid w:val="008B0708"/>
    <w:rsid w:val="008B0E49"/>
    <w:rsid w:val="008D31E7"/>
    <w:rsid w:val="008D4E9F"/>
    <w:rsid w:val="008D5C0A"/>
    <w:rsid w:val="008F1E3C"/>
    <w:rsid w:val="00904630"/>
    <w:rsid w:val="00910B54"/>
    <w:rsid w:val="00911684"/>
    <w:rsid w:val="0091230F"/>
    <w:rsid w:val="00921C99"/>
    <w:rsid w:val="0096257D"/>
    <w:rsid w:val="00981A48"/>
    <w:rsid w:val="009A26CA"/>
    <w:rsid w:val="009A5D28"/>
    <w:rsid w:val="009B2D97"/>
    <w:rsid w:val="009C0E33"/>
    <w:rsid w:val="009C39EE"/>
    <w:rsid w:val="009E0060"/>
    <w:rsid w:val="009E75B8"/>
    <w:rsid w:val="009E7DA8"/>
    <w:rsid w:val="009F56D1"/>
    <w:rsid w:val="00A02509"/>
    <w:rsid w:val="00A14EAE"/>
    <w:rsid w:val="00A17021"/>
    <w:rsid w:val="00A30815"/>
    <w:rsid w:val="00A332E5"/>
    <w:rsid w:val="00A425D2"/>
    <w:rsid w:val="00A67F39"/>
    <w:rsid w:val="00A715E4"/>
    <w:rsid w:val="00A82C8F"/>
    <w:rsid w:val="00A87F64"/>
    <w:rsid w:val="00A92DE8"/>
    <w:rsid w:val="00AB742D"/>
    <w:rsid w:val="00AC321F"/>
    <w:rsid w:val="00AD308C"/>
    <w:rsid w:val="00AE327C"/>
    <w:rsid w:val="00AE3BCD"/>
    <w:rsid w:val="00AE7125"/>
    <w:rsid w:val="00B019A0"/>
    <w:rsid w:val="00B171AE"/>
    <w:rsid w:val="00B2782A"/>
    <w:rsid w:val="00B4340B"/>
    <w:rsid w:val="00B46F70"/>
    <w:rsid w:val="00B50D7A"/>
    <w:rsid w:val="00B675F3"/>
    <w:rsid w:val="00B80F87"/>
    <w:rsid w:val="00B82EE1"/>
    <w:rsid w:val="00B85715"/>
    <w:rsid w:val="00B90528"/>
    <w:rsid w:val="00B97AFB"/>
    <w:rsid w:val="00B97B40"/>
    <w:rsid w:val="00BA4785"/>
    <w:rsid w:val="00BC0C1C"/>
    <w:rsid w:val="00BE5890"/>
    <w:rsid w:val="00BF032A"/>
    <w:rsid w:val="00C12E9A"/>
    <w:rsid w:val="00C1338B"/>
    <w:rsid w:val="00C17041"/>
    <w:rsid w:val="00C26FBB"/>
    <w:rsid w:val="00C3016D"/>
    <w:rsid w:val="00C32A5B"/>
    <w:rsid w:val="00C43264"/>
    <w:rsid w:val="00C46E44"/>
    <w:rsid w:val="00C6413C"/>
    <w:rsid w:val="00C64810"/>
    <w:rsid w:val="00C727A8"/>
    <w:rsid w:val="00C82415"/>
    <w:rsid w:val="00C90775"/>
    <w:rsid w:val="00C914F2"/>
    <w:rsid w:val="00CC75CA"/>
    <w:rsid w:val="00CD44FE"/>
    <w:rsid w:val="00CD5D51"/>
    <w:rsid w:val="00CD5F3C"/>
    <w:rsid w:val="00CE4063"/>
    <w:rsid w:val="00CF15C6"/>
    <w:rsid w:val="00CF4DC0"/>
    <w:rsid w:val="00D1531A"/>
    <w:rsid w:val="00D41185"/>
    <w:rsid w:val="00D4169D"/>
    <w:rsid w:val="00D55732"/>
    <w:rsid w:val="00D621DC"/>
    <w:rsid w:val="00D64F91"/>
    <w:rsid w:val="00D864ED"/>
    <w:rsid w:val="00D97876"/>
    <w:rsid w:val="00DB3527"/>
    <w:rsid w:val="00DB688E"/>
    <w:rsid w:val="00DC69C6"/>
    <w:rsid w:val="00DE5161"/>
    <w:rsid w:val="00DF13C7"/>
    <w:rsid w:val="00DF1BB1"/>
    <w:rsid w:val="00DF3D67"/>
    <w:rsid w:val="00E0525F"/>
    <w:rsid w:val="00E2526B"/>
    <w:rsid w:val="00E40E44"/>
    <w:rsid w:val="00E619ED"/>
    <w:rsid w:val="00E748E7"/>
    <w:rsid w:val="00E94F52"/>
    <w:rsid w:val="00EC37EE"/>
    <w:rsid w:val="00ED3935"/>
    <w:rsid w:val="00EE1979"/>
    <w:rsid w:val="00EE440F"/>
    <w:rsid w:val="00EE6D58"/>
    <w:rsid w:val="00EE7468"/>
    <w:rsid w:val="00EF0458"/>
    <w:rsid w:val="00EF07D7"/>
    <w:rsid w:val="00F2049B"/>
    <w:rsid w:val="00F335F5"/>
    <w:rsid w:val="00F3394C"/>
    <w:rsid w:val="00F52180"/>
    <w:rsid w:val="00F545AA"/>
    <w:rsid w:val="00F5611F"/>
    <w:rsid w:val="00F572D0"/>
    <w:rsid w:val="00F62C0C"/>
    <w:rsid w:val="00F90269"/>
    <w:rsid w:val="00F91811"/>
    <w:rsid w:val="00F93E80"/>
    <w:rsid w:val="00FB6F04"/>
    <w:rsid w:val="00FB707F"/>
    <w:rsid w:val="00FE0E13"/>
    <w:rsid w:val="00FE6DFE"/>
    <w:rsid w:val="00FE75DE"/>
    <w:rsid w:val="00FF54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FB6F"/>
  <w15:chartTrackingRefBased/>
  <w15:docId w15:val="{D74134CE-1673-420D-AE00-3F2A7884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99"/>
    <w:pPr>
      <w:spacing w:before="40" w:after="40" w:line="240" w:lineRule="auto"/>
    </w:pPr>
    <w:rPr>
      <w:rFonts w:ascii="Arial" w:hAnsi="Arial"/>
    </w:rPr>
  </w:style>
  <w:style w:type="paragraph" w:styleId="Heading1">
    <w:name w:val="heading 1"/>
    <w:basedOn w:val="Normal"/>
    <w:next w:val="Normal"/>
    <w:link w:val="Heading1Char"/>
    <w:uiPriority w:val="9"/>
    <w:qFormat/>
    <w:rsid w:val="00EF0458"/>
    <w:pPr>
      <w:keepNext/>
      <w:keepLines/>
      <w:pBdr>
        <w:top w:val="single" w:sz="12" w:space="3" w:color="7F7F7F" w:themeColor="text1" w:themeTint="80"/>
        <w:left w:val="single" w:sz="12" w:space="4" w:color="7F7F7F" w:themeColor="text1" w:themeTint="80"/>
        <w:bottom w:val="single" w:sz="12" w:space="3" w:color="7F7F7F" w:themeColor="text1" w:themeTint="80"/>
        <w:right w:val="single" w:sz="48" w:space="4" w:color="7F7F7F" w:themeColor="text1" w:themeTint="80"/>
      </w:pBdr>
      <w:shd w:val="clear" w:color="auto" w:fill="F2F2F2" w:themeFill="background1" w:themeFillShade="F2"/>
      <w:spacing w:after="200"/>
      <w:ind w:left="113" w:right="113"/>
      <w:outlineLvl w:val="0"/>
    </w:pPr>
    <w:rPr>
      <w:rFonts w:eastAsia="Times New Roman" w:cs="Times New Roman"/>
      <w:b/>
      <w:caps/>
      <w:color w:val="000000" w:themeColor="text1"/>
      <w:sz w:val="24"/>
      <w:szCs w:val="32"/>
    </w:rPr>
  </w:style>
  <w:style w:type="paragraph" w:styleId="Heading2">
    <w:name w:val="heading 2"/>
    <w:basedOn w:val="Normal"/>
    <w:next w:val="Normal"/>
    <w:link w:val="Heading2Char"/>
    <w:uiPriority w:val="9"/>
    <w:unhideWhenUsed/>
    <w:qFormat/>
    <w:rsid w:val="00981A48"/>
    <w:pPr>
      <w:keepNext/>
      <w:keepLines/>
      <w:spacing w:after="0"/>
      <w:outlineLvl w:val="1"/>
    </w:pPr>
    <w:rPr>
      <w:rFonts w:asciiTheme="majorHAnsi" w:eastAsiaTheme="majorEastAsia" w:hAnsiTheme="majorHAnsi" w:cstheme="majorBidi"/>
      <w:color w:val="FFFF0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C9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07F"/>
    <w:pPr>
      <w:numPr>
        <w:numId w:val="1"/>
      </w:numPr>
      <w:contextualSpacing/>
    </w:pPr>
    <w:rPr>
      <w:rFonts w:eastAsia="Calibri" w:cs="Times New Roman"/>
      <w:color w:val="000000"/>
      <w:szCs w:val="24"/>
      <w:lang w:eastAsia="en-GB"/>
    </w:rPr>
  </w:style>
  <w:style w:type="paragraph" w:styleId="NoSpacing">
    <w:name w:val="No Spacing"/>
    <w:uiPriority w:val="1"/>
    <w:qFormat/>
    <w:rsid w:val="00C914F2"/>
    <w:pPr>
      <w:spacing w:after="0" w:line="240" w:lineRule="auto"/>
    </w:pPr>
    <w:rPr>
      <w:rFonts w:ascii="Arial" w:hAnsi="Arial"/>
    </w:rPr>
  </w:style>
  <w:style w:type="character" w:customStyle="1" w:styleId="Heading1Char">
    <w:name w:val="Heading 1 Char"/>
    <w:basedOn w:val="DefaultParagraphFont"/>
    <w:link w:val="Heading1"/>
    <w:uiPriority w:val="9"/>
    <w:rsid w:val="00EF0458"/>
    <w:rPr>
      <w:rFonts w:ascii="Arial" w:eastAsia="Times New Roman" w:hAnsi="Arial" w:cs="Times New Roman"/>
      <w:b/>
      <w:caps/>
      <w:color w:val="000000" w:themeColor="text1"/>
      <w:sz w:val="24"/>
      <w:szCs w:val="32"/>
      <w:shd w:val="clear" w:color="auto" w:fill="F2F2F2" w:themeFill="background1" w:themeFillShade="F2"/>
    </w:rPr>
  </w:style>
  <w:style w:type="character" w:styleId="Hyperlink">
    <w:name w:val="Hyperlink"/>
    <w:basedOn w:val="DefaultParagraphFont"/>
    <w:uiPriority w:val="99"/>
    <w:unhideWhenUsed/>
    <w:rsid w:val="00981A48"/>
    <w:rPr>
      <w:color w:val="0000FF" w:themeColor="hyperlink"/>
      <w:u w:val="single"/>
    </w:rPr>
  </w:style>
  <w:style w:type="character" w:styleId="UnresolvedMention">
    <w:name w:val="Unresolved Mention"/>
    <w:basedOn w:val="DefaultParagraphFont"/>
    <w:uiPriority w:val="99"/>
    <w:semiHidden/>
    <w:unhideWhenUsed/>
    <w:rsid w:val="00981A48"/>
    <w:rPr>
      <w:color w:val="605E5C"/>
      <w:shd w:val="clear" w:color="auto" w:fill="E1DFDD"/>
    </w:rPr>
  </w:style>
  <w:style w:type="character" w:customStyle="1" w:styleId="Heading2Char">
    <w:name w:val="Heading 2 Char"/>
    <w:basedOn w:val="DefaultParagraphFont"/>
    <w:link w:val="Heading2"/>
    <w:rsid w:val="00981A48"/>
    <w:rPr>
      <w:rFonts w:asciiTheme="majorHAnsi" w:eastAsiaTheme="majorEastAsia" w:hAnsiTheme="majorHAnsi" w:cstheme="majorBidi"/>
      <w:color w:val="FFFF0C" w:themeColor="accent1" w:themeShade="BF"/>
      <w:sz w:val="26"/>
      <w:szCs w:val="26"/>
    </w:rPr>
  </w:style>
  <w:style w:type="paragraph" w:styleId="Header">
    <w:name w:val="header"/>
    <w:basedOn w:val="Normal"/>
    <w:link w:val="HeaderChar"/>
    <w:uiPriority w:val="99"/>
    <w:unhideWhenUsed/>
    <w:rsid w:val="00571053"/>
    <w:pPr>
      <w:tabs>
        <w:tab w:val="center" w:pos="4513"/>
        <w:tab w:val="right" w:pos="9026"/>
      </w:tabs>
      <w:spacing w:before="0" w:after="0"/>
    </w:pPr>
  </w:style>
  <w:style w:type="character" w:customStyle="1" w:styleId="HeaderChar">
    <w:name w:val="Header Char"/>
    <w:basedOn w:val="DefaultParagraphFont"/>
    <w:link w:val="Header"/>
    <w:uiPriority w:val="99"/>
    <w:rsid w:val="00571053"/>
    <w:rPr>
      <w:rFonts w:ascii="Arial" w:hAnsi="Arial"/>
    </w:rPr>
  </w:style>
  <w:style w:type="paragraph" w:styleId="Footer">
    <w:name w:val="footer"/>
    <w:basedOn w:val="Normal"/>
    <w:link w:val="FooterChar"/>
    <w:uiPriority w:val="99"/>
    <w:unhideWhenUsed/>
    <w:rsid w:val="00571053"/>
    <w:pPr>
      <w:tabs>
        <w:tab w:val="center" w:pos="4513"/>
        <w:tab w:val="right" w:pos="9026"/>
      </w:tabs>
      <w:spacing w:before="0" w:after="0"/>
    </w:pPr>
  </w:style>
  <w:style w:type="character" w:customStyle="1" w:styleId="FooterChar">
    <w:name w:val="Footer Char"/>
    <w:basedOn w:val="DefaultParagraphFont"/>
    <w:link w:val="Footer"/>
    <w:uiPriority w:val="99"/>
    <w:rsid w:val="00571053"/>
    <w:rPr>
      <w:rFonts w:ascii="Arial" w:hAnsi="Arial"/>
    </w:rPr>
  </w:style>
  <w:style w:type="table" w:customStyle="1" w:styleId="TableGrid1">
    <w:name w:val="Table Grid1"/>
    <w:basedOn w:val="TableNormal"/>
    <w:next w:val="TableGrid"/>
    <w:uiPriority w:val="39"/>
    <w:rsid w:val="00A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www.bbc.co.uk/guides/zxvkd2p" TargetMode="External"/><Relationship Id="rId3" Type="http://schemas.openxmlformats.org/officeDocument/2006/relationships/customXml" Target="../customXml/item3.xml"/><Relationship Id="rId21" Type="http://schemas.openxmlformats.org/officeDocument/2006/relationships/hyperlink" Target="https://www.bbc.co.uk/teach/class-clips-video/geography-ks1--ks2-the-united-kingdom/zhtgrj6" TargetMode="External"/><Relationship Id="rId7" Type="http://schemas.openxmlformats.org/officeDocument/2006/relationships/settings" Target="settings.xml"/><Relationship Id="rId12" Type="http://schemas.openxmlformats.org/officeDocument/2006/relationships/hyperlink" Target="https://www.dropbox.com/scl/fi/ze3qk1q3112vbq8msh2no/Planning-Bookmark-2025-26.pdf?rlkey=wnuvla3orbwqnfxvmibx58e4u&amp;dl=0" TargetMode="External"/><Relationship Id="rId17" Type="http://schemas.openxmlformats.org/officeDocument/2006/relationships/image" Target="media/image8.png"/><Relationship Id="rId25" Type="http://schemas.openxmlformats.org/officeDocument/2006/relationships/hyperlink" Target="https://www.youtube.com/watch?v=qREKP9oijWI" TargetMode="Externa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bbc.co.uk/guides/zyq4wxs"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youtube.com/watch?v=xHjqaOx568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svg"/><Relationship Id="rId22" Type="http://schemas.openxmlformats.org/officeDocument/2006/relationships/hyperlink" Target="http://www.bbc.co.uk/guides/zqhbr82"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MVibrantColours23-24">
      <a:dk1>
        <a:sysClr val="windowText" lastClr="000000"/>
      </a:dk1>
      <a:lt1>
        <a:sysClr val="window" lastClr="FFFFFF"/>
      </a:lt1>
      <a:dk2>
        <a:srgbClr val="6D009D"/>
      </a:dk2>
      <a:lt2>
        <a:srgbClr val="F0E1FF"/>
      </a:lt2>
      <a:accent1>
        <a:srgbClr val="FFFF66"/>
      </a:accent1>
      <a:accent2>
        <a:srgbClr val="FF505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A8CFC-6186-4C18-8ADA-033AE9C395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E3CAA5-3666-4593-A831-D96BF3C0A6DD}">
  <ds:schemaRefs>
    <ds:schemaRef ds:uri="http://schemas.microsoft.com/sharepoint/v3/contenttype/forms"/>
  </ds:schemaRefs>
</ds:datastoreItem>
</file>

<file path=customXml/itemProps3.xml><?xml version="1.0" encoding="utf-8"?>
<ds:datastoreItem xmlns:ds="http://schemas.openxmlformats.org/officeDocument/2006/customXml" ds:itemID="{A2AFD278-9C70-4673-A9DE-3E93950033CA}">
  <ds:schemaRefs>
    <ds:schemaRef ds:uri="http://schemas.openxmlformats.org/officeDocument/2006/bibliography"/>
  </ds:schemaRefs>
</ds:datastoreItem>
</file>

<file path=customXml/itemProps4.xml><?xml version="1.0" encoding="utf-8"?>
<ds:datastoreItem xmlns:ds="http://schemas.openxmlformats.org/officeDocument/2006/customXml" ds:itemID="{EFA0DF6B-0241-42DE-8EB3-B387AE084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1528</Words>
  <Characters>7367</Characters>
  <Application>Microsoft Office Word</Application>
  <DocSecurity>0</DocSecurity>
  <Lines>306</Lines>
  <Paragraphs>156</Paragraphs>
  <ScaleCrop>false</ScaleCrop>
  <HeadingPairs>
    <vt:vector size="2" baseType="variant">
      <vt:variant>
        <vt:lpstr>Title</vt:lpstr>
      </vt:variant>
      <vt:variant>
        <vt:i4>1</vt:i4>
      </vt:variant>
    </vt:vector>
  </HeadingPairs>
  <TitlesOfParts>
    <vt:vector size="1" baseType="lpstr">
      <vt:lpstr>Planning proformas</vt:lpstr>
    </vt:vector>
  </TitlesOfParts>
  <Company>University of Manchester</Company>
  <LinksUpToDate>false</LinksUpToDate>
  <CharactersWithSpaces>8739</CharactersWithSpaces>
  <SharedDoc>false</SharedDoc>
  <HLinks>
    <vt:vector size="12" baseType="variant">
      <vt:variant>
        <vt:i4>7798910</vt:i4>
      </vt:variant>
      <vt:variant>
        <vt:i4>3</vt:i4>
      </vt:variant>
      <vt:variant>
        <vt:i4>0</vt:i4>
      </vt:variant>
      <vt:variant>
        <vt:i4>5</vt:i4>
      </vt:variant>
      <vt:variant>
        <vt:lpwstr>https://www.bbc.co.uk/teach/class-clips-video/geography-ks1--ks2-the-united-kingdom/zhtgrj6</vt:lpwstr>
      </vt:variant>
      <vt:variant>
        <vt:lpwstr/>
      </vt:variant>
      <vt:variant>
        <vt:i4>1245248</vt:i4>
      </vt:variant>
      <vt:variant>
        <vt:i4>0</vt:i4>
      </vt:variant>
      <vt:variant>
        <vt:i4>0</vt:i4>
      </vt:variant>
      <vt:variant>
        <vt:i4>5</vt:i4>
      </vt:variant>
      <vt:variant>
        <vt:lpwstr>https://www.dropbox.com/scl/fi/g7v0mjht5o62bydm8a25l/Planning-Bookmark-2023-24-v0-3.pdf?rlkey=kanvszda5cp7kgfgtrte2bflo&amp;dl=0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proformas</dc:title>
  <dc:subject>Primary PGCE</dc:subject>
  <dc:creator>David James - david.james-2@manchester.ac.uk; Karen Kilkenny - karen.kilkenny@manchester.ac.uk</dc:creator>
  <cp:keywords/>
  <dc:description/>
  <cp:lastModifiedBy>David James</cp:lastModifiedBy>
  <cp:revision>34</cp:revision>
  <dcterms:created xsi:type="dcterms:W3CDTF">2024-03-07T08:33:00Z</dcterms:created>
  <dcterms:modified xsi:type="dcterms:W3CDTF">2026-02-08T13:59:00Z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