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D7FBEC3" w:rsidR="001A2309" w:rsidRPr="00793839" w:rsidRDefault="004D3686" w:rsidP="001A2309">
      <w:pPr>
        <w:pStyle w:val="Heading1"/>
        <w:rPr>
          <w:rFonts w:ascii="Open Sans SemiBold" w:hAnsi="Open Sans SemiBold" w:cs="Open Sans SemiBold"/>
          <w:b w:val="0"/>
          <w:color w:val="3164AD"/>
          <w:sz w:val="40"/>
        </w:rPr>
      </w:pPr>
      <w:r w:rsidRPr="004D3686">
        <w:rPr>
          <w:rFonts w:ascii="Open Sans SemiBold" w:hAnsi="Open Sans SemiBold" w:cs="Open Sans SemiBold"/>
          <w:b w:val="0"/>
          <w:color w:val="3164AD"/>
          <w:sz w:val="40"/>
        </w:rPr>
        <w:t xml:space="preserve">Health and Safety Policy </w:t>
      </w:r>
      <w:r>
        <w:rPr>
          <w:rFonts w:ascii="Open Sans SemiBold" w:hAnsi="Open Sans SemiBold" w:cs="Open Sans SemiBold"/>
          <w:b w:val="0"/>
          <w:color w:val="3164AD"/>
          <w:sz w:val="40"/>
        </w:rPr>
        <w:t xml:space="preserve">(Sample)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6C35EA82" w14:textId="17B3138F" w:rsidR="004D3686" w:rsidRPr="004D3686" w:rsidRDefault="004D3686" w:rsidP="004D3686">
      <w:pPr>
        <w:pStyle w:val="Heading1"/>
        <w:rPr>
          <w:b w:val="0"/>
          <w:sz w:val="24"/>
        </w:rPr>
      </w:pPr>
      <w:r w:rsidRPr="004D3686">
        <w:rPr>
          <w:b w:val="0"/>
          <w:sz w:val="24"/>
        </w:rPr>
        <w:t xml:space="preserve">Health and safety is very important, and the standard of care imposed by legislation is much the same regardless of the size of the organisation.  </w:t>
      </w:r>
    </w:p>
    <w:p w14:paraId="6B72666C" w14:textId="77777777" w:rsidR="004D3686" w:rsidRPr="004D3686" w:rsidRDefault="004D3686" w:rsidP="004D3686">
      <w:pPr>
        <w:pStyle w:val="Heading1"/>
        <w:rPr>
          <w:b w:val="0"/>
          <w:sz w:val="24"/>
        </w:rPr>
      </w:pPr>
    </w:p>
    <w:p w14:paraId="7690505E" w14:textId="4A281FEB" w:rsidR="004D3686" w:rsidRPr="004D3686" w:rsidRDefault="004D3686" w:rsidP="004D3686">
      <w:pPr>
        <w:pStyle w:val="Heading1"/>
        <w:rPr>
          <w:b w:val="0"/>
          <w:sz w:val="24"/>
        </w:rPr>
      </w:pPr>
      <w:r w:rsidRPr="004D3686">
        <w:rPr>
          <w:b w:val="0"/>
          <w:sz w:val="24"/>
        </w:rPr>
        <w:t xml:space="preserve">All organisations must carry out a risk assessment identifying the risks to employees, other workers, clients, members of the public and anyone who comes onto the organisation's premises or uses its services. They must then draw up a health and safety scheme setting out a programme to reduce the risks, or to minimise the negative impact if they do happen.  </w:t>
      </w:r>
    </w:p>
    <w:p w14:paraId="19681B1D" w14:textId="77777777" w:rsidR="004D3686" w:rsidRPr="004D3686" w:rsidRDefault="004D3686" w:rsidP="004D3686">
      <w:pPr>
        <w:pStyle w:val="Heading1"/>
        <w:rPr>
          <w:b w:val="0"/>
          <w:sz w:val="24"/>
        </w:rPr>
      </w:pPr>
    </w:p>
    <w:p w14:paraId="06E9B6D6" w14:textId="005D45AE" w:rsidR="004D3686" w:rsidRPr="004D3686" w:rsidRDefault="004D3686" w:rsidP="004D3686">
      <w:pPr>
        <w:pStyle w:val="Heading1"/>
        <w:rPr>
          <w:b w:val="0"/>
          <w:sz w:val="24"/>
        </w:rPr>
      </w:pPr>
      <w:r w:rsidRPr="004D3686">
        <w:rPr>
          <w:b w:val="0"/>
          <w:sz w:val="24"/>
        </w:rPr>
        <w:t xml:space="preserve">The risk assessment and scheme must be in writing if the employer has more than five employees. In this case a volunteer is counted as an employee.   </w:t>
      </w:r>
    </w:p>
    <w:p w14:paraId="4F17F31A" w14:textId="77777777" w:rsidR="004D3686" w:rsidRPr="004D3686" w:rsidRDefault="004D3686" w:rsidP="004D3686">
      <w:pPr>
        <w:pStyle w:val="Heading1"/>
        <w:rPr>
          <w:b w:val="0"/>
          <w:sz w:val="24"/>
        </w:rPr>
      </w:pPr>
    </w:p>
    <w:p w14:paraId="2D82D6AF" w14:textId="1546C662" w:rsidR="004D3686" w:rsidRPr="004D3686" w:rsidRDefault="004D3686" w:rsidP="004D3686">
      <w:pPr>
        <w:pStyle w:val="Heading1"/>
        <w:rPr>
          <w:b w:val="0"/>
          <w:sz w:val="24"/>
        </w:rPr>
      </w:pPr>
      <w:r w:rsidRPr="004D3686">
        <w:rPr>
          <w:b w:val="0"/>
          <w:sz w:val="24"/>
        </w:rPr>
        <w:t xml:space="preserve">The Board of Trustees or Management Committee has a duty to ensure that a Health and Safety procedure is in place and that it is updated regularly.   </w:t>
      </w:r>
    </w:p>
    <w:p w14:paraId="0F72B1A6" w14:textId="77777777" w:rsidR="004D3686" w:rsidRPr="004D3686" w:rsidRDefault="004D3686" w:rsidP="004D3686">
      <w:pPr>
        <w:pStyle w:val="Heading1"/>
        <w:rPr>
          <w:b w:val="0"/>
          <w:sz w:val="24"/>
        </w:rPr>
      </w:pPr>
    </w:p>
    <w:p w14:paraId="72FF4CB2" w14:textId="327757B0" w:rsidR="004D3686" w:rsidRPr="004D3686" w:rsidRDefault="004D3686" w:rsidP="004D3686">
      <w:pPr>
        <w:pStyle w:val="Heading1"/>
        <w:rPr>
          <w:b w:val="0"/>
          <w:sz w:val="24"/>
        </w:rPr>
      </w:pPr>
      <w:r w:rsidRPr="004D3686">
        <w:rPr>
          <w:b w:val="0"/>
          <w:sz w:val="24"/>
        </w:rPr>
        <w:t xml:space="preserve">Incorporated into the health and safety policy is insurance such as Employer’s Liability and Public Liability, which are dealt with separately.  </w:t>
      </w:r>
    </w:p>
    <w:p w14:paraId="472E37C8" w14:textId="77777777" w:rsidR="004D3686" w:rsidRPr="004D3686" w:rsidRDefault="004D3686" w:rsidP="004D3686">
      <w:pPr>
        <w:pStyle w:val="Heading1"/>
        <w:rPr>
          <w:b w:val="0"/>
          <w:sz w:val="24"/>
        </w:rPr>
      </w:pPr>
    </w:p>
    <w:p w14:paraId="584B1398" w14:textId="6C0E67A6" w:rsidR="004D3686" w:rsidRPr="004D3686" w:rsidRDefault="004D3686" w:rsidP="004D3686">
      <w:pPr>
        <w:pStyle w:val="Heading1"/>
        <w:rPr>
          <w:b w:val="0"/>
          <w:sz w:val="24"/>
        </w:rPr>
      </w:pPr>
      <w:r w:rsidRPr="004D3686">
        <w:rPr>
          <w:b w:val="0"/>
          <w:sz w:val="24"/>
        </w:rPr>
        <w:t xml:space="preserve">Where the organisation’s activities involve particular risks which need covering by specific procedures, it is best to write subsidiary policies which will form part of the overall Health and Safety Policy. Examples of these are Lone Working and Manual Handling.  </w:t>
      </w:r>
    </w:p>
    <w:p w14:paraId="533B9E03" w14:textId="77777777" w:rsidR="004D3686" w:rsidRPr="004D3686" w:rsidRDefault="004D3686" w:rsidP="004D3686">
      <w:pPr>
        <w:pStyle w:val="Heading1"/>
        <w:rPr>
          <w:b w:val="0"/>
          <w:sz w:val="24"/>
        </w:rPr>
      </w:pPr>
    </w:p>
    <w:p w14:paraId="1757674E" w14:textId="0EC13F7B" w:rsidR="004D3686" w:rsidRPr="004D3686" w:rsidRDefault="004D3686" w:rsidP="004D3686">
      <w:pPr>
        <w:pStyle w:val="Heading1"/>
        <w:rPr>
          <w:b w:val="0"/>
          <w:sz w:val="24"/>
        </w:rPr>
      </w:pPr>
      <w:r w:rsidRPr="004D3686">
        <w:rPr>
          <w:b w:val="0"/>
          <w:sz w:val="24"/>
        </w:rPr>
        <w:t xml:space="preserve">For more advice on Health and Safety visit the Health and Safety Executive (HSE) website: </w:t>
      </w:r>
      <w:hyperlink r:id="rId12" w:history="1">
        <w:r w:rsidRPr="00254618">
          <w:rPr>
            <w:rStyle w:val="Hyperlink"/>
            <w:b w:val="0"/>
            <w:sz w:val="24"/>
          </w:rPr>
          <w:t>http://www.hse.gov.uk/legislation/</w:t>
        </w:r>
      </w:hyperlink>
      <w:r>
        <w:rPr>
          <w:b w:val="0"/>
          <w:sz w:val="24"/>
        </w:rPr>
        <w:t xml:space="preserve"> </w:t>
      </w:r>
      <w:r w:rsidRPr="004D3686">
        <w:rPr>
          <w:b w:val="0"/>
          <w:sz w:val="24"/>
        </w:rPr>
        <w:t xml:space="preserve"> </w:t>
      </w:r>
      <w:r>
        <w:rPr>
          <w:b w:val="0"/>
          <w:sz w:val="24"/>
        </w:rPr>
        <w:t xml:space="preserve"> </w:t>
      </w:r>
    </w:p>
    <w:p w14:paraId="0F22EB10" w14:textId="77777777" w:rsidR="004D3686" w:rsidRPr="004D3686" w:rsidRDefault="004D3686" w:rsidP="004D3686">
      <w:pPr>
        <w:pStyle w:val="Heading1"/>
        <w:rPr>
          <w:b w:val="0"/>
          <w:sz w:val="24"/>
        </w:rPr>
      </w:pPr>
    </w:p>
    <w:p w14:paraId="6B3A22B7" w14:textId="01BD80B0" w:rsidR="000236F6" w:rsidRDefault="004D3686" w:rsidP="004D3686">
      <w:pPr>
        <w:pStyle w:val="Heading1"/>
        <w:rPr>
          <w:b w:val="0"/>
          <w:sz w:val="24"/>
        </w:rPr>
      </w:pPr>
      <w:r w:rsidRPr="004D3686">
        <w:rPr>
          <w:b w:val="0"/>
          <w:sz w:val="24"/>
        </w:rPr>
        <w:t xml:space="preserve">If you would like further help with policies and procedures, please contact us at advice@cvsce.org.uk or Tel: 01270 763100. </w:t>
      </w:r>
    </w:p>
    <w:p w14:paraId="58A43070" w14:textId="77777777" w:rsidR="004D3686" w:rsidRPr="004D3686" w:rsidRDefault="004D3686" w:rsidP="004D3686">
      <w:pPr>
        <w:pStyle w:val="Heading1"/>
        <w:rPr>
          <w:rFonts w:ascii="Open Sans Light" w:hAnsi="Open Sans Light" w:cs="Open Sans Light"/>
          <w:b w:val="0"/>
          <w:color w:val="5EADE0"/>
          <w:sz w:val="28"/>
        </w:rPr>
      </w:pPr>
    </w:p>
    <w:p w14:paraId="0AA95A3A" w14:textId="77777777" w:rsidR="004D3686" w:rsidRDefault="004D3686" w:rsidP="004D3686">
      <w:pPr>
        <w:pStyle w:val="Heading1"/>
        <w:rPr>
          <w:rFonts w:ascii="Open Sans Light" w:hAnsi="Open Sans Light" w:cs="Open Sans Light"/>
          <w:b w:val="0"/>
          <w:color w:val="5EADE0"/>
          <w:sz w:val="28"/>
        </w:rPr>
      </w:pPr>
    </w:p>
    <w:p w14:paraId="7F72D15A" w14:textId="77777777" w:rsidR="00243EE6" w:rsidRDefault="00243EE6">
      <w:pPr>
        <w:rPr>
          <w:rFonts w:ascii="Open Sans Light" w:eastAsiaTheme="majorEastAsia" w:hAnsi="Open Sans Light" w:cs="Open Sans Light"/>
          <w:bCs/>
          <w:color w:val="5EADE0"/>
          <w:spacing w:val="-10"/>
          <w:sz w:val="28"/>
          <w:szCs w:val="20"/>
        </w:rPr>
      </w:pPr>
      <w:r>
        <w:rPr>
          <w:rFonts w:ascii="Open Sans Light" w:hAnsi="Open Sans Light" w:cs="Open Sans Light"/>
          <w:b/>
          <w:color w:val="5EADE0"/>
          <w:sz w:val="28"/>
        </w:rPr>
        <w:br w:type="page"/>
      </w:r>
    </w:p>
    <w:p w14:paraId="2F1B7518" w14:textId="6AF62192" w:rsidR="004D3686" w:rsidRPr="004D3686" w:rsidRDefault="004D3686" w:rsidP="004D3686">
      <w:pPr>
        <w:pStyle w:val="Heading1"/>
        <w:rPr>
          <w:b w:val="0"/>
          <w:sz w:val="24"/>
        </w:rPr>
      </w:pPr>
      <w:r>
        <w:rPr>
          <w:rFonts w:ascii="Open Sans Light" w:hAnsi="Open Sans Light" w:cs="Open Sans Light"/>
          <w:b w:val="0"/>
          <w:color w:val="5EADE0"/>
          <w:sz w:val="28"/>
        </w:rPr>
        <w:lastRenderedPageBreak/>
        <w:t>Example Policy</w:t>
      </w:r>
      <w:r w:rsidRPr="004D3686">
        <w:rPr>
          <w:b w:val="0"/>
          <w:sz w:val="24"/>
        </w:rPr>
        <w:t xml:space="preserve"> </w:t>
      </w:r>
    </w:p>
    <w:p w14:paraId="406BE5A9" w14:textId="3821601B" w:rsidR="004D3686" w:rsidRPr="004D3686" w:rsidRDefault="004D3686" w:rsidP="004D3686">
      <w:pPr>
        <w:pStyle w:val="Heading1"/>
        <w:rPr>
          <w:b w:val="0"/>
          <w:sz w:val="24"/>
        </w:rPr>
      </w:pPr>
    </w:p>
    <w:p w14:paraId="05E2D14E" w14:textId="7370ABB8" w:rsidR="004D3686" w:rsidRPr="00D36BBB" w:rsidRDefault="004D3686" w:rsidP="004D3686">
      <w:pPr>
        <w:pStyle w:val="Heading1"/>
        <w:rPr>
          <w:bCs w:val="0"/>
          <w:sz w:val="24"/>
        </w:rPr>
      </w:pPr>
      <w:r w:rsidRPr="00D36BBB">
        <w:rPr>
          <w:bCs w:val="0"/>
          <w:sz w:val="24"/>
        </w:rPr>
        <w:t xml:space="preserve">Introduction   </w:t>
      </w:r>
    </w:p>
    <w:p w14:paraId="69844A4A" w14:textId="77777777" w:rsidR="004D3686" w:rsidRPr="004D3686" w:rsidRDefault="004D3686" w:rsidP="004D3686">
      <w:pPr>
        <w:pStyle w:val="Heading1"/>
        <w:rPr>
          <w:b w:val="0"/>
          <w:sz w:val="24"/>
        </w:rPr>
      </w:pPr>
    </w:p>
    <w:p w14:paraId="01660E07" w14:textId="1D810341" w:rsidR="004D3686" w:rsidRPr="004D3686" w:rsidRDefault="004D3686" w:rsidP="004D3686">
      <w:pPr>
        <w:pStyle w:val="Heading1"/>
        <w:rPr>
          <w:b w:val="0"/>
          <w:sz w:val="24"/>
        </w:rPr>
      </w:pPr>
      <w:r w:rsidRPr="004D3686">
        <w:rPr>
          <w:b w:val="0"/>
          <w:sz w:val="24"/>
        </w:rPr>
        <w:t>This is the Health and Safety policy of [</w:t>
      </w:r>
      <w:r w:rsidR="00243EE6">
        <w:rPr>
          <w:b w:val="0"/>
          <w:sz w:val="24"/>
        </w:rPr>
        <w:t>Organisation name</w:t>
      </w:r>
      <w:r w:rsidRPr="004D3686">
        <w:rPr>
          <w:b w:val="0"/>
          <w:sz w:val="24"/>
        </w:rPr>
        <w:t xml:space="preserve">].  </w:t>
      </w:r>
    </w:p>
    <w:p w14:paraId="4334C768" w14:textId="77777777" w:rsidR="004D3686" w:rsidRPr="004D3686" w:rsidRDefault="004D3686" w:rsidP="004D3686">
      <w:pPr>
        <w:pStyle w:val="Heading1"/>
        <w:rPr>
          <w:b w:val="0"/>
          <w:sz w:val="24"/>
        </w:rPr>
      </w:pPr>
    </w:p>
    <w:p w14:paraId="12FE8B93" w14:textId="36F05E25" w:rsidR="004D3686" w:rsidRPr="004D3686" w:rsidRDefault="00243EE6" w:rsidP="004D3686">
      <w:pPr>
        <w:pStyle w:val="Heading1"/>
        <w:rPr>
          <w:b w:val="0"/>
          <w:sz w:val="24"/>
        </w:rPr>
      </w:pPr>
      <w:r w:rsidRPr="004D3686">
        <w:rPr>
          <w:b w:val="0"/>
          <w:sz w:val="24"/>
        </w:rPr>
        <w:t>[</w:t>
      </w:r>
      <w:r>
        <w:rPr>
          <w:b w:val="0"/>
          <w:sz w:val="24"/>
        </w:rPr>
        <w:t>Organisation name</w:t>
      </w:r>
      <w:r w:rsidRPr="004D3686">
        <w:rPr>
          <w:b w:val="0"/>
          <w:sz w:val="24"/>
        </w:rPr>
        <w:t>]</w:t>
      </w:r>
      <w:r>
        <w:rPr>
          <w:b w:val="0"/>
          <w:sz w:val="24"/>
        </w:rPr>
        <w:t xml:space="preserve"> </w:t>
      </w:r>
      <w:r w:rsidR="004D3686" w:rsidRPr="004D3686">
        <w:rPr>
          <w:b w:val="0"/>
          <w:sz w:val="24"/>
        </w:rPr>
        <w:t xml:space="preserve">recognises the responsibility it has to its employees/volunteers under the Health and Safety at Work Act 1974 and the provisions of the Management of Health and Safety at Work Regulations 1999.   This policy applies to all staff and volunteers. </w:t>
      </w:r>
    </w:p>
    <w:p w14:paraId="4A3D427F" w14:textId="77777777" w:rsidR="004D3686" w:rsidRPr="004D3686" w:rsidRDefault="004D3686" w:rsidP="004D3686">
      <w:pPr>
        <w:pStyle w:val="Heading1"/>
        <w:rPr>
          <w:b w:val="0"/>
          <w:sz w:val="24"/>
        </w:rPr>
      </w:pPr>
    </w:p>
    <w:p w14:paraId="2B2CCF8A" w14:textId="77777777" w:rsidR="004D3686" w:rsidRPr="004D3686" w:rsidRDefault="004D3686" w:rsidP="004D3686">
      <w:pPr>
        <w:pStyle w:val="Heading1"/>
        <w:rPr>
          <w:b w:val="0"/>
          <w:sz w:val="24"/>
        </w:rPr>
      </w:pPr>
      <w:r w:rsidRPr="004D3686">
        <w:rPr>
          <w:b w:val="0"/>
          <w:sz w:val="24"/>
        </w:rPr>
        <w:t xml:space="preserve">This policy will be reviewed annually. However, as this policy is a working document, any areas identified in need of change should be noted and the policy should be reviewed at the first available opportunity.  </w:t>
      </w:r>
    </w:p>
    <w:p w14:paraId="7122ACF5" w14:textId="77777777" w:rsidR="004D3686" w:rsidRPr="004D3686" w:rsidRDefault="004D3686" w:rsidP="004D3686">
      <w:pPr>
        <w:pStyle w:val="Heading1"/>
        <w:rPr>
          <w:b w:val="0"/>
          <w:sz w:val="24"/>
        </w:rPr>
      </w:pPr>
    </w:p>
    <w:p w14:paraId="3B896CE6" w14:textId="0BA733C7" w:rsidR="000236F6" w:rsidRDefault="004D3686" w:rsidP="004D368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General Statement </w:t>
      </w:r>
    </w:p>
    <w:p w14:paraId="2D1604D7" w14:textId="77777777" w:rsidR="004D3686" w:rsidRDefault="004D3686" w:rsidP="004D3686">
      <w:pPr>
        <w:pStyle w:val="paragraph"/>
        <w:spacing w:before="0" w:beforeAutospacing="0" w:after="0" w:afterAutospacing="0"/>
        <w:textAlignment w:val="baseline"/>
        <w:rPr>
          <w:rStyle w:val="normaltextrun"/>
          <w:rFonts w:ascii="Roboto Light" w:eastAsiaTheme="majorEastAsia" w:hAnsi="Roboto Light" w:cs="Segoe UI"/>
          <w:color w:val="404040"/>
        </w:rPr>
      </w:pPr>
    </w:p>
    <w:p w14:paraId="4315B90A" w14:textId="63D3329F"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It is the declared and committed policy of </w:t>
      </w:r>
      <w:r w:rsidR="00243EE6" w:rsidRPr="00243EE6">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as an employer to be concerned for and attentive to, the needs and expectations of its volunteers in respect of health and safety at their place of work (this includes working out of the office), so far as is reasonably practicable. </w:t>
      </w:r>
      <w:r>
        <w:rPr>
          <w:rStyle w:val="eop"/>
          <w:rFonts w:ascii="Roboto Light" w:hAnsi="Roboto Light" w:cs="Segoe UI"/>
          <w:b/>
          <w:bCs/>
          <w:color w:val="404040"/>
        </w:rPr>
        <w:t> </w:t>
      </w:r>
    </w:p>
    <w:p w14:paraId="33687AEB" w14:textId="77777777" w:rsidR="004D3686" w:rsidRPr="00243EE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5981FE3A" w14:textId="77777777" w:rsidR="00243EE6" w:rsidRPr="00243EE6" w:rsidRDefault="004D3686" w:rsidP="004D3686">
      <w:pPr>
        <w:pStyle w:val="paragraph"/>
        <w:spacing w:before="0" w:beforeAutospacing="0" w:after="0" w:afterAutospacing="0"/>
        <w:textAlignment w:val="baseline"/>
        <w:rPr>
          <w:rStyle w:val="normaltextrun"/>
          <w:rFonts w:ascii="Roboto Light" w:eastAsiaTheme="majorEastAsia" w:hAnsi="Roboto Light" w:cs="Segoe UI"/>
          <w:b/>
          <w:bCs/>
          <w:color w:val="404040"/>
        </w:rPr>
      </w:pPr>
      <w:r w:rsidRPr="00243EE6">
        <w:rPr>
          <w:rStyle w:val="normaltextrun"/>
          <w:rFonts w:ascii="Roboto Light" w:eastAsiaTheme="majorEastAsia" w:hAnsi="Roboto Light" w:cs="Segoe UI"/>
          <w:b/>
          <w:bCs/>
          <w:color w:val="404040"/>
        </w:rPr>
        <w:t xml:space="preserve">Responsibilities of the </w:t>
      </w:r>
      <w:r w:rsidR="00243EE6" w:rsidRPr="00243EE6">
        <w:rPr>
          <w:rStyle w:val="normaltextrun"/>
          <w:rFonts w:ascii="Roboto Light" w:eastAsiaTheme="majorEastAsia" w:hAnsi="Roboto Light" w:cs="Segoe UI"/>
          <w:b/>
          <w:bCs/>
          <w:color w:val="404040"/>
        </w:rPr>
        <w:t xml:space="preserve">[Organisation name] </w:t>
      </w:r>
    </w:p>
    <w:p w14:paraId="4A404B62" w14:textId="1D86EF11" w:rsidR="004D3686" w:rsidRDefault="00243EE6" w:rsidP="004D3686">
      <w:pPr>
        <w:pStyle w:val="paragraph"/>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A</w:t>
      </w:r>
      <w:r w:rsidR="004D3686">
        <w:rPr>
          <w:rStyle w:val="normaltextrun"/>
          <w:rFonts w:ascii="Roboto Light" w:eastAsiaTheme="majorEastAsia" w:hAnsi="Roboto Light" w:cs="Segoe UI"/>
          <w:color w:val="404040"/>
        </w:rPr>
        <w:t>s the employer</w:t>
      </w:r>
      <w:r>
        <w:rPr>
          <w:rStyle w:val="normaltextrun"/>
          <w:rFonts w:ascii="Roboto Light" w:eastAsiaTheme="majorEastAsia" w:hAnsi="Roboto Light" w:cs="Segoe UI"/>
          <w:color w:val="404040"/>
        </w:rPr>
        <w:t>,</w:t>
      </w:r>
      <w:r w:rsidR="004D3686">
        <w:rPr>
          <w:rStyle w:val="normaltextrun"/>
          <w:rFonts w:ascii="Roboto Light" w:eastAsiaTheme="majorEastAsia" w:hAnsi="Roboto Light" w:cs="Segoe UI"/>
          <w:color w:val="404040"/>
        </w:rPr>
        <w:t xml:space="preserve"> </w:t>
      </w:r>
      <w:r w:rsidRPr="00243EE6">
        <w:rPr>
          <w:rStyle w:val="normaltextrun"/>
          <w:rFonts w:ascii="Roboto Light" w:eastAsiaTheme="majorEastAsia" w:hAnsi="Roboto Light" w:cs="Segoe UI"/>
          <w:color w:val="404040"/>
        </w:rPr>
        <w:t xml:space="preserve">[Organisation name] </w:t>
      </w:r>
      <w:r w:rsidR="004D3686">
        <w:rPr>
          <w:rStyle w:val="normaltextrun"/>
          <w:rFonts w:ascii="Roboto Light" w:eastAsiaTheme="majorEastAsia" w:hAnsi="Roboto Light" w:cs="Segoe UI"/>
          <w:color w:val="404040"/>
        </w:rPr>
        <w:t>has a responsibility to: </w:t>
      </w:r>
      <w:r w:rsidR="004D3686">
        <w:rPr>
          <w:rStyle w:val="eop"/>
          <w:rFonts w:ascii="Roboto Light" w:hAnsi="Roboto Light" w:cs="Segoe UI"/>
          <w:b/>
          <w:bCs/>
          <w:color w:val="404040"/>
        </w:rPr>
        <w:t> </w:t>
      </w:r>
    </w:p>
    <w:p w14:paraId="1F37277C" w14:textId="77777777" w:rsidR="00B86825" w:rsidRDefault="00B86825" w:rsidP="004D3686">
      <w:pPr>
        <w:pStyle w:val="paragraph"/>
        <w:spacing w:before="0" w:beforeAutospacing="0" w:after="0" w:afterAutospacing="0"/>
        <w:textAlignment w:val="baseline"/>
        <w:rPr>
          <w:rFonts w:ascii="Segoe UI" w:hAnsi="Segoe UI" w:cs="Segoe UI"/>
          <w:b/>
          <w:bCs/>
          <w:color w:val="404040"/>
          <w:sz w:val="18"/>
          <w:szCs w:val="18"/>
        </w:rPr>
      </w:pPr>
    </w:p>
    <w:p w14:paraId="1F98C96B" w14:textId="60C239F6"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Provide a suitable and acceptable environment in which to work </w:t>
      </w:r>
      <w:r>
        <w:rPr>
          <w:rStyle w:val="eop"/>
          <w:rFonts w:ascii="Roboto Light" w:hAnsi="Roboto Light" w:cs="Segoe UI"/>
          <w:b/>
          <w:bCs/>
          <w:color w:val="404040"/>
        </w:rPr>
        <w:t> </w:t>
      </w:r>
    </w:p>
    <w:p w14:paraId="4373C70B" w14:textId="056D51AC"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Provide and maintain a safe and healthy working environment </w:t>
      </w:r>
      <w:r>
        <w:rPr>
          <w:rStyle w:val="eop"/>
          <w:rFonts w:ascii="Roboto Light" w:hAnsi="Roboto Light" w:cs="Segoe UI"/>
          <w:b/>
          <w:bCs/>
          <w:color w:val="404040"/>
        </w:rPr>
        <w:t> </w:t>
      </w:r>
    </w:p>
    <w:p w14:paraId="4BA7BB2D" w14:textId="1264B854"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Set and maintain appropriate standards of safety, health and cleanliness </w:t>
      </w:r>
      <w:r>
        <w:rPr>
          <w:rStyle w:val="eop"/>
          <w:rFonts w:ascii="Roboto Light" w:hAnsi="Roboto Light" w:cs="Segoe UI"/>
          <w:b/>
          <w:bCs/>
          <w:color w:val="404040"/>
        </w:rPr>
        <w:t> </w:t>
      </w:r>
    </w:p>
    <w:p w14:paraId="7CC48071" w14:textId="501EA0DF"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Carry our regular health and safety risk assessments </w:t>
      </w:r>
      <w:r>
        <w:rPr>
          <w:rStyle w:val="eop"/>
          <w:rFonts w:ascii="Roboto Light" w:hAnsi="Roboto Light" w:cs="Segoe UI"/>
          <w:b/>
          <w:bCs/>
          <w:color w:val="404040"/>
        </w:rPr>
        <w:t> </w:t>
      </w:r>
    </w:p>
    <w:p w14:paraId="5F9390C6" w14:textId="4FABF0F7" w:rsidR="004D3686" w:rsidRDefault="004D3686" w:rsidP="00830E06">
      <w:pPr>
        <w:pStyle w:val="paragraph"/>
        <w:numPr>
          <w:ilvl w:val="0"/>
          <w:numId w:val="9"/>
        </w:numPr>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 xml:space="preserve">Ensure that staff/volunteers are made aware of the </w:t>
      </w:r>
      <w:proofErr w:type="spellStart"/>
      <w:r w:rsidR="000D1302">
        <w:rPr>
          <w:rStyle w:val="normaltextrun"/>
          <w:rFonts w:ascii="Roboto Light" w:eastAsiaTheme="majorEastAsia" w:hAnsi="Roboto Light" w:cs="Segoe UI"/>
          <w:color w:val="404040"/>
        </w:rPr>
        <w:t>the</w:t>
      </w:r>
      <w:proofErr w:type="spellEnd"/>
      <w:r w:rsidR="000D1302">
        <w:rPr>
          <w:rStyle w:val="normaltextrun"/>
          <w:rFonts w:ascii="Roboto Light" w:eastAsiaTheme="majorEastAsia" w:hAnsi="Roboto Light" w:cs="Segoe UI"/>
          <w:color w:val="404040"/>
        </w:rPr>
        <w:t xml:space="preserve"> organisation’s</w:t>
      </w:r>
      <w:r>
        <w:rPr>
          <w:rStyle w:val="normaltextrun"/>
          <w:rFonts w:ascii="Roboto Light" w:eastAsiaTheme="majorEastAsia" w:hAnsi="Roboto Light" w:cs="Segoe UI"/>
          <w:color w:val="404040"/>
        </w:rPr>
        <w:t xml:space="preserve"> Health and Safety</w:t>
      </w:r>
      <w:r w:rsidR="000D1302">
        <w:rPr>
          <w:rStyle w:val="normaltextrun"/>
          <w:rFonts w:ascii="Roboto Light" w:eastAsiaTheme="majorEastAsia" w:hAnsi="Roboto Light" w:cs="Segoe UI"/>
          <w:color w:val="404040"/>
        </w:rPr>
        <w:t xml:space="preserve"> policy</w:t>
      </w:r>
      <w:r w:rsidR="00D319FF">
        <w:rPr>
          <w:rStyle w:val="normaltextrun"/>
          <w:rFonts w:ascii="Roboto Light" w:eastAsiaTheme="majorEastAsia" w:hAnsi="Roboto Light" w:cs="Segoe UI"/>
          <w:color w:val="404040"/>
        </w:rPr>
        <w:t>.</w:t>
      </w:r>
    </w:p>
    <w:p w14:paraId="7E5BDB5B" w14:textId="77777777" w:rsidR="004D3686" w:rsidRDefault="004D3686" w:rsidP="004D3686">
      <w:pPr>
        <w:pStyle w:val="paragraph"/>
        <w:spacing w:before="0" w:beforeAutospacing="0" w:after="0" w:afterAutospacing="0"/>
        <w:textAlignment w:val="baseline"/>
        <w:rPr>
          <w:rStyle w:val="eop"/>
          <w:rFonts w:ascii="Roboto Light" w:hAnsi="Roboto Light" w:cs="Segoe UI"/>
          <w:b/>
          <w:bCs/>
          <w:color w:val="404040"/>
        </w:rPr>
      </w:pPr>
    </w:p>
    <w:p w14:paraId="23E2FB8C" w14:textId="55D8EBDF"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Fonts w:ascii="Open Sans Light" w:hAnsi="Open Sans Light" w:cs="Open Sans Light"/>
          <w:color w:val="5EADE0"/>
          <w:sz w:val="28"/>
        </w:rPr>
        <w:t>Policy</w:t>
      </w:r>
      <w:r w:rsidR="000236F6">
        <w:rPr>
          <w:rFonts w:ascii="Open Sans Light" w:hAnsi="Open Sans Light" w:cs="Open Sans Light"/>
          <w:color w:val="5EADE0"/>
          <w:sz w:val="28"/>
        </w:rPr>
        <w:t xml:space="preserve"> </w:t>
      </w:r>
    </w:p>
    <w:p w14:paraId="3B091230"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p>
    <w:p w14:paraId="20EF6F7D" w14:textId="77777777" w:rsidR="004D3686" w:rsidRPr="00EE3B9F" w:rsidRDefault="004D3686" w:rsidP="004D3686">
      <w:pPr>
        <w:pStyle w:val="paragraph"/>
        <w:spacing w:before="0" w:beforeAutospacing="0" w:after="0" w:afterAutospacing="0"/>
        <w:textAlignment w:val="baseline"/>
        <w:rPr>
          <w:rStyle w:val="eop"/>
          <w:rFonts w:ascii="Roboto Light" w:hAnsi="Roboto Light" w:cs="Segoe UI"/>
          <w:b/>
          <w:bCs/>
          <w:color w:val="404040"/>
        </w:rPr>
      </w:pPr>
      <w:r w:rsidRPr="00EE3B9F">
        <w:rPr>
          <w:rStyle w:val="normaltextrun"/>
          <w:rFonts w:ascii="Roboto Light" w:eastAsiaTheme="majorEastAsia" w:hAnsi="Roboto Light" w:cs="Segoe UI"/>
          <w:b/>
          <w:bCs/>
          <w:color w:val="404040"/>
        </w:rPr>
        <w:t>Responsibilities of staff and volunteers </w:t>
      </w:r>
      <w:r w:rsidRPr="00EE3B9F">
        <w:rPr>
          <w:rStyle w:val="eop"/>
          <w:rFonts w:ascii="Roboto Light" w:hAnsi="Roboto Light" w:cs="Segoe UI"/>
          <w:b/>
          <w:bCs/>
          <w:color w:val="404040"/>
        </w:rPr>
        <w:t> </w:t>
      </w:r>
    </w:p>
    <w:p w14:paraId="2C83694A" w14:textId="77777777" w:rsidR="00EE3B9F" w:rsidRDefault="00EE3B9F" w:rsidP="004D3686">
      <w:pPr>
        <w:pStyle w:val="paragraph"/>
        <w:spacing w:before="0" w:beforeAutospacing="0" w:after="0" w:afterAutospacing="0"/>
        <w:textAlignment w:val="baseline"/>
        <w:rPr>
          <w:rFonts w:ascii="Segoe UI" w:hAnsi="Segoe UI" w:cs="Segoe UI"/>
          <w:b/>
          <w:bCs/>
          <w:color w:val="404040"/>
          <w:sz w:val="18"/>
          <w:szCs w:val="18"/>
        </w:rPr>
      </w:pPr>
    </w:p>
    <w:p w14:paraId="1C94C9F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must take all reasonable care for their own individual health and safety and be concerned for any other persons who may be affected by their own acts or omissions.</w:t>
      </w:r>
      <w:r>
        <w:rPr>
          <w:rStyle w:val="eop"/>
          <w:rFonts w:ascii="Roboto Light" w:hAnsi="Roboto Light" w:cs="Segoe UI"/>
          <w:b/>
          <w:bCs/>
          <w:color w:val="404040"/>
        </w:rPr>
        <w:t> </w:t>
      </w:r>
    </w:p>
    <w:p w14:paraId="1315652C"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6D70B4C" w14:textId="77777777" w:rsidR="004D3686" w:rsidRDefault="004D3686" w:rsidP="004D3686">
      <w:pPr>
        <w:pStyle w:val="paragraph"/>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In particular, staff/volunteers have a responsibility to: </w:t>
      </w:r>
      <w:r>
        <w:rPr>
          <w:rStyle w:val="eop"/>
          <w:rFonts w:ascii="Roboto Light" w:hAnsi="Roboto Light" w:cs="Segoe UI"/>
          <w:b/>
          <w:bCs/>
          <w:color w:val="404040"/>
        </w:rPr>
        <w:t> </w:t>
      </w:r>
    </w:p>
    <w:p w14:paraId="4A285379" w14:textId="77777777" w:rsidR="00EE3B9F" w:rsidRDefault="00EE3B9F" w:rsidP="004D3686">
      <w:pPr>
        <w:pStyle w:val="paragraph"/>
        <w:spacing w:before="0" w:beforeAutospacing="0" w:after="0" w:afterAutospacing="0"/>
        <w:textAlignment w:val="baseline"/>
        <w:rPr>
          <w:rFonts w:ascii="Segoe UI" w:hAnsi="Segoe UI" w:cs="Segoe UI"/>
          <w:b/>
          <w:bCs/>
          <w:color w:val="404040"/>
          <w:sz w:val="18"/>
          <w:szCs w:val="18"/>
        </w:rPr>
      </w:pPr>
    </w:p>
    <w:p w14:paraId="72D932EE" w14:textId="02BB2FFC"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Know, or seek explanation of, and observe the </w:t>
      </w:r>
      <w:r w:rsidR="000D1302">
        <w:rPr>
          <w:rStyle w:val="normaltextrun"/>
          <w:rFonts w:ascii="Roboto Light" w:eastAsiaTheme="majorEastAsia" w:hAnsi="Roboto Light" w:cs="Segoe UI"/>
          <w:color w:val="404040"/>
        </w:rPr>
        <w:t xml:space="preserve">organisation’s </w:t>
      </w:r>
      <w:r>
        <w:rPr>
          <w:rStyle w:val="normaltextrun"/>
          <w:rFonts w:ascii="Roboto Light" w:eastAsiaTheme="majorEastAsia" w:hAnsi="Roboto Light" w:cs="Segoe UI"/>
          <w:color w:val="404040"/>
        </w:rPr>
        <w:t>Health and Safety Policy</w:t>
      </w:r>
    </w:p>
    <w:p w14:paraId="1183C9E0" w14:textId="5F45EED7"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Conduct themselves as to promote and maintain a safe, healthy, clean and tidy environment in the best interests of all concerned</w:t>
      </w:r>
      <w:r>
        <w:rPr>
          <w:rStyle w:val="eop"/>
          <w:rFonts w:ascii="Roboto Light" w:hAnsi="Roboto Light" w:cs="Segoe UI"/>
          <w:b/>
          <w:bCs/>
          <w:color w:val="404040"/>
        </w:rPr>
        <w:t> </w:t>
      </w:r>
    </w:p>
    <w:p w14:paraId="07E46222" w14:textId="18E89DFA"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lastRenderedPageBreak/>
        <w:t>Ensure that floor space, passageways and stairs are kept tidy and are not subject to any dangerous obstructions </w:t>
      </w:r>
      <w:r>
        <w:rPr>
          <w:rStyle w:val="eop"/>
          <w:rFonts w:ascii="Roboto Light" w:hAnsi="Roboto Light" w:cs="Segoe UI"/>
          <w:b/>
          <w:bCs/>
          <w:color w:val="404040"/>
        </w:rPr>
        <w:t> </w:t>
      </w:r>
    </w:p>
    <w:p w14:paraId="6BD57EFE" w14:textId="4A7F4B70" w:rsidR="004D3686" w:rsidRDefault="004D3686" w:rsidP="00830E06">
      <w:pPr>
        <w:pStyle w:val="paragraph"/>
        <w:numPr>
          <w:ilvl w:val="0"/>
          <w:numId w:val="12"/>
        </w:numPr>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Report any incidents, situations or any safety hazard which may lead to injury or damage. </w:t>
      </w:r>
      <w:r>
        <w:rPr>
          <w:rStyle w:val="eop"/>
          <w:rFonts w:ascii="Roboto Light" w:hAnsi="Roboto Light" w:cs="Segoe UI"/>
          <w:b/>
          <w:bCs/>
          <w:color w:val="404040"/>
        </w:rPr>
        <w:t> </w:t>
      </w:r>
    </w:p>
    <w:p w14:paraId="7265C369" w14:textId="77777777"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4190AB81"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Fonts w:ascii="Open Sans Light" w:hAnsi="Open Sans Light" w:cs="Open Sans Light"/>
          <w:color w:val="5EADE0"/>
          <w:sz w:val="28"/>
        </w:rPr>
        <w:t>Responsible Person</w:t>
      </w:r>
    </w:p>
    <w:p w14:paraId="1ADAE00E"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p>
    <w:p w14:paraId="4D0DD735" w14:textId="36E2BDF5" w:rsidR="004D3686" w:rsidRP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Style w:val="normaltextrun"/>
          <w:rFonts w:ascii="Roboto Light" w:eastAsiaTheme="majorEastAsia" w:hAnsi="Roboto Light" w:cs="Segoe UI"/>
          <w:color w:val="404040"/>
        </w:rPr>
        <w:t xml:space="preserve">The application of this policy is the responsibility of the </w:t>
      </w:r>
      <w:r w:rsidR="000D1302" w:rsidRPr="00243EE6">
        <w:rPr>
          <w:rStyle w:val="normaltextrun"/>
          <w:rFonts w:ascii="Roboto Light" w:eastAsiaTheme="majorEastAsia" w:hAnsi="Roboto Light" w:cs="Segoe UI"/>
          <w:color w:val="404040"/>
        </w:rPr>
        <w:t>[Organisation name]</w:t>
      </w:r>
      <w:r w:rsidR="000D1302">
        <w:rPr>
          <w:rStyle w:val="normaltextrun"/>
          <w:rFonts w:ascii="Roboto Light" w:eastAsiaTheme="majorEastAsia" w:hAnsi="Roboto Light" w:cs="Segoe UI"/>
          <w:color w:val="404040"/>
        </w:rPr>
        <w:t>’s</w:t>
      </w:r>
      <w:r w:rsidR="000D1302" w:rsidRPr="00243EE6">
        <w:rPr>
          <w:rStyle w:val="normaltextrun"/>
          <w:rFonts w:ascii="Roboto Light" w:eastAsiaTheme="majorEastAsia" w:hAnsi="Roboto Light" w:cs="Segoe UI"/>
          <w:color w:val="404040"/>
        </w:rPr>
        <w:t xml:space="preserve"> </w:t>
      </w:r>
      <w:r>
        <w:rPr>
          <w:rStyle w:val="normaltextrun"/>
          <w:rFonts w:ascii="Roboto Light" w:eastAsiaTheme="majorEastAsia" w:hAnsi="Roboto Light" w:cs="Segoe UI"/>
          <w:color w:val="404040"/>
        </w:rPr>
        <w:t>H&amp;S officer, who is the designated “Responsible Person” for the premises. </w:t>
      </w:r>
      <w:r>
        <w:rPr>
          <w:rStyle w:val="eop"/>
          <w:rFonts w:ascii="Roboto Light" w:hAnsi="Roboto Light" w:cs="Segoe UI"/>
          <w:b/>
          <w:bCs/>
          <w:color w:val="404040"/>
        </w:rPr>
        <w:t> </w:t>
      </w:r>
    </w:p>
    <w:p w14:paraId="2705EE7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99AE9E8"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The responsibility of the Responsible Person extends to all aspects of this policy, including information, training and induction of volunteers. </w:t>
      </w:r>
      <w:r>
        <w:rPr>
          <w:rStyle w:val="eop"/>
          <w:rFonts w:ascii="Roboto Light" w:hAnsi="Roboto Light" w:cs="Segoe UI"/>
          <w:b/>
          <w:bCs/>
          <w:color w:val="404040"/>
        </w:rPr>
        <w:t> </w:t>
      </w:r>
    </w:p>
    <w:p w14:paraId="370C4179"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C3890C7" w14:textId="5571C3EB" w:rsidR="004D3686" w:rsidRDefault="000D1302" w:rsidP="004D3686">
      <w:pPr>
        <w:pStyle w:val="paragraph"/>
        <w:spacing w:before="0" w:beforeAutospacing="0" w:after="0" w:afterAutospacing="0"/>
        <w:textAlignment w:val="baseline"/>
        <w:rPr>
          <w:rFonts w:ascii="Segoe UI" w:hAnsi="Segoe UI" w:cs="Segoe UI"/>
          <w:b/>
          <w:bCs/>
          <w:color w:val="404040"/>
          <w:sz w:val="18"/>
          <w:szCs w:val="18"/>
        </w:rPr>
      </w:pPr>
      <w:r w:rsidRPr="00243EE6">
        <w:rPr>
          <w:rStyle w:val="normaltextrun"/>
          <w:rFonts w:ascii="Roboto Light" w:eastAsiaTheme="majorEastAsia" w:hAnsi="Roboto Light" w:cs="Segoe UI"/>
          <w:color w:val="404040"/>
        </w:rPr>
        <w:t xml:space="preserve">[Organisation name] </w:t>
      </w:r>
      <w:r w:rsidR="004D3686">
        <w:rPr>
          <w:rStyle w:val="normaltextrun"/>
          <w:rFonts w:ascii="Roboto Light" w:eastAsiaTheme="majorEastAsia" w:hAnsi="Roboto Light" w:cs="Segoe UI"/>
          <w:color w:val="404040"/>
        </w:rPr>
        <w:t>responsible person is: [insert name and position in organisation]</w:t>
      </w:r>
      <w:r w:rsidR="004D3686">
        <w:rPr>
          <w:rStyle w:val="eop"/>
          <w:rFonts w:ascii="Roboto Light" w:hAnsi="Roboto Light" w:cs="Segoe UI"/>
          <w:b/>
          <w:bCs/>
          <w:color w:val="404040"/>
        </w:rPr>
        <w:t> </w:t>
      </w:r>
    </w:p>
    <w:p w14:paraId="249C491B" w14:textId="77777777" w:rsidR="004D3686" w:rsidRDefault="004D3686" w:rsidP="004D3686">
      <w:pPr>
        <w:pStyle w:val="Heading1"/>
        <w:rPr>
          <w:rFonts w:ascii="Open Sans Light" w:hAnsi="Open Sans Light" w:cs="Open Sans Light"/>
          <w:b w:val="0"/>
          <w:color w:val="5EADE0"/>
          <w:sz w:val="28"/>
        </w:rPr>
      </w:pPr>
    </w:p>
    <w:p w14:paraId="4DBA1CFE" w14:textId="70B80C7F" w:rsidR="000236F6" w:rsidRPr="000236F6" w:rsidRDefault="004D3686" w:rsidP="004D3686">
      <w:pPr>
        <w:pStyle w:val="Heading1"/>
        <w:rPr>
          <w:b w:val="0"/>
          <w:sz w:val="24"/>
        </w:rPr>
      </w:pPr>
      <w:r>
        <w:rPr>
          <w:rFonts w:ascii="Open Sans Light" w:hAnsi="Open Sans Light" w:cs="Open Sans Light"/>
          <w:b w:val="0"/>
          <w:color w:val="5EADE0"/>
          <w:sz w:val="28"/>
        </w:rPr>
        <w:t xml:space="preserve">Competent Person </w:t>
      </w:r>
      <w:r w:rsidR="000236F6">
        <w:rPr>
          <w:rFonts w:ascii="Open Sans Light" w:hAnsi="Open Sans Light" w:cs="Open Sans Light"/>
          <w:b w:val="0"/>
          <w:color w:val="5EADE0"/>
          <w:sz w:val="28"/>
        </w:rPr>
        <w:t xml:space="preserve"> </w:t>
      </w:r>
    </w:p>
    <w:p w14:paraId="337D6B98" w14:textId="77777777" w:rsidR="000236F6" w:rsidRDefault="000236F6" w:rsidP="000236F6">
      <w:pPr>
        <w:pStyle w:val="Heading1"/>
        <w:rPr>
          <w:rFonts w:ascii="Open Sans Light" w:hAnsi="Open Sans Light" w:cs="Open Sans Light"/>
          <w:b w:val="0"/>
          <w:color w:val="5EADE0"/>
          <w:sz w:val="28"/>
        </w:rPr>
      </w:pPr>
    </w:p>
    <w:p w14:paraId="16D3C13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Responsible Person shall appoint a Competent Person and ensure they are fully trained. </w:t>
      </w:r>
      <w:r>
        <w:rPr>
          <w:rStyle w:val="eop"/>
          <w:rFonts w:ascii="Roboto Light" w:hAnsi="Roboto Light" w:cs="Segoe UI"/>
          <w:b/>
          <w:bCs/>
          <w:color w:val="404040"/>
        </w:rPr>
        <w:t> </w:t>
      </w:r>
    </w:p>
    <w:p w14:paraId="54A71DA3" w14:textId="002F0748"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The name of the Competent Person shall be made known to the rest of the </w:t>
      </w:r>
      <w:r w:rsidR="000D1302">
        <w:rPr>
          <w:rStyle w:val="normaltextrun"/>
          <w:rFonts w:ascii="Roboto Light" w:eastAsiaTheme="majorEastAsia" w:hAnsi="Roboto Light" w:cs="Segoe UI"/>
          <w:color w:val="404040"/>
        </w:rPr>
        <w:t xml:space="preserve">organisation’s </w:t>
      </w:r>
      <w:r>
        <w:rPr>
          <w:rStyle w:val="normaltextrun"/>
          <w:rFonts w:ascii="Roboto Light" w:eastAsiaTheme="majorEastAsia" w:hAnsi="Roboto Light" w:cs="Segoe UI"/>
          <w:color w:val="404040"/>
        </w:rPr>
        <w:t>/volunteers and the Board. </w:t>
      </w:r>
      <w:r>
        <w:rPr>
          <w:rStyle w:val="eop"/>
          <w:rFonts w:ascii="Roboto Light" w:hAnsi="Roboto Light" w:cs="Segoe UI"/>
          <w:b/>
          <w:bCs/>
          <w:color w:val="404040"/>
        </w:rPr>
        <w:t> </w:t>
      </w:r>
    </w:p>
    <w:p w14:paraId="2A28CFD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5FF7065D" w14:textId="62AC61AB" w:rsidR="004D3686" w:rsidRDefault="000D1302" w:rsidP="004D3686">
      <w:pPr>
        <w:pStyle w:val="paragraph"/>
        <w:spacing w:before="0" w:beforeAutospacing="0" w:after="0" w:afterAutospacing="0"/>
        <w:textAlignment w:val="baseline"/>
        <w:rPr>
          <w:rStyle w:val="eop"/>
          <w:rFonts w:ascii="Roboto Light" w:hAnsi="Roboto Light" w:cs="Segoe UI"/>
          <w:b/>
          <w:bCs/>
          <w:color w:val="404040"/>
        </w:rPr>
      </w:pPr>
      <w:r w:rsidRPr="00243EE6">
        <w:rPr>
          <w:rStyle w:val="normaltextrun"/>
          <w:rFonts w:ascii="Roboto Light" w:eastAsiaTheme="majorEastAsia" w:hAnsi="Roboto Light" w:cs="Segoe UI"/>
          <w:color w:val="404040"/>
        </w:rPr>
        <w:t>[Organisation name]</w:t>
      </w:r>
      <w:r>
        <w:rPr>
          <w:rStyle w:val="normaltextrun"/>
          <w:rFonts w:ascii="Roboto Light" w:eastAsiaTheme="majorEastAsia" w:hAnsi="Roboto Light" w:cs="Segoe UI"/>
          <w:color w:val="404040"/>
        </w:rPr>
        <w:t xml:space="preserve">’s </w:t>
      </w:r>
      <w:r w:rsidR="004D3686">
        <w:rPr>
          <w:rStyle w:val="normaltextrun"/>
          <w:rFonts w:ascii="Roboto Light" w:eastAsiaTheme="majorEastAsia" w:hAnsi="Roboto Light" w:cs="Segoe UI"/>
          <w:color w:val="404040"/>
        </w:rPr>
        <w:t>competent person is: [insert name and position in organisation]</w:t>
      </w:r>
      <w:r w:rsidR="004D3686">
        <w:rPr>
          <w:rStyle w:val="eop"/>
          <w:rFonts w:ascii="Roboto Light" w:hAnsi="Roboto Light" w:cs="Segoe UI"/>
          <w:b/>
          <w:bCs/>
          <w:color w:val="404040"/>
        </w:rPr>
        <w:t> </w:t>
      </w:r>
    </w:p>
    <w:p w14:paraId="4475DEB5" w14:textId="77777777"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177EDDBE" w14:textId="01ACF4C5" w:rsidR="000236F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Information </w:t>
      </w:r>
      <w:r w:rsidR="000236F6">
        <w:rPr>
          <w:rFonts w:ascii="Open Sans Light" w:hAnsi="Open Sans Light" w:cs="Open Sans Light"/>
          <w:b w:val="0"/>
          <w:color w:val="5EADE0"/>
          <w:sz w:val="28"/>
        </w:rPr>
        <w:t xml:space="preserve"> </w:t>
      </w:r>
    </w:p>
    <w:p w14:paraId="697286F0" w14:textId="77777777" w:rsidR="000236F6" w:rsidRDefault="000236F6" w:rsidP="000236F6">
      <w:pPr>
        <w:pStyle w:val="Heading1"/>
        <w:rPr>
          <w:rFonts w:ascii="Open Sans Light" w:hAnsi="Open Sans Light" w:cs="Open Sans Light"/>
          <w:b w:val="0"/>
          <w:color w:val="5EADE0"/>
          <w:sz w:val="28"/>
        </w:rPr>
      </w:pPr>
    </w:p>
    <w:p w14:paraId="33AA91D1" w14:textId="471802D1"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will be advised of the responsibilities of [</w:t>
      </w:r>
      <w:r w:rsidR="000D1302">
        <w:rPr>
          <w:rStyle w:val="normaltextrun"/>
          <w:rFonts w:ascii="Roboto Light" w:eastAsiaTheme="majorEastAsia" w:hAnsi="Roboto Light" w:cs="Segoe UI"/>
          <w:color w:val="404040"/>
        </w:rPr>
        <w:t xml:space="preserve">Organisation </w:t>
      </w:r>
      <w:r>
        <w:rPr>
          <w:rStyle w:val="normaltextrun"/>
          <w:rFonts w:ascii="Roboto Light" w:eastAsiaTheme="majorEastAsia" w:hAnsi="Roboto Light" w:cs="Segoe UI"/>
          <w:color w:val="404040"/>
        </w:rPr>
        <w:t>name] on health and safety matters. </w:t>
      </w:r>
      <w:r>
        <w:rPr>
          <w:rStyle w:val="eop"/>
          <w:rFonts w:ascii="Roboto Light" w:hAnsi="Roboto Light" w:cs="Segoe UI"/>
          <w:b/>
          <w:bCs/>
          <w:color w:val="404040"/>
        </w:rPr>
        <w:t> </w:t>
      </w:r>
    </w:p>
    <w:p w14:paraId="31A8CAA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374413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staff/volunteers will also be provided with safety information in respect of hazards, risks and any preventative measures that affect their workplace. </w:t>
      </w:r>
      <w:r>
        <w:rPr>
          <w:rStyle w:val="eop"/>
          <w:rFonts w:ascii="Roboto Light" w:hAnsi="Roboto Light" w:cs="Segoe UI"/>
          <w:b/>
          <w:bCs/>
          <w:color w:val="404040"/>
        </w:rPr>
        <w:t> </w:t>
      </w:r>
    </w:p>
    <w:p w14:paraId="0DF5AF53"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553B14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will also be told the names of the appropriate Responsible Person, Competent Person and First Aider(s) if applicable.</w:t>
      </w:r>
      <w:r>
        <w:rPr>
          <w:rStyle w:val="eop"/>
          <w:rFonts w:ascii="Roboto Light" w:hAnsi="Roboto Light" w:cs="Segoe UI"/>
          <w:b/>
          <w:bCs/>
          <w:color w:val="404040"/>
        </w:rPr>
        <w:t> </w:t>
      </w:r>
    </w:p>
    <w:p w14:paraId="0F2164C4" w14:textId="074965C9" w:rsidR="000236F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lastRenderedPageBreak/>
        <w:t>Training</w:t>
      </w:r>
      <w:r w:rsidR="000236F6">
        <w:rPr>
          <w:rFonts w:ascii="Open Sans Light" w:hAnsi="Open Sans Light" w:cs="Open Sans Light"/>
          <w:b w:val="0"/>
          <w:color w:val="5EADE0"/>
          <w:sz w:val="28"/>
        </w:rPr>
        <w:t xml:space="preserve"> </w:t>
      </w:r>
    </w:p>
    <w:p w14:paraId="1BC9074E" w14:textId="77777777" w:rsidR="000236F6" w:rsidRPr="004D3686" w:rsidRDefault="000236F6" w:rsidP="000236F6">
      <w:pPr>
        <w:pStyle w:val="Heading1"/>
        <w:rPr>
          <w:rFonts w:cs="Open Sans Light"/>
          <w:b w:val="0"/>
          <w:bCs w:val="0"/>
          <w:sz w:val="24"/>
          <w:szCs w:val="24"/>
        </w:rPr>
      </w:pPr>
    </w:p>
    <w:p w14:paraId="619CAFEB" w14:textId="7CA45E82" w:rsidR="004D3686" w:rsidRPr="004D3686" w:rsidRDefault="004D3686" w:rsidP="000236F6">
      <w:pPr>
        <w:pStyle w:val="Heading1"/>
        <w:rPr>
          <w:rFonts w:cs="Open Sans Light"/>
          <w:b w:val="0"/>
          <w:bCs w:val="0"/>
          <w:sz w:val="24"/>
          <w:szCs w:val="24"/>
        </w:rPr>
      </w:pPr>
      <w:r w:rsidRPr="004D3686">
        <w:rPr>
          <w:rStyle w:val="normaltextrun"/>
          <w:b w:val="0"/>
          <w:bCs w:val="0"/>
          <w:sz w:val="24"/>
          <w:szCs w:val="24"/>
          <w:shd w:val="clear" w:color="auto" w:fill="FFFFFF"/>
        </w:rPr>
        <w:t>All staff/volunteers will be given suitable training in the steps required to ensure safe working. Upon appointment, new staff/volunteers will undergo a safety induction briefing. </w:t>
      </w:r>
      <w:r w:rsidRPr="004D3686">
        <w:rPr>
          <w:rStyle w:val="eop"/>
          <w:b w:val="0"/>
          <w:bCs w:val="0"/>
          <w:sz w:val="24"/>
          <w:szCs w:val="24"/>
          <w:shd w:val="clear" w:color="auto" w:fill="FFFFFF"/>
        </w:rPr>
        <w:t> </w:t>
      </w:r>
    </w:p>
    <w:p w14:paraId="08C95010" w14:textId="77777777" w:rsidR="000236F6" w:rsidRDefault="000236F6" w:rsidP="000236F6">
      <w:pPr>
        <w:pStyle w:val="Heading1"/>
        <w:rPr>
          <w:rFonts w:ascii="Open Sans Light" w:hAnsi="Open Sans Light" w:cs="Open Sans Light"/>
          <w:b w:val="0"/>
          <w:color w:val="5EADE0"/>
          <w:sz w:val="28"/>
        </w:rPr>
      </w:pPr>
    </w:p>
    <w:p w14:paraId="41C5EEC5"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Statutory requirements and standards </w:t>
      </w:r>
    </w:p>
    <w:p w14:paraId="1C1778AE" w14:textId="77777777" w:rsidR="004D3686" w:rsidRDefault="004D3686" w:rsidP="000236F6">
      <w:pPr>
        <w:pStyle w:val="Heading1"/>
        <w:rPr>
          <w:rFonts w:ascii="Open Sans Light" w:hAnsi="Open Sans Light" w:cs="Open Sans Light"/>
          <w:b w:val="0"/>
          <w:color w:val="5EADE0"/>
          <w:sz w:val="28"/>
        </w:rPr>
      </w:pPr>
    </w:p>
    <w:p w14:paraId="2BC4BA75" w14:textId="75E3ACEE" w:rsidR="004D3686" w:rsidRPr="004D3686" w:rsidRDefault="004D3686" w:rsidP="000236F6">
      <w:pPr>
        <w:pStyle w:val="Heading1"/>
        <w:rPr>
          <w:rFonts w:cs="Open Sans Light"/>
          <w:b w:val="0"/>
          <w:bCs w:val="0"/>
          <w:sz w:val="24"/>
          <w:szCs w:val="24"/>
        </w:rPr>
      </w:pPr>
      <w:r w:rsidRPr="004D3686">
        <w:rPr>
          <w:rStyle w:val="normaltextrun"/>
          <w:b w:val="0"/>
          <w:bCs w:val="0"/>
          <w:sz w:val="24"/>
          <w:szCs w:val="24"/>
          <w:shd w:val="clear" w:color="auto" w:fill="FFFFFF"/>
        </w:rPr>
        <w:t>The Responsible Person shall ensure that all reasonably practical steps are taken to comply with statutory standards in respect of workplace hazards.</w:t>
      </w:r>
      <w:r w:rsidRPr="004D3686">
        <w:rPr>
          <w:rStyle w:val="eop"/>
          <w:b w:val="0"/>
          <w:bCs w:val="0"/>
          <w:sz w:val="24"/>
          <w:szCs w:val="24"/>
          <w:shd w:val="clear" w:color="auto" w:fill="FFFFFF"/>
        </w:rPr>
        <w:t> </w:t>
      </w:r>
    </w:p>
    <w:p w14:paraId="659E2F8E" w14:textId="77777777" w:rsidR="004D3686" w:rsidRDefault="004D3686" w:rsidP="000236F6">
      <w:pPr>
        <w:pStyle w:val="Heading1"/>
        <w:rPr>
          <w:rFonts w:ascii="Open Sans Light" w:hAnsi="Open Sans Light" w:cs="Open Sans Light"/>
          <w:b w:val="0"/>
          <w:color w:val="5EADE0"/>
          <w:sz w:val="28"/>
        </w:rPr>
      </w:pPr>
    </w:p>
    <w:p w14:paraId="60B3B772"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Risk assessments </w:t>
      </w:r>
    </w:p>
    <w:p w14:paraId="0B07CCE4" w14:textId="77777777" w:rsidR="004D3686" w:rsidRDefault="004D3686" w:rsidP="000236F6">
      <w:pPr>
        <w:pStyle w:val="Heading1"/>
        <w:rPr>
          <w:rFonts w:ascii="Open Sans Light" w:hAnsi="Open Sans Light" w:cs="Open Sans Light"/>
          <w:b w:val="0"/>
          <w:color w:val="5EADE0"/>
          <w:sz w:val="28"/>
        </w:rPr>
      </w:pPr>
    </w:p>
    <w:p w14:paraId="510ED249" w14:textId="53916C4D"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Risk assessments shall be carried out at </w:t>
      </w:r>
      <w:r w:rsidR="000D1302">
        <w:rPr>
          <w:rStyle w:val="normaltextrun"/>
          <w:rFonts w:ascii="Roboto Light" w:eastAsiaTheme="majorEastAsia" w:hAnsi="Roboto Light" w:cs="Segoe UI"/>
          <w:color w:val="404040"/>
        </w:rPr>
        <w:t>all [Organisation name]</w:t>
      </w:r>
      <w:r w:rsidR="00640AD6">
        <w:rPr>
          <w:rStyle w:val="normaltextrun"/>
          <w:rFonts w:ascii="Roboto Light" w:eastAsiaTheme="majorEastAsia" w:hAnsi="Roboto Light" w:cs="Segoe UI"/>
          <w:color w:val="404040"/>
        </w:rPr>
        <w:t>’s</w:t>
      </w:r>
      <w:r>
        <w:rPr>
          <w:rStyle w:val="normaltextrun"/>
          <w:rFonts w:ascii="Roboto Light" w:eastAsiaTheme="majorEastAsia" w:hAnsi="Roboto Light" w:cs="Segoe UI"/>
          <w:color w:val="404040"/>
        </w:rPr>
        <w:t xml:space="preserve"> premises in order to identify hazards, determine risks, and put in place any necessary preventative measures. </w:t>
      </w:r>
      <w:r>
        <w:rPr>
          <w:rStyle w:val="eop"/>
          <w:rFonts w:ascii="Roboto Light" w:hAnsi="Roboto Light" w:cs="Segoe UI"/>
          <w:b/>
          <w:bCs/>
          <w:color w:val="404040"/>
        </w:rPr>
        <w:t> </w:t>
      </w:r>
    </w:p>
    <w:p w14:paraId="40A60B4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D0C0EB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Risk assessments will be conducted by the Competent Person, in consultation with the appropriate staff member(s)/volunteers. </w:t>
      </w:r>
      <w:r>
        <w:rPr>
          <w:rStyle w:val="eop"/>
          <w:rFonts w:ascii="Roboto Light" w:hAnsi="Roboto Light" w:cs="Segoe UI"/>
          <w:b/>
          <w:bCs/>
          <w:color w:val="404040"/>
        </w:rPr>
        <w:t> </w:t>
      </w:r>
    </w:p>
    <w:p w14:paraId="129E6857"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21598DC"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Risk assessments shall be recorded in writing and be subject to an annual review. If circumstances change (for example new offices) it may be necessary to undertake an earlier review. </w:t>
      </w:r>
      <w:r>
        <w:rPr>
          <w:rStyle w:val="eop"/>
          <w:rFonts w:ascii="Roboto Light" w:hAnsi="Roboto Light" w:cs="Segoe UI"/>
          <w:b/>
          <w:bCs/>
          <w:color w:val="404040"/>
        </w:rPr>
        <w:t> </w:t>
      </w:r>
    </w:p>
    <w:p w14:paraId="39C5F200" w14:textId="77777777" w:rsidR="004D3686" w:rsidRDefault="004D3686" w:rsidP="000236F6">
      <w:pPr>
        <w:pStyle w:val="Heading1"/>
        <w:rPr>
          <w:rFonts w:ascii="Open Sans Light" w:hAnsi="Open Sans Light" w:cs="Open Sans Light"/>
          <w:b w:val="0"/>
          <w:color w:val="5EADE0"/>
          <w:sz w:val="28"/>
        </w:rPr>
      </w:pPr>
    </w:p>
    <w:p w14:paraId="5A1228E0" w14:textId="38E15329"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Handling (amend as appropriate a/b) </w:t>
      </w:r>
    </w:p>
    <w:p w14:paraId="2F231AF1" w14:textId="77777777" w:rsidR="004D3686" w:rsidRDefault="004D3686" w:rsidP="000236F6">
      <w:pPr>
        <w:pStyle w:val="Heading1"/>
        <w:rPr>
          <w:rFonts w:ascii="Open Sans Light" w:hAnsi="Open Sans Light" w:cs="Open Sans Light"/>
          <w:b w:val="0"/>
          <w:color w:val="5EADE0"/>
          <w:sz w:val="28"/>
        </w:rPr>
      </w:pPr>
    </w:p>
    <w:p w14:paraId="37987AF3" w14:textId="4E601980" w:rsidR="004D3686" w:rsidRPr="00640AD6" w:rsidRDefault="00640AD6" w:rsidP="00D319FF">
      <w:pPr>
        <w:pStyle w:val="paragraph"/>
        <w:numPr>
          <w:ilvl w:val="0"/>
          <w:numId w:val="13"/>
        </w:numPr>
        <w:spacing w:before="0" w:beforeAutospacing="0" w:after="0" w:afterAutospacing="0"/>
        <w:textAlignment w:val="baseline"/>
        <w:rPr>
          <w:rStyle w:val="normaltextrun"/>
          <w:rFonts w:ascii="Segoe UI" w:hAnsi="Segoe UI" w:cs="Segoe UI"/>
          <w:b/>
          <w:bCs/>
          <w:color w:val="404040"/>
          <w:sz w:val="18"/>
          <w:szCs w:val="18"/>
        </w:rPr>
      </w:pPr>
      <w:r>
        <w:rPr>
          <w:rStyle w:val="normaltextrun"/>
          <w:rFonts w:ascii="Roboto Light" w:eastAsiaTheme="majorEastAsia" w:hAnsi="Roboto Light" w:cs="Segoe UI"/>
          <w:color w:val="404040"/>
        </w:rPr>
        <w:t>[Organisation name]</w:t>
      </w:r>
      <w:r w:rsidR="004D3686">
        <w:rPr>
          <w:rStyle w:val="normaltextrun"/>
          <w:rFonts w:ascii="Roboto Light" w:eastAsiaTheme="majorEastAsia" w:hAnsi="Roboto Light" w:cs="Segoe UI"/>
          <w:color w:val="404040"/>
        </w:rPr>
        <w:t xml:space="preserve"> has a policy of not handling members with physical difficulties, as staff/volunteers/members have not received the appropriate training. Members who need physical help should have a Carer in attendance to give aid when necessary.</w:t>
      </w:r>
    </w:p>
    <w:p w14:paraId="5B0336B2" w14:textId="77777777" w:rsidR="00640AD6" w:rsidRDefault="00640AD6" w:rsidP="00640AD6">
      <w:pPr>
        <w:pStyle w:val="paragraph"/>
        <w:spacing w:before="0" w:beforeAutospacing="0" w:after="0" w:afterAutospacing="0"/>
        <w:ind w:left="720"/>
        <w:textAlignment w:val="baseline"/>
        <w:rPr>
          <w:rFonts w:ascii="Segoe UI" w:hAnsi="Segoe UI" w:cs="Segoe UI"/>
          <w:b/>
          <w:bCs/>
          <w:color w:val="404040"/>
          <w:sz w:val="18"/>
          <w:szCs w:val="18"/>
        </w:rPr>
      </w:pPr>
    </w:p>
    <w:p w14:paraId="6FB183D5" w14:textId="5C4453C1" w:rsidR="004D3686" w:rsidRDefault="004D3686" w:rsidP="00D319FF">
      <w:pPr>
        <w:pStyle w:val="paragraph"/>
        <w:numPr>
          <w:ilvl w:val="0"/>
          <w:numId w:val="13"/>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w:t>
      </w:r>
      <w:r w:rsidR="00640AD6">
        <w:rPr>
          <w:rStyle w:val="normaltextrun"/>
          <w:rFonts w:ascii="Roboto Light" w:eastAsiaTheme="majorEastAsia" w:hAnsi="Roboto Light" w:cs="Segoe UI"/>
          <w:color w:val="404040"/>
        </w:rPr>
        <w:t xml:space="preserve">of the organisation’s </w:t>
      </w:r>
      <w:r>
        <w:rPr>
          <w:rStyle w:val="normaltextrun"/>
          <w:rFonts w:ascii="Roboto Light" w:eastAsiaTheme="majorEastAsia" w:hAnsi="Roboto Light" w:cs="Segoe UI"/>
          <w:color w:val="404040"/>
        </w:rPr>
        <w:t>staff/volunteers will receive training on the appropriate handling of members with physical difficulties. This training will be carried out at the volunteer’s induction and will follow Health and Safety Executive regulations. Training in the handling of members will be reviewed yearly by volunteers and the employer to ensure HSE updates are being adhered to.</w:t>
      </w:r>
      <w:r>
        <w:rPr>
          <w:rStyle w:val="eop"/>
          <w:rFonts w:ascii="Roboto Light" w:hAnsi="Roboto Light" w:cs="Segoe UI"/>
          <w:b/>
          <w:bCs/>
          <w:color w:val="404040"/>
        </w:rPr>
        <w:t> </w:t>
      </w:r>
    </w:p>
    <w:p w14:paraId="06434E43" w14:textId="77777777" w:rsidR="004D3686" w:rsidRDefault="004D3686" w:rsidP="000236F6">
      <w:pPr>
        <w:pStyle w:val="Heading1"/>
        <w:rPr>
          <w:rFonts w:ascii="Open Sans Light" w:hAnsi="Open Sans Light" w:cs="Open Sans Light"/>
          <w:b w:val="0"/>
          <w:color w:val="5EADE0"/>
          <w:sz w:val="28"/>
        </w:rPr>
      </w:pPr>
    </w:p>
    <w:p w14:paraId="22560151"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Concerns over safety  </w:t>
      </w:r>
    </w:p>
    <w:p w14:paraId="5B72BA95" w14:textId="77777777" w:rsidR="004D3686" w:rsidRDefault="004D3686" w:rsidP="000236F6">
      <w:pPr>
        <w:pStyle w:val="Heading1"/>
        <w:rPr>
          <w:rFonts w:ascii="Open Sans Light" w:hAnsi="Open Sans Light" w:cs="Open Sans Light"/>
          <w:b w:val="0"/>
          <w:color w:val="5EADE0"/>
          <w:sz w:val="28"/>
        </w:rPr>
      </w:pPr>
    </w:p>
    <w:p w14:paraId="3B39DAC0" w14:textId="00900FE4"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employees/volunteers of </w:t>
      </w:r>
      <w:r w:rsidR="00640AD6">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have the right and responsibility to raise any matters concerning health and safety with the appropriate responsible person. </w:t>
      </w:r>
      <w:r>
        <w:rPr>
          <w:rStyle w:val="eop"/>
          <w:rFonts w:ascii="Roboto Light" w:hAnsi="Roboto Light" w:cs="Segoe UI"/>
          <w:b/>
          <w:bCs/>
          <w:color w:val="404040"/>
        </w:rPr>
        <w:t> </w:t>
      </w:r>
    </w:p>
    <w:p w14:paraId="3589C29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6E21531" w14:textId="27B886D9"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Any staff/volunteer, who considers that a health and safety issue has not been dealt with satisfactorily, may discuss the matter with their line manager/supervisor, with a view to pursuing the matter either informally, or through the grievance procedure. </w:t>
      </w:r>
      <w:r>
        <w:rPr>
          <w:rStyle w:val="eop"/>
          <w:rFonts w:ascii="Roboto Light" w:hAnsi="Roboto Light" w:cs="Segoe UI"/>
          <w:b/>
          <w:bCs/>
          <w:color w:val="404040"/>
        </w:rPr>
        <w:t> </w:t>
      </w:r>
    </w:p>
    <w:p w14:paraId="62BDEA86" w14:textId="77777777" w:rsidR="004D3686" w:rsidRDefault="004D3686" w:rsidP="000236F6">
      <w:pPr>
        <w:pStyle w:val="Heading1"/>
        <w:rPr>
          <w:rFonts w:ascii="Open Sans Light" w:hAnsi="Open Sans Light" w:cs="Open Sans Light"/>
          <w:b w:val="0"/>
          <w:color w:val="5EADE0"/>
          <w:sz w:val="28"/>
        </w:rPr>
      </w:pPr>
    </w:p>
    <w:p w14:paraId="1BECAC10"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Hazards </w:t>
      </w:r>
    </w:p>
    <w:p w14:paraId="291EC94C" w14:textId="77777777" w:rsidR="004D3686" w:rsidRDefault="004D3686" w:rsidP="000236F6">
      <w:pPr>
        <w:pStyle w:val="Heading1"/>
        <w:rPr>
          <w:rFonts w:ascii="Open Sans Light" w:hAnsi="Open Sans Light" w:cs="Open Sans Light"/>
          <w:b w:val="0"/>
          <w:color w:val="5EADE0"/>
          <w:sz w:val="28"/>
        </w:rPr>
      </w:pPr>
    </w:p>
    <w:p w14:paraId="44721D38" w14:textId="32E0404B"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Staff/volunteers are requested to advise the Responsible Person of any malfunction or signs of wear and tear which are dangerous, in respect of any electrical appliances or other equipment situated in the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premises. </w:t>
      </w:r>
      <w:r>
        <w:rPr>
          <w:rStyle w:val="eop"/>
          <w:rFonts w:ascii="Roboto Light" w:hAnsi="Roboto Light" w:cs="Segoe UI"/>
          <w:b/>
          <w:bCs/>
          <w:color w:val="404040"/>
        </w:rPr>
        <w:t> </w:t>
      </w:r>
    </w:p>
    <w:p w14:paraId="68D7B96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6F03F8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Employees/volunteers are instructed to ensure that all electrical equipment is switched off and left in a safe condition after use. </w:t>
      </w:r>
      <w:r>
        <w:rPr>
          <w:rStyle w:val="eop"/>
          <w:rFonts w:ascii="Roboto Light" w:hAnsi="Roboto Light" w:cs="Segoe UI"/>
          <w:b/>
          <w:bCs/>
          <w:color w:val="404040"/>
        </w:rPr>
        <w:t> </w:t>
      </w:r>
    </w:p>
    <w:p w14:paraId="39C287E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053D9674" w14:textId="43FD81A9"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The Responsible Person will ensure that all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electrical equipment is subject to annual safety testing where appropriate. </w:t>
      </w:r>
      <w:r>
        <w:rPr>
          <w:rStyle w:val="eop"/>
          <w:rFonts w:ascii="Roboto Light" w:hAnsi="Roboto Light" w:cs="Segoe UI"/>
          <w:b/>
          <w:bCs/>
          <w:color w:val="404040"/>
        </w:rPr>
        <w:t> </w:t>
      </w:r>
    </w:p>
    <w:p w14:paraId="6DDE0853" w14:textId="77777777" w:rsidR="004D3686" w:rsidRDefault="004D3686" w:rsidP="000236F6">
      <w:pPr>
        <w:pStyle w:val="Heading1"/>
        <w:rPr>
          <w:rFonts w:ascii="Open Sans Light" w:hAnsi="Open Sans Light" w:cs="Open Sans Light"/>
          <w:b w:val="0"/>
          <w:color w:val="5EADE0"/>
          <w:sz w:val="28"/>
        </w:rPr>
      </w:pPr>
    </w:p>
    <w:p w14:paraId="7D0C4A92"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Emergency Procedures </w:t>
      </w:r>
    </w:p>
    <w:p w14:paraId="19258DA8" w14:textId="77777777" w:rsidR="004D3686" w:rsidRDefault="004D3686" w:rsidP="000236F6">
      <w:pPr>
        <w:pStyle w:val="Heading1"/>
        <w:rPr>
          <w:rFonts w:ascii="Open Sans Light" w:hAnsi="Open Sans Light" w:cs="Open Sans Light"/>
          <w:b w:val="0"/>
          <w:color w:val="5EADE0"/>
          <w:sz w:val="28"/>
        </w:rPr>
      </w:pPr>
    </w:p>
    <w:p w14:paraId="67262262" w14:textId="7C2A035B"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Procedures will be established by the Responsible Person for the emergency evacuation of the office in line with the building procedures. </w:t>
      </w:r>
      <w:r>
        <w:rPr>
          <w:rStyle w:val="eop"/>
          <w:rFonts w:ascii="Roboto Light" w:hAnsi="Roboto Light" w:cs="Segoe UI"/>
          <w:b/>
          <w:bCs/>
          <w:color w:val="404040"/>
        </w:rPr>
        <w:t> </w:t>
      </w:r>
    </w:p>
    <w:p w14:paraId="25E750F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3D01EA56" w14:textId="017991C4"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employees, volunteers, and sub-contractors working on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premises will be informed of the procedures and notices will be displayed prominently to advise visitors of the procedures. </w:t>
      </w:r>
      <w:r>
        <w:rPr>
          <w:rStyle w:val="eop"/>
          <w:rFonts w:ascii="Roboto Light" w:hAnsi="Roboto Light" w:cs="Segoe UI"/>
          <w:b/>
          <w:bCs/>
          <w:color w:val="404040"/>
        </w:rPr>
        <w:t> </w:t>
      </w:r>
    </w:p>
    <w:p w14:paraId="0D87ABD4"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8D79B8A" w14:textId="2654AC61"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Employees/volunteers should be familiarised with the site and operating instructions of any fire extinguishers situated on </w:t>
      </w:r>
      <w:r w:rsidR="00E43ACC">
        <w:rPr>
          <w:rStyle w:val="normaltextrun"/>
          <w:rFonts w:ascii="Roboto Light" w:eastAsiaTheme="majorEastAsia" w:hAnsi="Roboto Light" w:cs="Segoe UI"/>
          <w:color w:val="404040"/>
        </w:rPr>
        <w:t xml:space="preserve">the organisation’s </w:t>
      </w:r>
      <w:r>
        <w:rPr>
          <w:rStyle w:val="normaltextrun"/>
          <w:rFonts w:ascii="Roboto Light" w:eastAsiaTheme="majorEastAsia" w:hAnsi="Roboto Light" w:cs="Segoe UI"/>
          <w:color w:val="404040"/>
        </w:rPr>
        <w:t>premises. </w:t>
      </w:r>
      <w:r>
        <w:rPr>
          <w:rStyle w:val="eop"/>
          <w:rFonts w:ascii="Roboto Light" w:hAnsi="Roboto Light" w:cs="Segoe UI"/>
          <w:b/>
          <w:bCs/>
          <w:color w:val="404040"/>
        </w:rPr>
        <w:t> </w:t>
      </w:r>
    </w:p>
    <w:p w14:paraId="69AAC3DB" w14:textId="77777777" w:rsidR="004D3686" w:rsidRDefault="004D3686" w:rsidP="000236F6">
      <w:pPr>
        <w:pStyle w:val="Heading1"/>
        <w:rPr>
          <w:rFonts w:ascii="Open Sans Light" w:hAnsi="Open Sans Light" w:cs="Open Sans Light"/>
          <w:b w:val="0"/>
          <w:color w:val="5EADE0"/>
          <w:sz w:val="28"/>
        </w:rPr>
      </w:pPr>
    </w:p>
    <w:p w14:paraId="338E9E3B"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Accidents </w:t>
      </w:r>
    </w:p>
    <w:p w14:paraId="51D60A7D" w14:textId="77777777" w:rsidR="004D3686" w:rsidRDefault="004D3686" w:rsidP="000236F6">
      <w:pPr>
        <w:pStyle w:val="Heading1"/>
        <w:rPr>
          <w:rFonts w:ascii="Open Sans Light" w:hAnsi="Open Sans Light" w:cs="Open Sans Light"/>
          <w:b w:val="0"/>
          <w:color w:val="5EADE0"/>
          <w:sz w:val="28"/>
        </w:rPr>
      </w:pPr>
    </w:p>
    <w:p w14:paraId="6F5E8B1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Serious accidents shall be reported immediately to the Responsible Person or the most senior person available at the time and to the Responsible Person as soon as practicable.</w:t>
      </w:r>
      <w:r>
        <w:rPr>
          <w:rStyle w:val="eop"/>
          <w:rFonts w:ascii="Roboto Light" w:hAnsi="Roboto Light" w:cs="Segoe UI"/>
          <w:b/>
          <w:bCs/>
          <w:color w:val="404040"/>
        </w:rPr>
        <w:t> </w:t>
      </w:r>
    </w:p>
    <w:p w14:paraId="190C119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w:t>
      </w:r>
      <w:r>
        <w:rPr>
          <w:rStyle w:val="eop"/>
          <w:rFonts w:ascii="Roboto Light" w:hAnsi="Roboto Light" w:cs="Segoe UI"/>
          <w:b/>
          <w:bCs/>
          <w:color w:val="404040"/>
        </w:rPr>
        <w:t> </w:t>
      </w:r>
    </w:p>
    <w:p w14:paraId="7F0B5B9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Where necessary, an ambulance shall be called or other transport provided to take the injured person to the nearest Hospital Accident / Casualty Department.</w:t>
      </w:r>
      <w:r>
        <w:rPr>
          <w:rStyle w:val="eop"/>
          <w:rFonts w:ascii="Roboto Light" w:hAnsi="Roboto Light" w:cs="Segoe UI"/>
          <w:b/>
          <w:bCs/>
          <w:color w:val="404040"/>
        </w:rPr>
        <w:t> </w:t>
      </w:r>
    </w:p>
    <w:p w14:paraId="71C4ACBA"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12360D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Equipment that might have contributed to the accident should be isolated and any obstructions removed. </w:t>
      </w:r>
      <w:r>
        <w:rPr>
          <w:rStyle w:val="eop"/>
          <w:rFonts w:ascii="Roboto Light" w:hAnsi="Roboto Light" w:cs="Segoe UI"/>
          <w:b/>
          <w:bCs/>
          <w:color w:val="404040"/>
        </w:rPr>
        <w:t> </w:t>
      </w:r>
    </w:p>
    <w:p w14:paraId="654803E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16C9C9C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serious accidents will be investigated thoroughly by the Responsible Person.</w:t>
      </w:r>
      <w:r>
        <w:rPr>
          <w:rStyle w:val="eop"/>
          <w:rFonts w:ascii="Roboto Light" w:hAnsi="Roboto Light" w:cs="Segoe UI"/>
          <w:b/>
          <w:bCs/>
          <w:color w:val="404040"/>
        </w:rPr>
        <w:t> </w:t>
      </w:r>
    </w:p>
    <w:p w14:paraId="564E6E2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minor accidents shall be reported to the staff/volunteers’ line manager, and first aid provided if appropriate. </w:t>
      </w:r>
      <w:r>
        <w:rPr>
          <w:rStyle w:val="eop"/>
          <w:rFonts w:ascii="Roboto Light" w:hAnsi="Roboto Light" w:cs="Segoe UI"/>
          <w:b/>
          <w:bCs/>
          <w:color w:val="404040"/>
        </w:rPr>
        <w:t> </w:t>
      </w:r>
    </w:p>
    <w:p w14:paraId="19E46AA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ADBF05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accidents (major or minor) must be recorded in the Office Accident Book. The location of the accident book will be made known to all staff and volunteers. </w:t>
      </w:r>
      <w:r>
        <w:rPr>
          <w:rStyle w:val="eop"/>
          <w:rFonts w:ascii="Roboto Light" w:hAnsi="Roboto Light" w:cs="Segoe UI"/>
          <w:b/>
          <w:bCs/>
          <w:color w:val="404040"/>
        </w:rPr>
        <w:t> </w:t>
      </w:r>
    </w:p>
    <w:p w14:paraId="129F2BF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F677DB8"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lastRenderedPageBreak/>
        <w:t>In the event of any accident near misses, the staff member/volunteer should report the incident to the Responsible Person, who will record the incident. </w:t>
      </w:r>
      <w:r>
        <w:rPr>
          <w:rStyle w:val="eop"/>
          <w:rFonts w:ascii="Roboto Light" w:hAnsi="Roboto Light" w:cs="Segoe UI"/>
          <w:b/>
          <w:bCs/>
          <w:color w:val="404040"/>
        </w:rPr>
        <w:t> </w:t>
      </w:r>
    </w:p>
    <w:p w14:paraId="3064695D" w14:textId="77777777" w:rsidR="004D3686" w:rsidRDefault="004D3686" w:rsidP="000236F6">
      <w:pPr>
        <w:pStyle w:val="Heading1"/>
        <w:rPr>
          <w:rFonts w:ascii="Open Sans Light" w:hAnsi="Open Sans Light" w:cs="Open Sans Light"/>
          <w:b w:val="0"/>
          <w:color w:val="5EADE0"/>
          <w:sz w:val="28"/>
        </w:rPr>
      </w:pPr>
    </w:p>
    <w:p w14:paraId="52C84BF8" w14:textId="77777777" w:rsidR="004D3686" w:rsidRDefault="004D368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First Aid </w:t>
      </w:r>
    </w:p>
    <w:p w14:paraId="3C447E70" w14:textId="77777777" w:rsidR="004D3686" w:rsidRDefault="004D3686" w:rsidP="001A2309">
      <w:pPr>
        <w:pStyle w:val="Heading1"/>
        <w:rPr>
          <w:rFonts w:ascii="Open Sans Light" w:hAnsi="Open Sans Light" w:cs="Open Sans Light"/>
          <w:b w:val="0"/>
          <w:color w:val="5EADE0"/>
          <w:sz w:val="28"/>
        </w:rPr>
      </w:pPr>
    </w:p>
    <w:p w14:paraId="05998BA3"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Where possible, a member of staff/volunteer shall undergo first aid training and will be appointed the office First Aider. </w:t>
      </w:r>
      <w:r>
        <w:rPr>
          <w:rStyle w:val="eop"/>
          <w:rFonts w:ascii="Roboto Light" w:hAnsi="Roboto Light" w:cs="Segoe UI"/>
          <w:b/>
          <w:bCs/>
          <w:color w:val="404040"/>
        </w:rPr>
        <w:t> </w:t>
      </w:r>
    </w:p>
    <w:p w14:paraId="6E8EB1B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345DBCD" w14:textId="2A8BB839" w:rsidR="004D3686" w:rsidRDefault="00E43ACC"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[Organisation name]’s </w:t>
      </w:r>
      <w:r w:rsidR="004D3686">
        <w:rPr>
          <w:rStyle w:val="normaltextrun"/>
          <w:rFonts w:ascii="Roboto Light" w:eastAsiaTheme="majorEastAsia" w:hAnsi="Roboto Light" w:cs="Segoe UI"/>
          <w:color w:val="404040"/>
        </w:rPr>
        <w:t>premises shall have a First Aid Box. </w:t>
      </w:r>
      <w:r w:rsidR="004D3686">
        <w:rPr>
          <w:rStyle w:val="eop"/>
          <w:rFonts w:ascii="Roboto Light" w:hAnsi="Roboto Light" w:cs="Segoe UI"/>
          <w:b/>
          <w:bCs/>
          <w:color w:val="404040"/>
        </w:rPr>
        <w:t> </w:t>
      </w:r>
    </w:p>
    <w:p w14:paraId="5A0E4B92"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17602D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staff/volunteers will be informed of the location of the first aid box. </w:t>
      </w:r>
      <w:r>
        <w:rPr>
          <w:rStyle w:val="eop"/>
          <w:rFonts w:ascii="Roboto Light" w:hAnsi="Roboto Light" w:cs="Segoe UI"/>
          <w:b/>
          <w:bCs/>
          <w:color w:val="404040"/>
        </w:rPr>
        <w:t> </w:t>
      </w:r>
    </w:p>
    <w:p w14:paraId="5758EEE4"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09D17E9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The Responsible Person (or First Aider if there is one) will ensure that the contents of the First Aid Box are kept in good condition and any item used is replaced as soon as possible. </w:t>
      </w:r>
      <w:r>
        <w:rPr>
          <w:rStyle w:val="eop"/>
          <w:rFonts w:ascii="Roboto Light" w:hAnsi="Roboto Light" w:cs="Segoe UI"/>
          <w:b/>
          <w:bCs/>
          <w:color w:val="404040"/>
        </w:rPr>
        <w:t> </w:t>
      </w:r>
    </w:p>
    <w:p w14:paraId="44F13D1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5C09E72"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 leaflet giving general First Aid guidance will be available inside the First Aid Box. </w:t>
      </w:r>
      <w:r>
        <w:rPr>
          <w:rStyle w:val="eop"/>
          <w:rFonts w:ascii="Roboto Light" w:hAnsi="Roboto Light" w:cs="Segoe UI"/>
          <w:b/>
          <w:bCs/>
          <w:color w:val="404040"/>
        </w:rPr>
        <w:t> </w:t>
      </w:r>
    </w:p>
    <w:p w14:paraId="798B837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First aid is for minor or temporary treatment only. </w:t>
      </w:r>
      <w:r>
        <w:rPr>
          <w:rStyle w:val="eop"/>
          <w:rFonts w:ascii="Roboto Light" w:hAnsi="Roboto Light" w:cs="Segoe UI"/>
          <w:b/>
          <w:bCs/>
          <w:color w:val="404040"/>
        </w:rPr>
        <w:t> </w:t>
      </w:r>
    </w:p>
    <w:p w14:paraId="7840007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4A5FB08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No member of staff/volunteer should give first aid treatment unless trained to do so. </w:t>
      </w:r>
      <w:r>
        <w:rPr>
          <w:rStyle w:val="eop"/>
          <w:rFonts w:ascii="Roboto Light" w:hAnsi="Roboto Light" w:cs="Segoe UI"/>
          <w:b/>
          <w:bCs/>
          <w:color w:val="404040"/>
        </w:rPr>
        <w:t> </w:t>
      </w:r>
    </w:p>
    <w:p w14:paraId="3D708F3A" w14:textId="77777777" w:rsidR="004D3686" w:rsidRDefault="004D3686" w:rsidP="001A2309">
      <w:pPr>
        <w:pStyle w:val="Heading1"/>
        <w:rPr>
          <w:rFonts w:ascii="Open Sans Light" w:hAnsi="Open Sans Light" w:cs="Open Sans Light"/>
          <w:b w:val="0"/>
          <w:color w:val="5EADE0"/>
          <w:sz w:val="28"/>
        </w:rPr>
      </w:pPr>
    </w:p>
    <w:p w14:paraId="2E2799FA" w14:textId="77777777" w:rsidR="004D3686" w:rsidRDefault="004D368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Reviews </w:t>
      </w:r>
    </w:p>
    <w:p w14:paraId="10EC9D84" w14:textId="77777777" w:rsidR="004D3686" w:rsidRDefault="004D3686" w:rsidP="001A2309">
      <w:pPr>
        <w:pStyle w:val="Heading1"/>
        <w:rPr>
          <w:rFonts w:ascii="Open Sans Light" w:hAnsi="Open Sans Light" w:cs="Open Sans Light"/>
          <w:b w:val="0"/>
          <w:color w:val="5EADE0"/>
          <w:sz w:val="28"/>
        </w:rPr>
      </w:pPr>
    </w:p>
    <w:p w14:paraId="636F320E" w14:textId="10313333" w:rsidR="004D3686" w:rsidRPr="004D3686" w:rsidRDefault="004D3686" w:rsidP="001A2309">
      <w:pPr>
        <w:pStyle w:val="Heading1"/>
        <w:rPr>
          <w:rFonts w:cs="Open Sans Light"/>
          <w:b w:val="0"/>
          <w:bCs w:val="0"/>
          <w:sz w:val="24"/>
          <w:szCs w:val="24"/>
        </w:rPr>
      </w:pPr>
      <w:r w:rsidRPr="004D3686">
        <w:rPr>
          <w:rStyle w:val="normaltextrun"/>
          <w:b w:val="0"/>
          <w:bCs w:val="0"/>
          <w:sz w:val="24"/>
          <w:szCs w:val="24"/>
          <w:shd w:val="clear" w:color="auto" w:fill="FFFFFF"/>
        </w:rPr>
        <w:t>This policy will be reviewed on an annual basis unless we identify a need to review the policy earlier.</w:t>
      </w:r>
      <w:r w:rsidRPr="004D3686">
        <w:rPr>
          <w:rStyle w:val="eop"/>
          <w:b w:val="0"/>
          <w:bCs w:val="0"/>
          <w:sz w:val="24"/>
          <w:szCs w:val="24"/>
          <w:shd w:val="clear" w:color="auto" w:fill="FFFFFF"/>
        </w:rPr>
        <w:t> </w:t>
      </w:r>
    </w:p>
    <w:p w14:paraId="0A814CEE" w14:textId="759A75A6" w:rsidR="001A2309" w:rsidRDefault="001A2309" w:rsidP="001A2309">
      <w:pPr>
        <w:pStyle w:val="Heading1"/>
        <w:rPr>
          <w:b w:val="0"/>
          <w:sz w:val="24"/>
        </w:rPr>
      </w:pPr>
    </w:p>
    <w:p w14:paraId="1506D5C6" w14:textId="77777777" w:rsidR="004D3686" w:rsidRPr="004D3686" w:rsidRDefault="004D3686" w:rsidP="001A2309">
      <w:pPr>
        <w:pStyle w:val="Heading1"/>
        <w:rPr>
          <w:b w:val="0"/>
          <w:sz w:val="24"/>
        </w:rPr>
      </w:pPr>
    </w:p>
    <w:p w14:paraId="1D7106AD" w14:textId="6893F739"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61B34F6B" w14:textId="18A04B53" w:rsidR="00634880" w:rsidRPr="001A2309" w:rsidRDefault="00634880" w:rsidP="001A2309">
      <w:pPr>
        <w:pStyle w:val="Heading1"/>
        <w:rPr>
          <w:b w:val="0"/>
          <w:sz w:val="24"/>
        </w:rPr>
      </w:pPr>
    </w:p>
    <w:sectPr w:rsidR="00634880" w:rsidRPr="001A2309" w:rsidSect="00FF052E">
      <w:headerReference w:type="even" r:id="rId13"/>
      <w:headerReference w:type="default" r:id="rId14"/>
      <w:footerReference w:type="even" r:id="rId15"/>
      <w:footerReference w:type="default" r:id="rId16"/>
      <w:headerReference w:type="first" r:id="rId17"/>
      <w:footerReference w:type="first" r:id="rId18"/>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0B2" w14:textId="77777777" w:rsidR="00FF052E" w:rsidRDefault="00FF052E" w:rsidP="00B325FD">
      <w:r>
        <w:separator/>
      </w:r>
    </w:p>
  </w:endnote>
  <w:endnote w:type="continuationSeparator" w:id="0">
    <w:p w14:paraId="5DB93FFA" w14:textId="77777777" w:rsidR="00FF052E" w:rsidRDefault="00FF052E" w:rsidP="00B325FD">
      <w:r>
        <w:continuationSeparator/>
      </w:r>
    </w:p>
  </w:endnote>
  <w:endnote w:type="continuationNotice" w:id="1">
    <w:p w14:paraId="4F344CB6"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136F4C">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03BC147C" w:rsidR="0034382B" w:rsidRPr="001A2309" w:rsidRDefault="357371D8" w:rsidP="357371D8">
    <w:pPr>
      <w:pStyle w:val="Footer"/>
      <w:pBdr>
        <w:top w:val="single" w:sz="4" w:space="1" w:color="auto"/>
      </w:pBdr>
      <w:rPr>
        <w:rFonts w:ascii="Roboto Light" w:hAnsi="Roboto Light"/>
        <w:color w:val="auto"/>
        <w:sz w:val="20"/>
        <w:szCs w:val="20"/>
      </w:rPr>
    </w:pPr>
    <w:r w:rsidRPr="357371D8">
      <w:rPr>
        <w:rFonts w:ascii="Roboto Light" w:hAnsi="Roboto Light"/>
        <w:color w:val="auto"/>
        <w:sz w:val="20"/>
        <w:szCs w:val="20"/>
      </w:rPr>
      <w:t xml:space="preserve">Health and Safety Policy        </w:t>
    </w:r>
    <w:r w:rsidR="001A2309">
      <w:tab/>
    </w:r>
    <w:r w:rsidRPr="357371D8">
      <w:rPr>
        <w:rFonts w:ascii="Roboto Light" w:hAnsi="Roboto Light"/>
        <w:color w:val="auto"/>
        <w:sz w:val="20"/>
        <w:szCs w:val="20"/>
      </w:rPr>
      <w:t xml:space="preserve">Last Reviewed: </w:t>
    </w:r>
    <w:r w:rsidR="00136F4C">
      <w:rPr>
        <w:rFonts w:ascii="Roboto Light" w:hAnsi="Roboto Light"/>
        <w:color w:val="auto"/>
        <w:sz w:val="20"/>
        <w:szCs w:val="20"/>
      </w:rPr>
      <w:t>March</w:t>
    </w:r>
    <w:r w:rsidRPr="357371D8">
      <w:rPr>
        <w:rFonts w:ascii="Roboto Light" w:hAnsi="Roboto Light"/>
        <w:color w:val="auto"/>
        <w:sz w:val="20"/>
        <w:szCs w:val="20"/>
      </w:rPr>
      <w:t xml:space="preserve"> 2024</w:t>
    </w:r>
    <w:r w:rsidR="001A2309">
      <w:tab/>
    </w:r>
    <w:r w:rsidRPr="357371D8">
      <w:rPr>
        <w:rFonts w:ascii="Roboto Light" w:hAnsi="Roboto Light"/>
        <w:color w:val="auto"/>
        <w:sz w:val="20"/>
        <w:szCs w:val="20"/>
      </w:rPr>
      <w:t xml:space="preserve">    Page </w:t>
    </w:r>
    <w:r w:rsidR="001A2309" w:rsidRPr="357371D8">
      <w:rPr>
        <w:rFonts w:ascii="Roboto Light" w:hAnsi="Roboto Light"/>
        <w:b/>
        <w:bCs/>
        <w:noProof/>
        <w:color w:val="auto"/>
        <w:sz w:val="20"/>
        <w:szCs w:val="20"/>
      </w:rPr>
      <w:fldChar w:fldCharType="begin"/>
    </w:r>
    <w:r w:rsidR="001A2309" w:rsidRPr="357371D8">
      <w:rPr>
        <w:rFonts w:ascii="Roboto Light" w:hAnsi="Roboto Light"/>
        <w:b/>
        <w:bCs/>
        <w:color w:val="auto"/>
        <w:sz w:val="20"/>
        <w:szCs w:val="20"/>
      </w:rPr>
      <w:instrText xml:space="preserve"> PAGE  \* Arabic  \* MERGEFORMAT </w:instrText>
    </w:r>
    <w:r w:rsidR="001A2309"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1A2309" w:rsidRPr="357371D8">
      <w:rPr>
        <w:rFonts w:ascii="Roboto Light" w:hAnsi="Roboto Light"/>
        <w:b/>
        <w:bCs/>
        <w:noProof/>
        <w:color w:val="auto"/>
        <w:sz w:val="20"/>
        <w:szCs w:val="20"/>
      </w:rPr>
      <w:fldChar w:fldCharType="end"/>
    </w:r>
    <w:r w:rsidRPr="357371D8">
      <w:rPr>
        <w:rFonts w:ascii="Roboto Light" w:hAnsi="Roboto Light"/>
        <w:color w:val="auto"/>
        <w:sz w:val="20"/>
        <w:szCs w:val="20"/>
      </w:rPr>
      <w:t xml:space="preserve"> of </w:t>
    </w:r>
    <w:r w:rsidR="001A2309" w:rsidRPr="357371D8">
      <w:rPr>
        <w:rFonts w:ascii="Roboto Light" w:hAnsi="Roboto Light"/>
        <w:b/>
        <w:bCs/>
        <w:noProof/>
        <w:color w:val="auto"/>
        <w:sz w:val="20"/>
        <w:szCs w:val="20"/>
      </w:rPr>
      <w:fldChar w:fldCharType="begin"/>
    </w:r>
    <w:r w:rsidR="001A2309" w:rsidRPr="357371D8">
      <w:rPr>
        <w:rFonts w:ascii="Roboto Light" w:hAnsi="Roboto Light"/>
        <w:b/>
        <w:bCs/>
        <w:color w:val="auto"/>
        <w:sz w:val="20"/>
        <w:szCs w:val="20"/>
      </w:rPr>
      <w:instrText xml:space="preserve"> NUMPAGES  \* Arabic  \* MERGEFORMAT </w:instrText>
    </w:r>
    <w:r w:rsidR="001A2309"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1A2309" w:rsidRPr="357371D8">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0B134BA7" w:rsidR="0034382B" w:rsidRPr="001A2309" w:rsidRDefault="357371D8" w:rsidP="357371D8">
    <w:pPr>
      <w:pStyle w:val="Footer"/>
      <w:pBdr>
        <w:top w:val="single" w:sz="4" w:space="1" w:color="000000"/>
      </w:pBdr>
      <w:rPr>
        <w:rFonts w:ascii="Roboto Light" w:hAnsi="Roboto Light"/>
        <w:color w:val="auto"/>
        <w:sz w:val="20"/>
        <w:szCs w:val="20"/>
      </w:rPr>
    </w:pPr>
    <w:r w:rsidRPr="357371D8">
      <w:rPr>
        <w:rFonts w:ascii="Roboto Light" w:hAnsi="Roboto Light"/>
        <w:color w:val="auto"/>
        <w:sz w:val="20"/>
        <w:szCs w:val="20"/>
      </w:rPr>
      <w:t xml:space="preserve">Health and Safety Policy        </w:t>
    </w:r>
    <w:r w:rsidR="003801CB">
      <w:tab/>
    </w:r>
    <w:r w:rsidRPr="357371D8">
      <w:rPr>
        <w:rFonts w:ascii="Roboto Light" w:hAnsi="Roboto Light"/>
        <w:color w:val="auto"/>
        <w:sz w:val="20"/>
        <w:szCs w:val="20"/>
      </w:rPr>
      <w:t xml:space="preserve">Last Reviewed: </w:t>
    </w:r>
    <w:r w:rsidR="00136F4C">
      <w:rPr>
        <w:rFonts w:ascii="Roboto Light" w:hAnsi="Roboto Light"/>
        <w:color w:val="auto"/>
        <w:sz w:val="20"/>
        <w:szCs w:val="20"/>
      </w:rPr>
      <w:t>March</w:t>
    </w:r>
    <w:r w:rsidRPr="357371D8">
      <w:rPr>
        <w:rFonts w:ascii="Roboto Light" w:hAnsi="Roboto Light"/>
        <w:color w:val="auto"/>
        <w:sz w:val="20"/>
        <w:szCs w:val="20"/>
      </w:rPr>
      <w:t xml:space="preserve"> 2024</w:t>
    </w:r>
    <w:r w:rsidR="003801CB">
      <w:tab/>
    </w:r>
    <w:r w:rsidRPr="357371D8">
      <w:rPr>
        <w:rFonts w:ascii="Roboto Light" w:hAnsi="Roboto Light"/>
        <w:color w:val="auto"/>
        <w:sz w:val="20"/>
        <w:szCs w:val="20"/>
      </w:rPr>
      <w:t xml:space="preserve">    Page </w:t>
    </w:r>
    <w:r w:rsidR="003801CB" w:rsidRPr="357371D8">
      <w:rPr>
        <w:rFonts w:ascii="Roboto Light" w:hAnsi="Roboto Light"/>
        <w:b/>
        <w:bCs/>
        <w:noProof/>
        <w:color w:val="auto"/>
        <w:sz w:val="20"/>
        <w:szCs w:val="20"/>
      </w:rPr>
      <w:fldChar w:fldCharType="begin"/>
    </w:r>
    <w:r w:rsidR="003801CB" w:rsidRPr="357371D8">
      <w:rPr>
        <w:rFonts w:ascii="Roboto Light" w:hAnsi="Roboto Light"/>
        <w:b/>
        <w:bCs/>
        <w:color w:val="auto"/>
        <w:sz w:val="20"/>
        <w:szCs w:val="20"/>
      </w:rPr>
      <w:instrText xml:space="preserve"> PAGE  \* Arabic  \* MERGEFORMAT </w:instrText>
    </w:r>
    <w:r w:rsidR="003801CB"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1</w:t>
    </w:r>
    <w:r w:rsidR="003801CB" w:rsidRPr="357371D8">
      <w:rPr>
        <w:rFonts w:ascii="Roboto Light" w:hAnsi="Roboto Light"/>
        <w:b/>
        <w:bCs/>
        <w:noProof/>
        <w:color w:val="auto"/>
        <w:sz w:val="20"/>
        <w:szCs w:val="20"/>
      </w:rPr>
      <w:fldChar w:fldCharType="end"/>
    </w:r>
    <w:r w:rsidRPr="357371D8">
      <w:rPr>
        <w:rFonts w:ascii="Roboto Light" w:hAnsi="Roboto Light"/>
        <w:color w:val="auto"/>
        <w:sz w:val="20"/>
        <w:szCs w:val="20"/>
      </w:rPr>
      <w:t xml:space="preserve"> of </w:t>
    </w:r>
    <w:r w:rsidR="003801CB" w:rsidRPr="357371D8">
      <w:rPr>
        <w:rFonts w:ascii="Roboto Light" w:hAnsi="Roboto Light"/>
        <w:b/>
        <w:bCs/>
        <w:noProof/>
        <w:color w:val="auto"/>
        <w:sz w:val="20"/>
        <w:szCs w:val="20"/>
      </w:rPr>
      <w:fldChar w:fldCharType="begin"/>
    </w:r>
    <w:r w:rsidR="003801CB" w:rsidRPr="357371D8">
      <w:rPr>
        <w:rFonts w:ascii="Roboto Light" w:hAnsi="Roboto Light"/>
        <w:b/>
        <w:bCs/>
        <w:color w:val="auto"/>
        <w:sz w:val="20"/>
        <w:szCs w:val="20"/>
      </w:rPr>
      <w:instrText xml:space="preserve"> NUMPAGES  \* Arabic  \* MERGEFORMAT </w:instrText>
    </w:r>
    <w:r w:rsidR="003801CB"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3801CB" w:rsidRPr="357371D8">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B357" w14:textId="77777777" w:rsidR="00FF052E" w:rsidRDefault="00FF052E" w:rsidP="00B325FD">
      <w:r>
        <w:separator/>
      </w:r>
    </w:p>
  </w:footnote>
  <w:footnote w:type="continuationSeparator" w:id="0">
    <w:p w14:paraId="4E679634" w14:textId="77777777" w:rsidR="00FF052E" w:rsidRDefault="00FF052E" w:rsidP="00B325FD">
      <w:r>
        <w:continuationSeparator/>
      </w:r>
    </w:p>
  </w:footnote>
  <w:footnote w:type="continuationNotice" w:id="1">
    <w:p w14:paraId="76D39D6D"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136F4C">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06CFB9F" w14:paraId="2FFEDB14" w14:textId="77777777" w:rsidTr="306CFB9F">
      <w:trPr>
        <w:trHeight w:val="300"/>
      </w:trPr>
      <w:tc>
        <w:tcPr>
          <w:tcW w:w="3245" w:type="dxa"/>
        </w:tcPr>
        <w:p w14:paraId="5D94A902" w14:textId="50C72E45" w:rsidR="306CFB9F" w:rsidRDefault="306CFB9F" w:rsidP="306CFB9F">
          <w:pPr>
            <w:pStyle w:val="Header"/>
            <w:ind w:left="-115"/>
          </w:pPr>
        </w:p>
      </w:tc>
      <w:tc>
        <w:tcPr>
          <w:tcW w:w="3245" w:type="dxa"/>
        </w:tcPr>
        <w:p w14:paraId="3085BE36" w14:textId="24DCA9DD" w:rsidR="306CFB9F" w:rsidRDefault="306CFB9F" w:rsidP="306CFB9F">
          <w:pPr>
            <w:pStyle w:val="Header"/>
            <w:jc w:val="center"/>
          </w:pPr>
        </w:p>
      </w:tc>
      <w:tc>
        <w:tcPr>
          <w:tcW w:w="3245" w:type="dxa"/>
        </w:tcPr>
        <w:p w14:paraId="1C3A7267" w14:textId="0E555433" w:rsidR="306CFB9F" w:rsidRDefault="306CFB9F" w:rsidP="306CFB9F">
          <w:pPr>
            <w:pStyle w:val="Header"/>
            <w:ind w:right="-115"/>
            <w:jc w:val="right"/>
          </w:pPr>
        </w:p>
      </w:tc>
    </w:tr>
  </w:tbl>
  <w:p w14:paraId="57F469AD" w14:textId="203DD8F2" w:rsidR="306CFB9F" w:rsidRDefault="306CFB9F" w:rsidP="306CF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24A3B5D"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0AD68A1"/>
    <w:multiLevelType w:val="hybridMultilevel"/>
    <w:tmpl w:val="7E3673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215FE"/>
    <w:multiLevelType w:val="hybridMultilevel"/>
    <w:tmpl w:val="C378623C"/>
    <w:lvl w:ilvl="0" w:tplc="A810FCEE">
      <w:numFmt w:val="bullet"/>
      <w:lvlText w:val=""/>
      <w:lvlJc w:val="left"/>
      <w:pPr>
        <w:ind w:left="720" w:hanging="360"/>
      </w:pPr>
      <w:rPr>
        <w:rFonts w:ascii="Symbol" w:eastAsiaTheme="majorEastAsia" w:hAnsi="Symbol" w:cs="Segoe U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B0D40"/>
    <w:multiLevelType w:val="hybridMultilevel"/>
    <w:tmpl w:val="565C7378"/>
    <w:lvl w:ilvl="0" w:tplc="C5C846BE">
      <w:numFmt w:val="bullet"/>
      <w:lvlText w:val="•"/>
      <w:lvlJc w:val="left"/>
      <w:pPr>
        <w:ind w:left="1080" w:hanging="360"/>
      </w:pPr>
      <w:rPr>
        <w:rFonts w:ascii="Roboto Light" w:eastAsiaTheme="majorEastAsia" w:hAnsi="Roboto Light" w:cs="Segoe U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C9286E"/>
    <w:multiLevelType w:val="hybridMultilevel"/>
    <w:tmpl w:val="E35A8BCA"/>
    <w:lvl w:ilvl="0" w:tplc="A810FCEE">
      <w:numFmt w:val="bullet"/>
      <w:lvlText w:val=""/>
      <w:lvlJc w:val="left"/>
      <w:pPr>
        <w:ind w:left="1080" w:hanging="360"/>
      </w:pPr>
      <w:rPr>
        <w:rFonts w:ascii="Symbol" w:eastAsiaTheme="majorEastAsia" w:hAnsi="Symbol" w:cs="Segoe UI" w:hint="default"/>
        <w:b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BB551E7"/>
    <w:multiLevelType w:val="hybridMultilevel"/>
    <w:tmpl w:val="C5C82562"/>
    <w:lvl w:ilvl="0" w:tplc="A810FCEE">
      <w:numFmt w:val="bullet"/>
      <w:lvlText w:val=""/>
      <w:lvlJc w:val="left"/>
      <w:pPr>
        <w:ind w:left="1080" w:hanging="360"/>
      </w:pPr>
      <w:rPr>
        <w:rFonts w:ascii="Symbol" w:eastAsiaTheme="majorEastAsia" w:hAnsi="Symbol" w:cs="Segoe U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B65CFA"/>
    <w:multiLevelType w:val="hybridMultilevel"/>
    <w:tmpl w:val="6EC60C34"/>
    <w:lvl w:ilvl="0" w:tplc="7E40FB8A">
      <w:start w:val="1"/>
      <w:numFmt w:val="lowerLetter"/>
      <w:lvlText w:val="%1."/>
      <w:lvlJc w:val="left"/>
      <w:pPr>
        <w:ind w:left="1080" w:hanging="720"/>
      </w:pPr>
      <w:rPr>
        <w:rFonts w:ascii="Roboto Light" w:eastAsiaTheme="majorEastAsia" w:hAnsi="Roboto Light"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533D3"/>
    <w:multiLevelType w:val="hybridMultilevel"/>
    <w:tmpl w:val="E96EB7CC"/>
    <w:lvl w:ilvl="0" w:tplc="A810FCEE">
      <w:numFmt w:val="bullet"/>
      <w:lvlText w:val=""/>
      <w:lvlJc w:val="left"/>
      <w:pPr>
        <w:ind w:left="1440" w:hanging="360"/>
      </w:pPr>
      <w:rPr>
        <w:rFonts w:ascii="Symbol" w:eastAsiaTheme="majorEastAsia" w:hAnsi="Symbol" w:cs="Segoe UI" w:hint="default"/>
        <w:b w:val="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13"/>
  </w:num>
  <w:num w:numId="5" w16cid:durableId="111216494">
    <w:abstractNumId w:val="4"/>
  </w:num>
  <w:num w:numId="6" w16cid:durableId="683744665">
    <w:abstractNumId w:val="11"/>
  </w:num>
  <w:num w:numId="7" w16cid:durableId="491143559">
    <w:abstractNumId w:val="12"/>
  </w:num>
  <w:num w:numId="8" w16cid:durableId="239945027">
    <w:abstractNumId w:val="5"/>
  </w:num>
  <w:num w:numId="9" w16cid:durableId="583270751">
    <w:abstractNumId w:val="8"/>
  </w:num>
  <w:num w:numId="10" w16cid:durableId="1522741476">
    <w:abstractNumId w:val="10"/>
  </w:num>
  <w:num w:numId="11" w16cid:durableId="1095515759">
    <w:abstractNumId w:val="6"/>
  </w:num>
  <w:num w:numId="12" w16cid:durableId="1029599635">
    <w:abstractNumId w:val="7"/>
  </w:num>
  <w:num w:numId="13" w16cid:durableId="853809987">
    <w:abstractNumId w:val="3"/>
  </w:num>
  <w:num w:numId="14" w16cid:durableId="1604263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95404"/>
    <w:rsid w:val="000D1302"/>
    <w:rsid w:val="00125222"/>
    <w:rsid w:val="00136F4C"/>
    <w:rsid w:val="0018491C"/>
    <w:rsid w:val="00184A4B"/>
    <w:rsid w:val="001A2309"/>
    <w:rsid w:val="001B520D"/>
    <w:rsid w:val="001D0788"/>
    <w:rsid w:val="00240034"/>
    <w:rsid w:val="00243EE6"/>
    <w:rsid w:val="00264947"/>
    <w:rsid w:val="00293693"/>
    <w:rsid w:val="002A6362"/>
    <w:rsid w:val="0030021E"/>
    <w:rsid w:val="0034382B"/>
    <w:rsid w:val="00354E05"/>
    <w:rsid w:val="003801CB"/>
    <w:rsid w:val="003874A3"/>
    <w:rsid w:val="003D7456"/>
    <w:rsid w:val="004A342B"/>
    <w:rsid w:val="004B523C"/>
    <w:rsid w:val="004B558D"/>
    <w:rsid w:val="004D3686"/>
    <w:rsid w:val="005057F7"/>
    <w:rsid w:val="005E733E"/>
    <w:rsid w:val="00634880"/>
    <w:rsid w:val="00640AD6"/>
    <w:rsid w:val="0068102C"/>
    <w:rsid w:val="006D3F87"/>
    <w:rsid w:val="00751E72"/>
    <w:rsid w:val="00793839"/>
    <w:rsid w:val="007967DE"/>
    <w:rsid w:val="00830E06"/>
    <w:rsid w:val="00896680"/>
    <w:rsid w:val="008B4725"/>
    <w:rsid w:val="008C7B52"/>
    <w:rsid w:val="009834F1"/>
    <w:rsid w:val="009B2D71"/>
    <w:rsid w:val="00A037D2"/>
    <w:rsid w:val="00A16763"/>
    <w:rsid w:val="00A81CED"/>
    <w:rsid w:val="00AE1A3A"/>
    <w:rsid w:val="00AF49B3"/>
    <w:rsid w:val="00B23366"/>
    <w:rsid w:val="00B238C5"/>
    <w:rsid w:val="00B325FD"/>
    <w:rsid w:val="00B409A4"/>
    <w:rsid w:val="00B80597"/>
    <w:rsid w:val="00B86825"/>
    <w:rsid w:val="00B94AD7"/>
    <w:rsid w:val="00C341FC"/>
    <w:rsid w:val="00C4659C"/>
    <w:rsid w:val="00CA1FD5"/>
    <w:rsid w:val="00CE0043"/>
    <w:rsid w:val="00CE4675"/>
    <w:rsid w:val="00D319FF"/>
    <w:rsid w:val="00D36499"/>
    <w:rsid w:val="00D36BBB"/>
    <w:rsid w:val="00D453DC"/>
    <w:rsid w:val="00D57162"/>
    <w:rsid w:val="00E43ACC"/>
    <w:rsid w:val="00E736E1"/>
    <w:rsid w:val="00EC4ADF"/>
    <w:rsid w:val="00EE3B9F"/>
    <w:rsid w:val="00F04839"/>
    <w:rsid w:val="00F12A5A"/>
    <w:rsid w:val="00FE5FD9"/>
    <w:rsid w:val="00FF052E"/>
    <w:rsid w:val="03415AB1"/>
    <w:rsid w:val="0CCF149A"/>
    <w:rsid w:val="2AEC3696"/>
    <w:rsid w:val="306CFB9F"/>
    <w:rsid w:val="357371D8"/>
    <w:rsid w:val="403FD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character" w:styleId="UnresolvedMention">
    <w:name w:val="Unresolved Mention"/>
    <w:basedOn w:val="DefaultParagraphFont"/>
    <w:uiPriority w:val="99"/>
    <w:semiHidden/>
    <w:unhideWhenUsed/>
    <w:rsid w:val="004D3686"/>
    <w:rPr>
      <w:color w:val="605E5C"/>
      <w:shd w:val="clear" w:color="auto" w:fill="E1DFDD"/>
    </w:rPr>
  </w:style>
  <w:style w:type="paragraph" w:customStyle="1" w:styleId="paragraph">
    <w:name w:val="paragraph"/>
    <w:basedOn w:val="Normal"/>
    <w:rsid w:val="004D3686"/>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4D3686"/>
  </w:style>
  <w:style w:type="character" w:customStyle="1" w:styleId="eop">
    <w:name w:val="eop"/>
    <w:basedOn w:val="DefaultParagraphFont"/>
    <w:rsid w:val="004D3686"/>
  </w:style>
  <w:style w:type="character" w:customStyle="1" w:styleId="tabchar">
    <w:name w:val="tabchar"/>
    <w:basedOn w:val="DefaultParagraphFont"/>
    <w:rsid w:val="004D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25180622">
      <w:bodyDiv w:val="1"/>
      <w:marLeft w:val="0"/>
      <w:marRight w:val="0"/>
      <w:marTop w:val="0"/>
      <w:marBottom w:val="0"/>
      <w:divBdr>
        <w:top w:val="none" w:sz="0" w:space="0" w:color="auto"/>
        <w:left w:val="none" w:sz="0" w:space="0" w:color="auto"/>
        <w:bottom w:val="none" w:sz="0" w:space="0" w:color="auto"/>
        <w:right w:val="none" w:sz="0" w:space="0" w:color="auto"/>
      </w:divBdr>
      <w:divsChild>
        <w:div w:id="890965945">
          <w:marLeft w:val="0"/>
          <w:marRight w:val="0"/>
          <w:marTop w:val="0"/>
          <w:marBottom w:val="0"/>
          <w:divBdr>
            <w:top w:val="none" w:sz="0" w:space="0" w:color="auto"/>
            <w:left w:val="none" w:sz="0" w:space="0" w:color="auto"/>
            <w:bottom w:val="none" w:sz="0" w:space="0" w:color="auto"/>
            <w:right w:val="none" w:sz="0" w:space="0" w:color="auto"/>
          </w:divBdr>
        </w:div>
        <w:div w:id="1045717515">
          <w:marLeft w:val="0"/>
          <w:marRight w:val="0"/>
          <w:marTop w:val="0"/>
          <w:marBottom w:val="0"/>
          <w:divBdr>
            <w:top w:val="none" w:sz="0" w:space="0" w:color="auto"/>
            <w:left w:val="none" w:sz="0" w:space="0" w:color="auto"/>
            <w:bottom w:val="none" w:sz="0" w:space="0" w:color="auto"/>
            <w:right w:val="none" w:sz="0" w:space="0" w:color="auto"/>
          </w:divBdr>
        </w:div>
        <w:div w:id="1737970932">
          <w:marLeft w:val="0"/>
          <w:marRight w:val="0"/>
          <w:marTop w:val="0"/>
          <w:marBottom w:val="0"/>
          <w:divBdr>
            <w:top w:val="none" w:sz="0" w:space="0" w:color="auto"/>
            <w:left w:val="none" w:sz="0" w:space="0" w:color="auto"/>
            <w:bottom w:val="none" w:sz="0" w:space="0" w:color="auto"/>
            <w:right w:val="none" w:sz="0" w:space="0" w:color="auto"/>
          </w:divBdr>
        </w:div>
        <w:div w:id="877471156">
          <w:marLeft w:val="0"/>
          <w:marRight w:val="0"/>
          <w:marTop w:val="0"/>
          <w:marBottom w:val="0"/>
          <w:divBdr>
            <w:top w:val="none" w:sz="0" w:space="0" w:color="auto"/>
            <w:left w:val="none" w:sz="0" w:space="0" w:color="auto"/>
            <w:bottom w:val="none" w:sz="0" w:space="0" w:color="auto"/>
            <w:right w:val="none" w:sz="0" w:space="0" w:color="auto"/>
          </w:divBdr>
        </w:div>
        <w:div w:id="186599407">
          <w:marLeft w:val="0"/>
          <w:marRight w:val="0"/>
          <w:marTop w:val="0"/>
          <w:marBottom w:val="0"/>
          <w:divBdr>
            <w:top w:val="none" w:sz="0" w:space="0" w:color="auto"/>
            <w:left w:val="none" w:sz="0" w:space="0" w:color="auto"/>
            <w:bottom w:val="none" w:sz="0" w:space="0" w:color="auto"/>
            <w:right w:val="none" w:sz="0" w:space="0" w:color="auto"/>
          </w:divBdr>
        </w:div>
        <w:div w:id="842008288">
          <w:marLeft w:val="0"/>
          <w:marRight w:val="0"/>
          <w:marTop w:val="0"/>
          <w:marBottom w:val="0"/>
          <w:divBdr>
            <w:top w:val="none" w:sz="0" w:space="0" w:color="auto"/>
            <w:left w:val="none" w:sz="0" w:space="0" w:color="auto"/>
            <w:bottom w:val="none" w:sz="0" w:space="0" w:color="auto"/>
            <w:right w:val="none" w:sz="0" w:space="0" w:color="auto"/>
          </w:divBdr>
        </w:div>
        <w:div w:id="918564962">
          <w:marLeft w:val="0"/>
          <w:marRight w:val="0"/>
          <w:marTop w:val="0"/>
          <w:marBottom w:val="0"/>
          <w:divBdr>
            <w:top w:val="none" w:sz="0" w:space="0" w:color="auto"/>
            <w:left w:val="none" w:sz="0" w:space="0" w:color="auto"/>
            <w:bottom w:val="none" w:sz="0" w:space="0" w:color="auto"/>
            <w:right w:val="none" w:sz="0" w:space="0" w:color="auto"/>
          </w:divBdr>
        </w:div>
        <w:div w:id="757093455">
          <w:marLeft w:val="0"/>
          <w:marRight w:val="0"/>
          <w:marTop w:val="0"/>
          <w:marBottom w:val="0"/>
          <w:divBdr>
            <w:top w:val="none" w:sz="0" w:space="0" w:color="auto"/>
            <w:left w:val="none" w:sz="0" w:space="0" w:color="auto"/>
            <w:bottom w:val="none" w:sz="0" w:space="0" w:color="auto"/>
            <w:right w:val="none" w:sz="0" w:space="0" w:color="auto"/>
          </w:divBdr>
        </w:div>
      </w:divsChild>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06850092">
      <w:bodyDiv w:val="1"/>
      <w:marLeft w:val="0"/>
      <w:marRight w:val="0"/>
      <w:marTop w:val="0"/>
      <w:marBottom w:val="0"/>
      <w:divBdr>
        <w:top w:val="none" w:sz="0" w:space="0" w:color="auto"/>
        <w:left w:val="none" w:sz="0" w:space="0" w:color="auto"/>
        <w:bottom w:val="none" w:sz="0" w:space="0" w:color="auto"/>
        <w:right w:val="none" w:sz="0" w:space="0" w:color="auto"/>
      </w:divBdr>
      <w:divsChild>
        <w:div w:id="1542937441">
          <w:marLeft w:val="0"/>
          <w:marRight w:val="0"/>
          <w:marTop w:val="0"/>
          <w:marBottom w:val="0"/>
          <w:divBdr>
            <w:top w:val="none" w:sz="0" w:space="0" w:color="auto"/>
            <w:left w:val="none" w:sz="0" w:space="0" w:color="auto"/>
            <w:bottom w:val="none" w:sz="0" w:space="0" w:color="auto"/>
            <w:right w:val="none" w:sz="0" w:space="0" w:color="auto"/>
          </w:divBdr>
        </w:div>
        <w:div w:id="1220559240">
          <w:marLeft w:val="0"/>
          <w:marRight w:val="0"/>
          <w:marTop w:val="0"/>
          <w:marBottom w:val="0"/>
          <w:divBdr>
            <w:top w:val="none" w:sz="0" w:space="0" w:color="auto"/>
            <w:left w:val="none" w:sz="0" w:space="0" w:color="auto"/>
            <w:bottom w:val="none" w:sz="0" w:space="0" w:color="auto"/>
            <w:right w:val="none" w:sz="0" w:space="0" w:color="auto"/>
          </w:divBdr>
        </w:div>
        <w:div w:id="389957769">
          <w:marLeft w:val="0"/>
          <w:marRight w:val="0"/>
          <w:marTop w:val="0"/>
          <w:marBottom w:val="0"/>
          <w:divBdr>
            <w:top w:val="none" w:sz="0" w:space="0" w:color="auto"/>
            <w:left w:val="none" w:sz="0" w:space="0" w:color="auto"/>
            <w:bottom w:val="none" w:sz="0" w:space="0" w:color="auto"/>
            <w:right w:val="none" w:sz="0" w:space="0" w:color="auto"/>
          </w:divBdr>
        </w:div>
        <w:div w:id="1347974239">
          <w:marLeft w:val="0"/>
          <w:marRight w:val="0"/>
          <w:marTop w:val="0"/>
          <w:marBottom w:val="0"/>
          <w:divBdr>
            <w:top w:val="none" w:sz="0" w:space="0" w:color="auto"/>
            <w:left w:val="none" w:sz="0" w:space="0" w:color="auto"/>
            <w:bottom w:val="none" w:sz="0" w:space="0" w:color="auto"/>
            <w:right w:val="none" w:sz="0" w:space="0" w:color="auto"/>
          </w:divBdr>
        </w:div>
        <w:div w:id="2018193551">
          <w:marLeft w:val="0"/>
          <w:marRight w:val="0"/>
          <w:marTop w:val="0"/>
          <w:marBottom w:val="0"/>
          <w:divBdr>
            <w:top w:val="none" w:sz="0" w:space="0" w:color="auto"/>
            <w:left w:val="none" w:sz="0" w:space="0" w:color="auto"/>
            <w:bottom w:val="none" w:sz="0" w:space="0" w:color="auto"/>
            <w:right w:val="none" w:sz="0" w:space="0" w:color="auto"/>
          </w:divBdr>
        </w:div>
        <w:div w:id="2113698067">
          <w:marLeft w:val="0"/>
          <w:marRight w:val="0"/>
          <w:marTop w:val="0"/>
          <w:marBottom w:val="0"/>
          <w:divBdr>
            <w:top w:val="none" w:sz="0" w:space="0" w:color="auto"/>
            <w:left w:val="none" w:sz="0" w:space="0" w:color="auto"/>
            <w:bottom w:val="none" w:sz="0" w:space="0" w:color="auto"/>
            <w:right w:val="none" w:sz="0" w:space="0" w:color="auto"/>
          </w:divBdr>
        </w:div>
      </w:divsChild>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38443780">
      <w:bodyDiv w:val="1"/>
      <w:marLeft w:val="0"/>
      <w:marRight w:val="0"/>
      <w:marTop w:val="0"/>
      <w:marBottom w:val="0"/>
      <w:divBdr>
        <w:top w:val="none" w:sz="0" w:space="0" w:color="auto"/>
        <w:left w:val="none" w:sz="0" w:space="0" w:color="auto"/>
        <w:bottom w:val="none" w:sz="0" w:space="0" w:color="auto"/>
        <w:right w:val="none" w:sz="0" w:space="0" w:color="auto"/>
      </w:divBdr>
      <w:divsChild>
        <w:div w:id="1858764507">
          <w:marLeft w:val="0"/>
          <w:marRight w:val="0"/>
          <w:marTop w:val="0"/>
          <w:marBottom w:val="0"/>
          <w:divBdr>
            <w:top w:val="none" w:sz="0" w:space="0" w:color="auto"/>
            <w:left w:val="none" w:sz="0" w:space="0" w:color="auto"/>
            <w:bottom w:val="none" w:sz="0" w:space="0" w:color="auto"/>
            <w:right w:val="none" w:sz="0" w:space="0" w:color="auto"/>
          </w:divBdr>
        </w:div>
        <w:div w:id="1453017302">
          <w:marLeft w:val="0"/>
          <w:marRight w:val="0"/>
          <w:marTop w:val="0"/>
          <w:marBottom w:val="0"/>
          <w:divBdr>
            <w:top w:val="none" w:sz="0" w:space="0" w:color="auto"/>
            <w:left w:val="none" w:sz="0" w:space="0" w:color="auto"/>
            <w:bottom w:val="none" w:sz="0" w:space="0" w:color="auto"/>
            <w:right w:val="none" w:sz="0" w:space="0" w:color="auto"/>
          </w:divBdr>
        </w:div>
        <w:div w:id="1203982758">
          <w:marLeft w:val="0"/>
          <w:marRight w:val="0"/>
          <w:marTop w:val="0"/>
          <w:marBottom w:val="0"/>
          <w:divBdr>
            <w:top w:val="none" w:sz="0" w:space="0" w:color="auto"/>
            <w:left w:val="none" w:sz="0" w:space="0" w:color="auto"/>
            <w:bottom w:val="none" w:sz="0" w:space="0" w:color="auto"/>
            <w:right w:val="none" w:sz="0" w:space="0" w:color="auto"/>
          </w:divBdr>
        </w:div>
        <w:div w:id="1670057155">
          <w:marLeft w:val="0"/>
          <w:marRight w:val="0"/>
          <w:marTop w:val="0"/>
          <w:marBottom w:val="0"/>
          <w:divBdr>
            <w:top w:val="none" w:sz="0" w:space="0" w:color="auto"/>
            <w:left w:val="none" w:sz="0" w:space="0" w:color="auto"/>
            <w:bottom w:val="none" w:sz="0" w:space="0" w:color="auto"/>
            <w:right w:val="none" w:sz="0" w:space="0" w:color="auto"/>
          </w:divBdr>
        </w:div>
        <w:div w:id="607011545">
          <w:marLeft w:val="0"/>
          <w:marRight w:val="0"/>
          <w:marTop w:val="0"/>
          <w:marBottom w:val="0"/>
          <w:divBdr>
            <w:top w:val="none" w:sz="0" w:space="0" w:color="auto"/>
            <w:left w:val="none" w:sz="0" w:space="0" w:color="auto"/>
            <w:bottom w:val="none" w:sz="0" w:space="0" w:color="auto"/>
            <w:right w:val="none" w:sz="0" w:space="0" w:color="auto"/>
          </w:divBdr>
        </w:div>
        <w:div w:id="532958858">
          <w:marLeft w:val="0"/>
          <w:marRight w:val="0"/>
          <w:marTop w:val="0"/>
          <w:marBottom w:val="0"/>
          <w:divBdr>
            <w:top w:val="none" w:sz="0" w:space="0" w:color="auto"/>
            <w:left w:val="none" w:sz="0" w:space="0" w:color="auto"/>
            <w:bottom w:val="none" w:sz="0" w:space="0" w:color="auto"/>
            <w:right w:val="none" w:sz="0" w:space="0" w:color="auto"/>
          </w:divBdr>
        </w:div>
        <w:div w:id="755631447">
          <w:marLeft w:val="0"/>
          <w:marRight w:val="0"/>
          <w:marTop w:val="0"/>
          <w:marBottom w:val="0"/>
          <w:divBdr>
            <w:top w:val="none" w:sz="0" w:space="0" w:color="auto"/>
            <w:left w:val="none" w:sz="0" w:space="0" w:color="auto"/>
            <w:bottom w:val="none" w:sz="0" w:space="0" w:color="auto"/>
            <w:right w:val="none" w:sz="0" w:space="0" w:color="auto"/>
          </w:divBdr>
        </w:div>
        <w:div w:id="1547984475">
          <w:marLeft w:val="0"/>
          <w:marRight w:val="0"/>
          <w:marTop w:val="0"/>
          <w:marBottom w:val="0"/>
          <w:divBdr>
            <w:top w:val="none" w:sz="0" w:space="0" w:color="auto"/>
            <w:left w:val="none" w:sz="0" w:space="0" w:color="auto"/>
            <w:bottom w:val="none" w:sz="0" w:space="0" w:color="auto"/>
            <w:right w:val="none" w:sz="0" w:space="0" w:color="auto"/>
          </w:divBdr>
        </w:div>
        <w:div w:id="1821536146">
          <w:marLeft w:val="0"/>
          <w:marRight w:val="0"/>
          <w:marTop w:val="0"/>
          <w:marBottom w:val="0"/>
          <w:divBdr>
            <w:top w:val="none" w:sz="0" w:space="0" w:color="auto"/>
            <w:left w:val="none" w:sz="0" w:space="0" w:color="auto"/>
            <w:bottom w:val="none" w:sz="0" w:space="0" w:color="auto"/>
            <w:right w:val="none" w:sz="0" w:space="0" w:color="auto"/>
          </w:divBdr>
        </w:div>
        <w:div w:id="1800415305">
          <w:marLeft w:val="0"/>
          <w:marRight w:val="0"/>
          <w:marTop w:val="0"/>
          <w:marBottom w:val="0"/>
          <w:divBdr>
            <w:top w:val="none" w:sz="0" w:space="0" w:color="auto"/>
            <w:left w:val="none" w:sz="0" w:space="0" w:color="auto"/>
            <w:bottom w:val="none" w:sz="0" w:space="0" w:color="auto"/>
            <w:right w:val="none" w:sz="0" w:space="0" w:color="auto"/>
          </w:divBdr>
        </w:div>
        <w:div w:id="221984700">
          <w:marLeft w:val="0"/>
          <w:marRight w:val="0"/>
          <w:marTop w:val="0"/>
          <w:marBottom w:val="0"/>
          <w:divBdr>
            <w:top w:val="none" w:sz="0" w:space="0" w:color="auto"/>
            <w:left w:val="none" w:sz="0" w:space="0" w:color="auto"/>
            <w:bottom w:val="none" w:sz="0" w:space="0" w:color="auto"/>
            <w:right w:val="none" w:sz="0" w:space="0" w:color="auto"/>
          </w:divBdr>
        </w:div>
        <w:div w:id="1178811704">
          <w:marLeft w:val="0"/>
          <w:marRight w:val="0"/>
          <w:marTop w:val="0"/>
          <w:marBottom w:val="0"/>
          <w:divBdr>
            <w:top w:val="none" w:sz="0" w:space="0" w:color="auto"/>
            <w:left w:val="none" w:sz="0" w:space="0" w:color="auto"/>
            <w:bottom w:val="none" w:sz="0" w:space="0" w:color="auto"/>
            <w:right w:val="none" w:sz="0" w:space="0" w:color="auto"/>
          </w:divBdr>
        </w:div>
      </w:divsChild>
    </w:div>
    <w:div w:id="550923064">
      <w:bodyDiv w:val="1"/>
      <w:marLeft w:val="0"/>
      <w:marRight w:val="0"/>
      <w:marTop w:val="0"/>
      <w:marBottom w:val="0"/>
      <w:divBdr>
        <w:top w:val="none" w:sz="0" w:space="0" w:color="auto"/>
        <w:left w:val="none" w:sz="0" w:space="0" w:color="auto"/>
        <w:bottom w:val="none" w:sz="0" w:space="0" w:color="auto"/>
        <w:right w:val="none" w:sz="0" w:space="0" w:color="auto"/>
      </w:divBdr>
      <w:divsChild>
        <w:div w:id="663582603">
          <w:marLeft w:val="0"/>
          <w:marRight w:val="0"/>
          <w:marTop w:val="0"/>
          <w:marBottom w:val="0"/>
          <w:divBdr>
            <w:top w:val="none" w:sz="0" w:space="0" w:color="auto"/>
            <w:left w:val="none" w:sz="0" w:space="0" w:color="auto"/>
            <w:bottom w:val="none" w:sz="0" w:space="0" w:color="auto"/>
            <w:right w:val="none" w:sz="0" w:space="0" w:color="auto"/>
          </w:divBdr>
        </w:div>
        <w:div w:id="992221482">
          <w:marLeft w:val="0"/>
          <w:marRight w:val="0"/>
          <w:marTop w:val="0"/>
          <w:marBottom w:val="0"/>
          <w:divBdr>
            <w:top w:val="none" w:sz="0" w:space="0" w:color="auto"/>
            <w:left w:val="none" w:sz="0" w:space="0" w:color="auto"/>
            <w:bottom w:val="none" w:sz="0" w:space="0" w:color="auto"/>
            <w:right w:val="none" w:sz="0" w:space="0" w:color="auto"/>
          </w:divBdr>
        </w:div>
        <w:div w:id="1630621835">
          <w:marLeft w:val="0"/>
          <w:marRight w:val="0"/>
          <w:marTop w:val="0"/>
          <w:marBottom w:val="0"/>
          <w:divBdr>
            <w:top w:val="none" w:sz="0" w:space="0" w:color="auto"/>
            <w:left w:val="none" w:sz="0" w:space="0" w:color="auto"/>
            <w:bottom w:val="none" w:sz="0" w:space="0" w:color="auto"/>
            <w:right w:val="none" w:sz="0" w:space="0" w:color="auto"/>
          </w:divBdr>
        </w:div>
        <w:div w:id="167255764">
          <w:marLeft w:val="0"/>
          <w:marRight w:val="0"/>
          <w:marTop w:val="0"/>
          <w:marBottom w:val="0"/>
          <w:divBdr>
            <w:top w:val="none" w:sz="0" w:space="0" w:color="auto"/>
            <w:left w:val="none" w:sz="0" w:space="0" w:color="auto"/>
            <w:bottom w:val="none" w:sz="0" w:space="0" w:color="auto"/>
            <w:right w:val="none" w:sz="0" w:space="0" w:color="auto"/>
          </w:divBdr>
        </w:div>
        <w:div w:id="919218877">
          <w:marLeft w:val="0"/>
          <w:marRight w:val="0"/>
          <w:marTop w:val="0"/>
          <w:marBottom w:val="0"/>
          <w:divBdr>
            <w:top w:val="none" w:sz="0" w:space="0" w:color="auto"/>
            <w:left w:val="none" w:sz="0" w:space="0" w:color="auto"/>
            <w:bottom w:val="none" w:sz="0" w:space="0" w:color="auto"/>
            <w:right w:val="none" w:sz="0" w:space="0" w:color="auto"/>
          </w:divBdr>
        </w:div>
      </w:divsChild>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753743220">
      <w:bodyDiv w:val="1"/>
      <w:marLeft w:val="0"/>
      <w:marRight w:val="0"/>
      <w:marTop w:val="0"/>
      <w:marBottom w:val="0"/>
      <w:divBdr>
        <w:top w:val="none" w:sz="0" w:space="0" w:color="auto"/>
        <w:left w:val="none" w:sz="0" w:space="0" w:color="auto"/>
        <w:bottom w:val="none" w:sz="0" w:space="0" w:color="auto"/>
        <w:right w:val="none" w:sz="0" w:space="0" w:color="auto"/>
      </w:divBdr>
      <w:divsChild>
        <w:div w:id="269750008">
          <w:marLeft w:val="0"/>
          <w:marRight w:val="0"/>
          <w:marTop w:val="0"/>
          <w:marBottom w:val="0"/>
          <w:divBdr>
            <w:top w:val="none" w:sz="0" w:space="0" w:color="auto"/>
            <w:left w:val="none" w:sz="0" w:space="0" w:color="auto"/>
            <w:bottom w:val="none" w:sz="0" w:space="0" w:color="auto"/>
            <w:right w:val="none" w:sz="0" w:space="0" w:color="auto"/>
          </w:divBdr>
        </w:div>
        <w:div w:id="1343822070">
          <w:marLeft w:val="0"/>
          <w:marRight w:val="0"/>
          <w:marTop w:val="0"/>
          <w:marBottom w:val="0"/>
          <w:divBdr>
            <w:top w:val="none" w:sz="0" w:space="0" w:color="auto"/>
            <w:left w:val="none" w:sz="0" w:space="0" w:color="auto"/>
            <w:bottom w:val="none" w:sz="0" w:space="0" w:color="auto"/>
            <w:right w:val="none" w:sz="0" w:space="0" w:color="auto"/>
          </w:divBdr>
        </w:div>
        <w:div w:id="729185099">
          <w:marLeft w:val="0"/>
          <w:marRight w:val="0"/>
          <w:marTop w:val="0"/>
          <w:marBottom w:val="0"/>
          <w:divBdr>
            <w:top w:val="none" w:sz="0" w:space="0" w:color="auto"/>
            <w:left w:val="none" w:sz="0" w:space="0" w:color="auto"/>
            <w:bottom w:val="none" w:sz="0" w:space="0" w:color="auto"/>
            <w:right w:val="none" w:sz="0" w:space="0" w:color="auto"/>
          </w:divBdr>
        </w:div>
        <w:div w:id="170150287">
          <w:marLeft w:val="0"/>
          <w:marRight w:val="0"/>
          <w:marTop w:val="0"/>
          <w:marBottom w:val="0"/>
          <w:divBdr>
            <w:top w:val="none" w:sz="0" w:space="0" w:color="auto"/>
            <w:left w:val="none" w:sz="0" w:space="0" w:color="auto"/>
            <w:bottom w:val="none" w:sz="0" w:space="0" w:color="auto"/>
            <w:right w:val="none" w:sz="0" w:space="0" w:color="auto"/>
          </w:divBdr>
        </w:div>
        <w:div w:id="276449446">
          <w:marLeft w:val="0"/>
          <w:marRight w:val="0"/>
          <w:marTop w:val="0"/>
          <w:marBottom w:val="0"/>
          <w:divBdr>
            <w:top w:val="none" w:sz="0" w:space="0" w:color="auto"/>
            <w:left w:val="none" w:sz="0" w:space="0" w:color="auto"/>
            <w:bottom w:val="none" w:sz="0" w:space="0" w:color="auto"/>
            <w:right w:val="none" w:sz="0" w:space="0" w:color="auto"/>
          </w:divBdr>
        </w:div>
      </w:divsChild>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856770863">
      <w:bodyDiv w:val="1"/>
      <w:marLeft w:val="0"/>
      <w:marRight w:val="0"/>
      <w:marTop w:val="0"/>
      <w:marBottom w:val="0"/>
      <w:divBdr>
        <w:top w:val="none" w:sz="0" w:space="0" w:color="auto"/>
        <w:left w:val="none" w:sz="0" w:space="0" w:color="auto"/>
        <w:bottom w:val="none" w:sz="0" w:space="0" w:color="auto"/>
        <w:right w:val="none" w:sz="0" w:space="0" w:color="auto"/>
      </w:divBdr>
      <w:divsChild>
        <w:div w:id="1942760538">
          <w:marLeft w:val="0"/>
          <w:marRight w:val="0"/>
          <w:marTop w:val="0"/>
          <w:marBottom w:val="0"/>
          <w:divBdr>
            <w:top w:val="none" w:sz="0" w:space="0" w:color="auto"/>
            <w:left w:val="none" w:sz="0" w:space="0" w:color="auto"/>
            <w:bottom w:val="none" w:sz="0" w:space="0" w:color="auto"/>
            <w:right w:val="none" w:sz="0" w:space="0" w:color="auto"/>
          </w:divBdr>
        </w:div>
        <w:div w:id="202332334">
          <w:marLeft w:val="0"/>
          <w:marRight w:val="0"/>
          <w:marTop w:val="0"/>
          <w:marBottom w:val="0"/>
          <w:divBdr>
            <w:top w:val="none" w:sz="0" w:space="0" w:color="auto"/>
            <w:left w:val="none" w:sz="0" w:space="0" w:color="auto"/>
            <w:bottom w:val="none" w:sz="0" w:space="0" w:color="auto"/>
            <w:right w:val="none" w:sz="0" w:space="0" w:color="auto"/>
          </w:divBdr>
        </w:div>
      </w:divsChild>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10474044">
      <w:bodyDiv w:val="1"/>
      <w:marLeft w:val="0"/>
      <w:marRight w:val="0"/>
      <w:marTop w:val="0"/>
      <w:marBottom w:val="0"/>
      <w:divBdr>
        <w:top w:val="none" w:sz="0" w:space="0" w:color="auto"/>
        <w:left w:val="none" w:sz="0" w:space="0" w:color="auto"/>
        <w:bottom w:val="none" w:sz="0" w:space="0" w:color="auto"/>
        <w:right w:val="none" w:sz="0" w:space="0" w:color="auto"/>
      </w:divBdr>
      <w:divsChild>
        <w:div w:id="1754158658">
          <w:marLeft w:val="0"/>
          <w:marRight w:val="0"/>
          <w:marTop w:val="0"/>
          <w:marBottom w:val="0"/>
          <w:divBdr>
            <w:top w:val="none" w:sz="0" w:space="0" w:color="auto"/>
            <w:left w:val="none" w:sz="0" w:space="0" w:color="auto"/>
            <w:bottom w:val="none" w:sz="0" w:space="0" w:color="auto"/>
            <w:right w:val="none" w:sz="0" w:space="0" w:color="auto"/>
          </w:divBdr>
        </w:div>
        <w:div w:id="1205874297">
          <w:marLeft w:val="0"/>
          <w:marRight w:val="0"/>
          <w:marTop w:val="0"/>
          <w:marBottom w:val="0"/>
          <w:divBdr>
            <w:top w:val="none" w:sz="0" w:space="0" w:color="auto"/>
            <w:left w:val="none" w:sz="0" w:space="0" w:color="auto"/>
            <w:bottom w:val="none" w:sz="0" w:space="0" w:color="auto"/>
            <w:right w:val="none" w:sz="0" w:space="0" w:color="auto"/>
          </w:divBdr>
        </w:div>
        <w:div w:id="2040280907">
          <w:marLeft w:val="0"/>
          <w:marRight w:val="0"/>
          <w:marTop w:val="0"/>
          <w:marBottom w:val="0"/>
          <w:divBdr>
            <w:top w:val="none" w:sz="0" w:space="0" w:color="auto"/>
            <w:left w:val="none" w:sz="0" w:space="0" w:color="auto"/>
            <w:bottom w:val="none" w:sz="0" w:space="0" w:color="auto"/>
            <w:right w:val="none" w:sz="0" w:space="0" w:color="auto"/>
          </w:divBdr>
        </w:div>
        <w:div w:id="1642494656">
          <w:marLeft w:val="0"/>
          <w:marRight w:val="0"/>
          <w:marTop w:val="0"/>
          <w:marBottom w:val="0"/>
          <w:divBdr>
            <w:top w:val="none" w:sz="0" w:space="0" w:color="auto"/>
            <w:left w:val="none" w:sz="0" w:space="0" w:color="auto"/>
            <w:bottom w:val="none" w:sz="0" w:space="0" w:color="auto"/>
            <w:right w:val="none" w:sz="0" w:space="0" w:color="auto"/>
          </w:divBdr>
        </w:div>
      </w:divsChild>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471902962">
      <w:bodyDiv w:val="1"/>
      <w:marLeft w:val="0"/>
      <w:marRight w:val="0"/>
      <w:marTop w:val="0"/>
      <w:marBottom w:val="0"/>
      <w:divBdr>
        <w:top w:val="none" w:sz="0" w:space="0" w:color="auto"/>
        <w:left w:val="none" w:sz="0" w:space="0" w:color="auto"/>
        <w:bottom w:val="none" w:sz="0" w:space="0" w:color="auto"/>
        <w:right w:val="none" w:sz="0" w:space="0" w:color="auto"/>
      </w:divBdr>
      <w:divsChild>
        <w:div w:id="63337703">
          <w:marLeft w:val="0"/>
          <w:marRight w:val="0"/>
          <w:marTop w:val="0"/>
          <w:marBottom w:val="0"/>
          <w:divBdr>
            <w:top w:val="none" w:sz="0" w:space="0" w:color="auto"/>
            <w:left w:val="none" w:sz="0" w:space="0" w:color="auto"/>
            <w:bottom w:val="none" w:sz="0" w:space="0" w:color="auto"/>
            <w:right w:val="none" w:sz="0" w:space="0" w:color="auto"/>
          </w:divBdr>
        </w:div>
        <w:div w:id="1555505883">
          <w:marLeft w:val="0"/>
          <w:marRight w:val="0"/>
          <w:marTop w:val="0"/>
          <w:marBottom w:val="0"/>
          <w:divBdr>
            <w:top w:val="none" w:sz="0" w:space="0" w:color="auto"/>
            <w:left w:val="none" w:sz="0" w:space="0" w:color="auto"/>
            <w:bottom w:val="none" w:sz="0" w:space="0" w:color="auto"/>
            <w:right w:val="none" w:sz="0" w:space="0" w:color="auto"/>
          </w:divBdr>
        </w:div>
        <w:div w:id="1215770406">
          <w:marLeft w:val="0"/>
          <w:marRight w:val="0"/>
          <w:marTop w:val="0"/>
          <w:marBottom w:val="0"/>
          <w:divBdr>
            <w:top w:val="none" w:sz="0" w:space="0" w:color="auto"/>
            <w:left w:val="none" w:sz="0" w:space="0" w:color="auto"/>
            <w:bottom w:val="none" w:sz="0" w:space="0" w:color="auto"/>
            <w:right w:val="none" w:sz="0" w:space="0" w:color="auto"/>
          </w:divBdr>
        </w:div>
        <w:div w:id="1518885284">
          <w:marLeft w:val="0"/>
          <w:marRight w:val="0"/>
          <w:marTop w:val="0"/>
          <w:marBottom w:val="0"/>
          <w:divBdr>
            <w:top w:val="none" w:sz="0" w:space="0" w:color="auto"/>
            <w:left w:val="none" w:sz="0" w:space="0" w:color="auto"/>
            <w:bottom w:val="none" w:sz="0" w:space="0" w:color="auto"/>
            <w:right w:val="none" w:sz="0" w:space="0" w:color="auto"/>
          </w:divBdr>
        </w:div>
        <w:div w:id="110172887">
          <w:marLeft w:val="0"/>
          <w:marRight w:val="0"/>
          <w:marTop w:val="0"/>
          <w:marBottom w:val="0"/>
          <w:divBdr>
            <w:top w:val="none" w:sz="0" w:space="0" w:color="auto"/>
            <w:left w:val="none" w:sz="0" w:space="0" w:color="auto"/>
            <w:bottom w:val="none" w:sz="0" w:space="0" w:color="auto"/>
            <w:right w:val="none" w:sz="0" w:space="0" w:color="auto"/>
          </w:divBdr>
        </w:div>
        <w:div w:id="677272935">
          <w:marLeft w:val="0"/>
          <w:marRight w:val="0"/>
          <w:marTop w:val="0"/>
          <w:marBottom w:val="0"/>
          <w:divBdr>
            <w:top w:val="none" w:sz="0" w:space="0" w:color="auto"/>
            <w:left w:val="none" w:sz="0" w:space="0" w:color="auto"/>
            <w:bottom w:val="none" w:sz="0" w:space="0" w:color="auto"/>
            <w:right w:val="none" w:sz="0" w:space="0" w:color="auto"/>
          </w:divBdr>
        </w:div>
        <w:div w:id="1364667365">
          <w:marLeft w:val="0"/>
          <w:marRight w:val="0"/>
          <w:marTop w:val="0"/>
          <w:marBottom w:val="0"/>
          <w:divBdr>
            <w:top w:val="none" w:sz="0" w:space="0" w:color="auto"/>
            <w:left w:val="none" w:sz="0" w:space="0" w:color="auto"/>
            <w:bottom w:val="none" w:sz="0" w:space="0" w:color="auto"/>
            <w:right w:val="none" w:sz="0" w:space="0" w:color="auto"/>
          </w:divBdr>
        </w:div>
        <w:div w:id="333268309">
          <w:marLeft w:val="0"/>
          <w:marRight w:val="0"/>
          <w:marTop w:val="0"/>
          <w:marBottom w:val="0"/>
          <w:divBdr>
            <w:top w:val="none" w:sz="0" w:space="0" w:color="auto"/>
            <w:left w:val="none" w:sz="0" w:space="0" w:color="auto"/>
            <w:bottom w:val="none" w:sz="0" w:space="0" w:color="auto"/>
            <w:right w:val="none" w:sz="0" w:space="0" w:color="auto"/>
          </w:divBdr>
        </w:div>
      </w:divsChild>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659454601">
      <w:bodyDiv w:val="1"/>
      <w:marLeft w:val="0"/>
      <w:marRight w:val="0"/>
      <w:marTop w:val="0"/>
      <w:marBottom w:val="0"/>
      <w:divBdr>
        <w:top w:val="none" w:sz="0" w:space="0" w:color="auto"/>
        <w:left w:val="none" w:sz="0" w:space="0" w:color="auto"/>
        <w:bottom w:val="none" w:sz="0" w:space="0" w:color="auto"/>
        <w:right w:val="none" w:sz="0" w:space="0" w:color="auto"/>
      </w:divBdr>
      <w:divsChild>
        <w:div w:id="763190336">
          <w:marLeft w:val="0"/>
          <w:marRight w:val="0"/>
          <w:marTop w:val="0"/>
          <w:marBottom w:val="0"/>
          <w:divBdr>
            <w:top w:val="none" w:sz="0" w:space="0" w:color="auto"/>
            <w:left w:val="none" w:sz="0" w:space="0" w:color="auto"/>
            <w:bottom w:val="none" w:sz="0" w:space="0" w:color="auto"/>
            <w:right w:val="none" w:sz="0" w:space="0" w:color="auto"/>
          </w:divBdr>
        </w:div>
        <w:div w:id="868687835">
          <w:marLeft w:val="0"/>
          <w:marRight w:val="0"/>
          <w:marTop w:val="0"/>
          <w:marBottom w:val="0"/>
          <w:divBdr>
            <w:top w:val="none" w:sz="0" w:space="0" w:color="auto"/>
            <w:left w:val="none" w:sz="0" w:space="0" w:color="auto"/>
            <w:bottom w:val="none" w:sz="0" w:space="0" w:color="auto"/>
            <w:right w:val="none" w:sz="0" w:space="0" w:color="auto"/>
          </w:divBdr>
        </w:div>
        <w:div w:id="482090381">
          <w:marLeft w:val="0"/>
          <w:marRight w:val="0"/>
          <w:marTop w:val="0"/>
          <w:marBottom w:val="0"/>
          <w:divBdr>
            <w:top w:val="none" w:sz="0" w:space="0" w:color="auto"/>
            <w:left w:val="none" w:sz="0" w:space="0" w:color="auto"/>
            <w:bottom w:val="none" w:sz="0" w:space="0" w:color="auto"/>
            <w:right w:val="none" w:sz="0" w:space="0" w:color="auto"/>
          </w:divBdr>
        </w:div>
        <w:div w:id="1064648444">
          <w:marLeft w:val="0"/>
          <w:marRight w:val="0"/>
          <w:marTop w:val="0"/>
          <w:marBottom w:val="0"/>
          <w:divBdr>
            <w:top w:val="none" w:sz="0" w:space="0" w:color="auto"/>
            <w:left w:val="none" w:sz="0" w:space="0" w:color="auto"/>
            <w:bottom w:val="none" w:sz="0" w:space="0" w:color="auto"/>
            <w:right w:val="none" w:sz="0" w:space="0" w:color="auto"/>
          </w:divBdr>
        </w:div>
      </w:divsChild>
    </w:div>
    <w:div w:id="1701852103">
      <w:bodyDiv w:val="1"/>
      <w:marLeft w:val="0"/>
      <w:marRight w:val="0"/>
      <w:marTop w:val="0"/>
      <w:marBottom w:val="0"/>
      <w:divBdr>
        <w:top w:val="none" w:sz="0" w:space="0" w:color="auto"/>
        <w:left w:val="none" w:sz="0" w:space="0" w:color="auto"/>
        <w:bottom w:val="none" w:sz="0" w:space="0" w:color="auto"/>
        <w:right w:val="none" w:sz="0" w:space="0" w:color="auto"/>
      </w:divBdr>
      <w:divsChild>
        <w:div w:id="343634321">
          <w:marLeft w:val="0"/>
          <w:marRight w:val="0"/>
          <w:marTop w:val="0"/>
          <w:marBottom w:val="0"/>
          <w:divBdr>
            <w:top w:val="none" w:sz="0" w:space="0" w:color="auto"/>
            <w:left w:val="none" w:sz="0" w:space="0" w:color="auto"/>
            <w:bottom w:val="none" w:sz="0" w:space="0" w:color="auto"/>
            <w:right w:val="none" w:sz="0" w:space="0" w:color="auto"/>
          </w:divBdr>
        </w:div>
        <w:div w:id="2113238979">
          <w:marLeft w:val="0"/>
          <w:marRight w:val="0"/>
          <w:marTop w:val="0"/>
          <w:marBottom w:val="0"/>
          <w:divBdr>
            <w:top w:val="none" w:sz="0" w:space="0" w:color="auto"/>
            <w:left w:val="none" w:sz="0" w:space="0" w:color="auto"/>
            <w:bottom w:val="none" w:sz="0" w:space="0" w:color="auto"/>
            <w:right w:val="none" w:sz="0" w:space="0" w:color="auto"/>
          </w:divBdr>
        </w:div>
        <w:div w:id="470712290">
          <w:marLeft w:val="0"/>
          <w:marRight w:val="0"/>
          <w:marTop w:val="0"/>
          <w:marBottom w:val="0"/>
          <w:divBdr>
            <w:top w:val="none" w:sz="0" w:space="0" w:color="auto"/>
            <w:left w:val="none" w:sz="0" w:space="0" w:color="auto"/>
            <w:bottom w:val="none" w:sz="0" w:space="0" w:color="auto"/>
            <w:right w:val="none" w:sz="0" w:space="0" w:color="auto"/>
          </w:divBdr>
        </w:div>
        <w:div w:id="845944989">
          <w:marLeft w:val="0"/>
          <w:marRight w:val="0"/>
          <w:marTop w:val="0"/>
          <w:marBottom w:val="0"/>
          <w:divBdr>
            <w:top w:val="none" w:sz="0" w:space="0" w:color="auto"/>
            <w:left w:val="none" w:sz="0" w:space="0" w:color="auto"/>
            <w:bottom w:val="none" w:sz="0" w:space="0" w:color="auto"/>
            <w:right w:val="none" w:sz="0" w:space="0" w:color="auto"/>
          </w:divBdr>
        </w:div>
        <w:div w:id="999581429">
          <w:marLeft w:val="0"/>
          <w:marRight w:val="0"/>
          <w:marTop w:val="0"/>
          <w:marBottom w:val="0"/>
          <w:divBdr>
            <w:top w:val="none" w:sz="0" w:space="0" w:color="auto"/>
            <w:left w:val="none" w:sz="0" w:space="0" w:color="auto"/>
            <w:bottom w:val="none" w:sz="0" w:space="0" w:color="auto"/>
            <w:right w:val="none" w:sz="0" w:space="0" w:color="auto"/>
          </w:divBdr>
        </w:div>
      </w:divsChild>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10199310">
      <w:bodyDiv w:val="1"/>
      <w:marLeft w:val="0"/>
      <w:marRight w:val="0"/>
      <w:marTop w:val="0"/>
      <w:marBottom w:val="0"/>
      <w:divBdr>
        <w:top w:val="none" w:sz="0" w:space="0" w:color="auto"/>
        <w:left w:val="none" w:sz="0" w:space="0" w:color="auto"/>
        <w:bottom w:val="none" w:sz="0" w:space="0" w:color="auto"/>
        <w:right w:val="none" w:sz="0" w:space="0" w:color="auto"/>
      </w:divBdr>
      <w:divsChild>
        <w:div w:id="1360358005">
          <w:marLeft w:val="0"/>
          <w:marRight w:val="0"/>
          <w:marTop w:val="0"/>
          <w:marBottom w:val="0"/>
          <w:divBdr>
            <w:top w:val="none" w:sz="0" w:space="0" w:color="auto"/>
            <w:left w:val="none" w:sz="0" w:space="0" w:color="auto"/>
            <w:bottom w:val="none" w:sz="0" w:space="0" w:color="auto"/>
            <w:right w:val="none" w:sz="0" w:space="0" w:color="auto"/>
          </w:divBdr>
        </w:div>
        <w:div w:id="602690029">
          <w:marLeft w:val="0"/>
          <w:marRight w:val="0"/>
          <w:marTop w:val="0"/>
          <w:marBottom w:val="0"/>
          <w:divBdr>
            <w:top w:val="none" w:sz="0" w:space="0" w:color="auto"/>
            <w:left w:val="none" w:sz="0" w:space="0" w:color="auto"/>
            <w:bottom w:val="none" w:sz="0" w:space="0" w:color="auto"/>
            <w:right w:val="none" w:sz="0" w:space="0" w:color="auto"/>
          </w:divBdr>
        </w:div>
        <w:div w:id="311836947">
          <w:marLeft w:val="0"/>
          <w:marRight w:val="0"/>
          <w:marTop w:val="0"/>
          <w:marBottom w:val="0"/>
          <w:divBdr>
            <w:top w:val="none" w:sz="0" w:space="0" w:color="auto"/>
            <w:left w:val="none" w:sz="0" w:space="0" w:color="auto"/>
            <w:bottom w:val="none" w:sz="0" w:space="0" w:color="auto"/>
            <w:right w:val="none" w:sz="0" w:space="0" w:color="auto"/>
          </w:divBdr>
        </w:div>
        <w:div w:id="309486779">
          <w:marLeft w:val="0"/>
          <w:marRight w:val="0"/>
          <w:marTop w:val="0"/>
          <w:marBottom w:val="0"/>
          <w:divBdr>
            <w:top w:val="none" w:sz="0" w:space="0" w:color="auto"/>
            <w:left w:val="none" w:sz="0" w:space="0" w:color="auto"/>
            <w:bottom w:val="none" w:sz="0" w:space="0" w:color="auto"/>
            <w:right w:val="none" w:sz="0" w:space="0" w:color="auto"/>
          </w:divBdr>
        </w:div>
        <w:div w:id="140853599">
          <w:marLeft w:val="0"/>
          <w:marRight w:val="0"/>
          <w:marTop w:val="0"/>
          <w:marBottom w:val="0"/>
          <w:divBdr>
            <w:top w:val="none" w:sz="0" w:space="0" w:color="auto"/>
            <w:left w:val="none" w:sz="0" w:space="0" w:color="auto"/>
            <w:bottom w:val="none" w:sz="0" w:space="0" w:color="auto"/>
            <w:right w:val="none" w:sz="0" w:space="0" w:color="auto"/>
          </w:divBdr>
        </w:div>
      </w:divsChild>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853375993">
      <w:bodyDiv w:val="1"/>
      <w:marLeft w:val="0"/>
      <w:marRight w:val="0"/>
      <w:marTop w:val="0"/>
      <w:marBottom w:val="0"/>
      <w:divBdr>
        <w:top w:val="none" w:sz="0" w:space="0" w:color="auto"/>
        <w:left w:val="none" w:sz="0" w:space="0" w:color="auto"/>
        <w:bottom w:val="none" w:sz="0" w:space="0" w:color="auto"/>
        <w:right w:val="none" w:sz="0" w:space="0" w:color="auto"/>
      </w:divBdr>
      <w:divsChild>
        <w:div w:id="1206981">
          <w:marLeft w:val="0"/>
          <w:marRight w:val="0"/>
          <w:marTop w:val="0"/>
          <w:marBottom w:val="0"/>
          <w:divBdr>
            <w:top w:val="none" w:sz="0" w:space="0" w:color="auto"/>
            <w:left w:val="none" w:sz="0" w:space="0" w:color="auto"/>
            <w:bottom w:val="none" w:sz="0" w:space="0" w:color="auto"/>
            <w:right w:val="none" w:sz="0" w:space="0" w:color="auto"/>
          </w:divBdr>
        </w:div>
        <w:div w:id="1033455674">
          <w:marLeft w:val="0"/>
          <w:marRight w:val="0"/>
          <w:marTop w:val="0"/>
          <w:marBottom w:val="0"/>
          <w:divBdr>
            <w:top w:val="none" w:sz="0" w:space="0" w:color="auto"/>
            <w:left w:val="none" w:sz="0" w:space="0" w:color="auto"/>
            <w:bottom w:val="none" w:sz="0" w:space="0" w:color="auto"/>
            <w:right w:val="none" w:sz="0" w:space="0" w:color="auto"/>
          </w:divBdr>
        </w:div>
        <w:div w:id="1755276732">
          <w:marLeft w:val="0"/>
          <w:marRight w:val="0"/>
          <w:marTop w:val="0"/>
          <w:marBottom w:val="0"/>
          <w:divBdr>
            <w:top w:val="none" w:sz="0" w:space="0" w:color="auto"/>
            <w:left w:val="none" w:sz="0" w:space="0" w:color="auto"/>
            <w:bottom w:val="none" w:sz="0" w:space="0" w:color="auto"/>
            <w:right w:val="none" w:sz="0" w:space="0" w:color="auto"/>
          </w:divBdr>
        </w:div>
        <w:div w:id="326595470">
          <w:marLeft w:val="0"/>
          <w:marRight w:val="0"/>
          <w:marTop w:val="0"/>
          <w:marBottom w:val="0"/>
          <w:divBdr>
            <w:top w:val="none" w:sz="0" w:space="0" w:color="auto"/>
            <w:left w:val="none" w:sz="0" w:space="0" w:color="auto"/>
            <w:bottom w:val="none" w:sz="0" w:space="0" w:color="auto"/>
            <w:right w:val="none" w:sz="0" w:space="0" w:color="auto"/>
          </w:divBdr>
        </w:div>
        <w:div w:id="766996696">
          <w:marLeft w:val="0"/>
          <w:marRight w:val="0"/>
          <w:marTop w:val="0"/>
          <w:marBottom w:val="0"/>
          <w:divBdr>
            <w:top w:val="none" w:sz="0" w:space="0" w:color="auto"/>
            <w:left w:val="none" w:sz="0" w:space="0" w:color="auto"/>
            <w:bottom w:val="none" w:sz="0" w:space="0" w:color="auto"/>
            <w:right w:val="none" w:sz="0" w:space="0" w:color="auto"/>
          </w:divBdr>
        </w:div>
        <w:div w:id="899170934">
          <w:marLeft w:val="0"/>
          <w:marRight w:val="0"/>
          <w:marTop w:val="0"/>
          <w:marBottom w:val="0"/>
          <w:divBdr>
            <w:top w:val="none" w:sz="0" w:space="0" w:color="auto"/>
            <w:left w:val="none" w:sz="0" w:space="0" w:color="auto"/>
            <w:bottom w:val="none" w:sz="0" w:space="0" w:color="auto"/>
            <w:right w:val="none" w:sz="0" w:space="0" w:color="auto"/>
          </w:divBdr>
        </w:div>
        <w:div w:id="1321927965">
          <w:marLeft w:val="0"/>
          <w:marRight w:val="0"/>
          <w:marTop w:val="0"/>
          <w:marBottom w:val="0"/>
          <w:divBdr>
            <w:top w:val="none" w:sz="0" w:space="0" w:color="auto"/>
            <w:left w:val="none" w:sz="0" w:space="0" w:color="auto"/>
            <w:bottom w:val="none" w:sz="0" w:space="0" w:color="auto"/>
            <w:right w:val="none" w:sz="0" w:space="0" w:color="auto"/>
          </w:divBdr>
        </w:div>
        <w:div w:id="669986809">
          <w:marLeft w:val="0"/>
          <w:marRight w:val="0"/>
          <w:marTop w:val="0"/>
          <w:marBottom w:val="0"/>
          <w:divBdr>
            <w:top w:val="none" w:sz="0" w:space="0" w:color="auto"/>
            <w:left w:val="none" w:sz="0" w:space="0" w:color="auto"/>
            <w:bottom w:val="none" w:sz="0" w:space="0" w:color="auto"/>
            <w:right w:val="none" w:sz="0" w:space="0" w:color="auto"/>
          </w:divBdr>
        </w:div>
        <w:div w:id="2144497965">
          <w:marLeft w:val="0"/>
          <w:marRight w:val="0"/>
          <w:marTop w:val="0"/>
          <w:marBottom w:val="0"/>
          <w:divBdr>
            <w:top w:val="none" w:sz="0" w:space="0" w:color="auto"/>
            <w:left w:val="none" w:sz="0" w:space="0" w:color="auto"/>
            <w:bottom w:val="none" w:sz="0" w:space="0" w:color="auto"/>
            <w:right w:val="none" w:sz="0" w:space="0" w:color="auto"/>
          </w:divBdr>
        </w:div>
        <w:div w:id="1818497728">
          <w:marLeft w:val="0"/>
          <w:marRight w:val="0"/>
          <w:marTop w:val="0"/>
          <w:marBottom w:val="0"/>
          <w:divBdr>
            <w:top w:val="none" w:sz="0" w:space="0" w:color="auto"/>
            <w:left w:val="none" w:sz="0" w:space="0" w:color="auto"/>
            <w:bottom w:val="none" w:sz="0" w:space="0" w:color="auto"/>
            <w:right w:val="none" w:sz="0" w:space="0" w:color="auto"/>
          </w:divBdr>
        </w:div>
        <w:div w:id="1685744184">
          <w:marLeft w:val="0"/>
          <w:marRight w:val="0"/>
          <w:marTop w:val="0"/>
          <w:marBottom w:val="0"/>
          <w:divBdr>
            <w:top w:val="none" w:sz="0" w:space="0" w:color="auto"/>
            <w:left w:val="none" w:sz="0" w:space="0" w:color="auto"/>
            <w:bottom w:val="none" w:sz="0" w:space="0" w:color="auto"/>
            <w:right w:val="none" w:sz="0" w:space="0" w:color="auto"/>
          </w:divBdr>
        </w:div>
        <w:div w:id="320431117">
          <w:marLeft w:val="0"/>
          <w:marRight w:val="0"/>
          <w:marTop w:val="0"/>
          <w:marBottom w:val="0"/>
          <w:divBdr>
            <w:top w:val="none" w:sz="0" w:space="0" w:color="auto"/>
            <w:left w:val="none" w:sz="0" w:space="0" w:color="auto"/>
            <w:bottom w:val="none" w:sz="0" w:space="0" w:color="auto"/>
            <w:right w:val="none" w:sz="0" w:space="0" w:color="auto"/>
          </w:divBdr>
        </w:div>
      </w:divsChild>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se.gov.uk/legisl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FPHJYKYVCDEM-1558732136-67500</_dlc_DocId>
    <_dlc_DocIdUrl xmlns="b6527a25-71f4-4cee-8acb-a9d82fefdf46">
      <Url>https://cvsce.sharepoint.com/sites/WholeTeam/_layouts/15/DocIdRedir.aspx?ID=FPHJYKYVCDEM-1558732136-67500</Url>
      <Description>FPHJYKYVCDEM-1558732136-67500</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2.xml><?xml version="1.0" encoding="utf-8"?>
<ds:datastoreItem xmlns:ds="http://schemas.openxmlformats.org/officeDocument/2006/customXml" ds:itemID="{CAF012BC-F82B-4D73-BC27-85635CD0A22D}"/>
</file>

<file path=customXml/itemProps3.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4.xml><?xml version="1.0" encoding="utf-8"?>
<ds:datastoreItem xmlns:ds="http://schemas.openxmlformats.org/officeDocument/2006/customXml" ds:itemID="{D321CF42-FE34-4343-8028-380A676EB330}">
  <ds:schemaRefs>
    <ds:schemaRef ds:uri="http://schemas.openxmlformats.org/package/2006/metadata/core-properties"/>
    <ds:schemaRef ds:uri="589fdceb-7f0c-4ca9-8a13-44c53ffbd03f"/>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a5f3cff5-edc0-4599-9757-ed27f2391ea1"/>
    <ds:schemaRef ds:uri="http://www.w3.org/XML/1998/namespace"/>
  </ds:schemaRefs>
</ds:datastoreItem>
</file>

<file path=customXml/itemProps5.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8431</Characters>
  <Application>Microsoft Office Word</Application>
  <DocSecurity>0</DocSecurity>
  <Lines>70</Lines>
  <Paragraphs>19</Paragraphs>
  <ScaleCrop>false</ScaleCrop>
  <Company>CVS Cheshire East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16</cp:revision>
  <cp:lastPrinted>2017-09-28T22:38:00Z</cp:lastPrinted>
  <dcterms:created xsi:type="dcterms:W3CDTF">2024-01-30T12:00:00Z</dcterms:created>
  <dcterms:modified xsi:type="dcterms:W3CDTF">2024-03-27T12:43:00Z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8b66ecaf-db00-48a7-a019-4ba3c4f75cb4</vt:lpwstr>
  </property>
  <property fmtid="{D5CDD505-2E9C-101B-9397-08002B2CF9AE}" pid="5" name="Order">
    <vt:r8>1841500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