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6B652535" w:rsidR="001A2309" w:rsidRPr="00793839" w:rsidRDefault="00A754A3" w:rsidP="001A2309">
      <w:pPr>
        <w:pStyle w:val="Heading1"/>
        <w:rPr>
          <w:rFonts w:ascii="Open Sans SemiBold" w:hAnsi="Open Sans SemiBold" w:cs="Open Sans SemiBold"/>
          <w:b w:val="0"/>
          <w:color w:val="3164AD"/>
          <w:sz w:val="40"/>
        </w:rPr>
      </w:pPr>
      <w:r>
        <w:rPr>
          <w:rFonts w:ascii="Open Sans SemiBold" w:hAnsi="Open Sans SemiBold" w:cs="Open Sans SemiBold"/>
          <w:b w:val="0"/>
          <w:color w:val="3164AD"/>
          <w:sz w:val="40"/>
        </w:rPr>
        <w:t xml:space="preserve">Sample Data Protection Policy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15971A8F" w:rsidR="001A2309" w:rsidRPr="0058465E" w:rsidRDefault="00A754A3" w:rsidP="00A754A3">
      <w:pPr>
        <w:pStyle w:val="Heading1"/>
        <w:rPr>
          <w:rFonts w:ascii="Open Sans Light" w:hAnsi="Open Sans Light" w:cs="Open Sans Light"/>
          <w:b w:val="0"/>
          <w:color w:val="4F81BD" w:themeColor="accent1"/>
          <w:sz w:val="28"/>
        </w:rPr>
      </w:pPr>
      <w:r w:rsidRPr="0058465E">
        <w:rPr>
          <w:rFonts w:ascii="Open Sans Light" w:hAnsi="Open Sans Light" w:cs="Open Sans Light"/>
          <w:b w:val="0"/>
          <w:color w:val="4F81BD" w:themeColor="accent1"/>
          <w:sz w:val="28"/>
        </w:rPr>
        <w:t xml:space="preserve">Please Note </w:t>
      </w:r>
      <w:r w:rsidR="003801CB" w:rsidRPr="0058465E">
        <w:rPr>
          <w:rFonts w:ascii="Open Sans Light" w:hAnsi="Open Sans Light" w:cs="Open Sans Light"/>
          <w:b w:val="0"/>
          <w:color w:val="4F81BD" w:themeColor="accent1"/>
          <w:sz w:val="28"/>
        </w:rPr>
        <w:t xml:space="preserve"> </w:t>
      </w:r>
    </w:p>
    <w:p w14:paraId="77F673F3" w14:textId="77777777" w:rsidR="00A754A3" w:rsidRPr="0058465E" w:rsidRDefault="00A754A3" w:rsidP="00A754A3">
      <w:pPr>
        <w:pStyle w:val="Heading1"/>
        <w:rPr>
          <w:b w:val="0"/>
          <w:color w:val="4F81BD" w:themeColor="accent1"/>
          <w:sz w:val="24"/>
        </w:rPr>
      </w:pPr>
    </w:p>
    <w:p w14:paraId="2B024A2C" w14:textId="2F0C21F9" w:rsidR="00A754A3" w:rsidRPr="0058465E" w:rsidRDefault="00A754A3" w:rsidP="5E7817AB">
      <w:pPr>
        <w:pStyle w:val="Heading1"/>
        <w:rPr>
          <w:b w:val="0"/>
          <w:color w:val="4F81BD" w:themeColor="accent1"/>
          <w:sz w:val="24"/>
          <w:szCs w:val="24"/>
        </w:rPr>
      </w:pPr>
      <w:r w:rsidRPr="0058465E">
        <w:rPr>
          <w:b w:val="0"/>
          <w:color w:val="4F81BD" w:themeColor="accent1"/>
          <w:sz w:val="24"/>
          <w:szCs w:val="24"/>
        </w:rPr>
        <w:t>This sample policy is based upon</w:t>
      </w:r>
      <w:r w:rsidR="005624CF" w:rsidRPr="0058465E">
        <w:rPr>
          <w:b w:val="0"/>
          <w:color w:val="4F81BD" w:themeColor="accent1"/>
          <w:sz w:val="24"/>
          <w:szCs w:val="24"/>
        </w:rPr>
        <w:t xml:space="preserve"> CVS Cheshire East’s</w:t>
      </w:r>
      <w:r w:rsidRPr="0058465E">
        <w:rPr>
          <w:b w:val="0"/>
          <w:color w:val="4F81BD" w:themeColor="accent1"/>
          <w:sz w:val="24"/>
          <w:szCs w:val="24"/>
        </w:rPr>
        <w:t xml:space="preserve"> own policy and each organisation’s data will be totally different so do not assume this policy can be adopted as it is. Your organisation will need to assess what data it holds, whether it </w:t>
      </w:r>
      <w:r w:rsidR="0B226642" w:rsidRPr="0058465E">
        <w:rPr>
          <w:b w:val="0"/>
          <w:color w:val="4F81BD" w:themeColor="accent1"/>
          <w:sz w:val="24"/>
          <w:szCs w:val="24"/>
        </w:rPr>
        <w:t xml:space="preserve">is </w:t>
      </w:r>
      <w:r w:rsidRPr="0058465E">
        <w:rPr>
          <w:b w:val="0"/>
          <w:color w:val="4F81BD" w:themeColor="accent1"/>
          <w:sz w:val="24"/>
          <w:szCs w:val="24"/>
        </w:rPr>
        <w:t>a data controller, processor or both of that data and what your organisation’s legal basis for holding that data is – see Information Commissioner’s Website for guidance</w:t>
      </w:r>
      <w:r w:rsidR="00EF76B3" w:rsidRPr="0058465E">
        <w:rPr>
          <w:b w:val="0"/>
          <w:color w:val="4F81BD" w:themeColor="accent1"/>
          <w:sz w:val="24"/>
          <w:szCs w:val="24"/>
        </w:rPr>
        <w:t>: :</w:t>
      </w:r>
      <w:hyperlink r:id="rId12">
        <w:r w:rsidR="00EF76B3" w:rsidRPr="0058465E">
          <w:rPr>
            <w:rStyle w:val="Hyperlink"/>
            <w:b w:val="0"/>
            <w:color w:val="4F81BD" w:themeColor="accent1"/>
            <w:sz w:val="24"/>
            <w:szCs w:val="24"/>
          </w:rPr>
          <w:t>https://ico.org.uk/</w:t>
        </w:r>
      </w:hyperlink>
    </w:p>
    <w:p w14:paraId="6B3A22B7" w14:textId="611676C9" w:rsidR="000236F6" w:rsidRDefault="000236F6" w:rsidP="3000765F">
      <w:pPr>
        <w:pStyle w:val="Heading1"/>
        <w:rPr>
          <w:b w:val="0"/>
          <w:bCs w:val="0"/>
          <w:sz w:val="24"/>
          <w:szCs w:val="24"/>
        </w:rPr>
      </w:pPr>
    </w:p>
    <w:p w14:paraId="6F91FC4A" w14:textId="77777777" w:rsidR="000236F6" w:rsidRDefault="000236F6" w:rsidP="001A2309">
      <w:pPr>
        <w:pStyle w:val="Heading1"/>
        <w:rPr>
          <w:b w:val="0"/>
          <w:sz w:val="24"/>
        </w:rPr>
      </w:pPr>
    </w:p>
    <w:p w14:paraId="28615526" w14:textId="77777777" w:rsidR="00A754A3" w:rsidRDefault="00A754A3"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Contents </w:t>
      </w:r>
    </w:p>
    <w:p w14:paraId="2A6C21BD" w14:textId="77777777" w:rsidR="00A754A3" w:rsidRDefault="00A754A3" w:rsidP="000236F6">
      <w:pPr>
        <w:pStyle w:val="Heading1"/>
        <w:rPr>
          <w:rFonts w:ascii="Open Sans Light" w:hAnsi="Open Sans Light" w:cs="Open Sans Light"/>
          <w:b w:val="0"/>
          <w:color w:val="5EADE0"/>
          <w:sz w:val="28"/>
        </w:rPr>
      </w:pPr>
    </w:p>
    <w:p w14:paraId="6F8E4B8C" w14:textId="5FDFE38D" w:rsidR="00A754A3" w:rsidRDefault="00A754A3" w:rsidP="00A754A3">
      <w:pPr>
        <w:pStyle w:val="Heading1"/>
        <w:rPr>
          <w:b w:val="0"/>
          <w:sz w:val="24"/>
        </w:rPr>
      </w:pPr>
      <w:r w:rsidRPr="00A754A3">
        <w:rPr>
          <w:b w:val="0"/>
          <w:sz w:val="24"/>
        </w:rPr>
        <w:t xml:space="preserve">Introduction </w:t>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t>Pg 1</w:t>
      </w:r>
    </w:p>
    <w:p w14:paraId="1A990B5F" w14:textId="2B298A6A" w:rsidR="00A754A3" w:rsidRDefault="00A754A3" w:rsidP="3000765F">
      <w:pPr>
        <w:pStyle w:val="Heading1"/>
        <w:rPr>
          <w:b w:val="0"/>
          <w:bCs w:val="0"/>
          <w:sz w:val="24"/>
          <w:szCs w:val="24"/>
        </w:rPr>
      </w:pPr>
      <w:r w:rsidRPr="3000765F">
        <w:rPr>
          <w:b w:val="0"/>
          <w:bCs w:val="0"/>
          <w:sz w:val="24"/>
          <w:szCs w:val="24"/>
        </w:rPr>
        <w:t xml:space="preserve">Statement of policy </w:t>
      </w:r>
      <w:r w:rsidR="005624CF">
        <w:rPr>
          <w:b w:val="0"/>
          <w:bCs w:val="0"/>
          <w:sz w:val="24"/>
          <w:szCs w:val="24"/>
        </w:rPr>
        <w:tab/>
      </w:r>
      <w:r w:rsidR="005624CF">
        <w:rPr>
          <w:b w:val="0"/>
          <w:bCs w:val="0"/>
          <w:sz w:val="24"/>
          <w:szCs w:val="24"/>
        </w:rPr>
        <w:tab/>
      </w:r>
      <w:r w:rsidR="005624CF">
        <w:rPr>
          <w:b w:val="0"/>
          <w:bCs w:val="0"/>
          <w:sz w:val="24"/>
          <w:szCs w:val="24"/>
        </w:rPr>
        <w:tab/>
      </w:r>
      <w:r w:rsidR="005624CF">
        <w:rPr>
          <w:b w:val="0"/>
          <w:bCs w:val="0"/>
          <w:sz w:val="24"/>
          <w:szCs w:val="24"/>
        </w:rPr>
        <w:tab/>
      </w:r>
      <w:r w:rsidR="005624CF">
        <w:rPr>
          <w:b w:val="0"/>
          <w:bCs w:val="0"/>
          <w:sz w:val="24"/>
          <w:szCs w:val="24"/>
        </w:rPr>
        <w:tab/>
      </w:r>
      <w:r w:rsidR="005624CF">
        <w:rPr>
          <w:b w:val="0"/>
          <w:bCs w:val="0"/>
          <w:sz w:val="24"/>
          <w:szCs w:val="24"/>
        </w:rPr>
        <w:tab/>
      </w:r>
      <w:r w:rsidR="005624CF">
        <w:rPr>
          <w:b w:val="0"/>
          <w:bCs w:val="0"/>
          <w:sz w:val="24"/>
          <w:szCs w:val="24"/>
        </w:rPr>
        <w:tab/>
        <w:t>Pg 2</w:t>
      </w:r>
    </w:p>
    <w:p w14:paraId="0B9DE4F8" w14:textId="542C9E22" w:rsidR="00A754A3" w:rsidRDefault="00A754A3" w:rsidP="00A754A3">
      <w:pPr>
        <w:pStyle w:val="Heading1"/>
        <w:rPr>
          <w:b w:val="0"/>
          <w:sz w:val="24"/>
        </w:rPr>
      </w:pPr>
      <w:r w:rsidRPr="00A754A3">
        <w:rPr>
          <w:b w:val="0"/>
          <w:sz w:val="24"/>
        </w:rPr>
        <w:t xml:space="preserve">The principles of processing data </w:t>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t xml:space="preserve">Pg </w:t>
      </w:r>
      <w:r w:rsidR="005247F4">
        <w:rPr>
          <w:b w:val="0"/>
          <w:sz w:val="24"/>
        </w:rPr>
        <w:t>2</w:t>
      </w:r>
    </w:p>
    <w:p w14:paraId="2EF2845E" w14:textId="352A2BEC" w:rsidR="00A754A3" w:rsidRDefault="00A754A3" w:rsidP="00A754A3">
      <w:pPr>
        <w:pStyle w:val="Heading1"/>
        <w:rPr>
          <w:b w:val="0"/>
          <w:sz w:val="24"/>
        </w:rPr>
      </w:pPr>
      <w:r w:rsidRPr="00A754A3">
        <w:rPr>
          <w:b w:val="0"/>
          <w:sz w:val="24"/>
        </w:rPr>
        <w:t>Lawful Basis for Processing</w:t>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t xml:space="preserve">Pg </w:t>
      </w:r>
      <w:r w:rsidR="00473488">
        <w:rPr>
          <w:b w:val="0"/>
          <w:sz w:val="24"/>
        </w:rPr>
        <w:t>3</w:t>
      </w:r>
    </w:p>
    <w:p w14:paraId="6BADAC13" w14:textId="46DBE6A1" w:rsidR="00A754A3" w:rsidRPr="00A754A3" w:rsidRDefault="00A754A3" w:rsidP="00A754A3">
      <w:pPr>
        <w:pStyle w:val="Heading1"/>
        <w:rPr>
          <w:b w:val="0"/>
          <w:sz w:val="24"/>
        </w:rPr>
      </w:pPr>
      <w:r w:rsidRPr="00A754A3">
        <w:rPr>
          <w:b w:val="0"/>
          <w:sz w:val="24"/>
        </w:rPr>
        <w:t>Guidelines for the collection and processing of personal data</w:t>
      </w:r>
      <w:r w:rsidR="005624CF">
        <w:rPr>
          <w:b w:val="0"/>
          <w:sz w:val="24"/>
        </w:rPr>
        <w:tab/>
      </w:r>
      <w:r w:rsidR="005624CF">
        <w:rPr>
          <w:b w:val="0"/>
          <w:sz w:val="24"/>
        </w:rPr>
        <w:tab/>
        <w:t xml:space="preserve">Pg </w:t>
      </w:r>
      <w:r w:rsidR="00473488">
        <w:rPr>
          <w:b w:val="0"/>
          <w:sz w:val="24"/>
        </w:rPr>
        <w:t>4</w:t>
      </w:r>
    </w:p>
    <w:p w14:paraId="567E7C27" w14:textId="69A27D64" w:rsidR="00A754A3" w:rsidRDefault="00A754A3" w:rsidP="00A754A3">
      <w:pPr>
        <w:pStyle w:val="Heading1"/>
        <w:rPr>
          <w:b w:val="0"/>
          <w:sz w:val="24"/>
        </w:rPr>
      </w:pPr>
      <w:r w:rsidRPr="00A754A3">
        <w:rPr>
          <w:b w:val="0"/>
          <w:sz w:val="24"/>
        </w:rPr>
        <w:t xml:space="preserve">Processing </w:t>
      </w:r>
      <w:r w:rsidR="00EC3F03">
        <w:rPr>
          <w:b w:val="0"/>
          <w:sz w:val="24"/>
        </w:rPr>
        <w:t>of Personal Data</w:t>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t xml:space="preserve">Pg </w:t>
      </w:r>
      <w:r w:rsidR="00473488">
        <w:rPr>
          <w:b w:val="0"/>
          <w:sz w:val="24"/>
        </w:rPr>
        <w:t>5</w:t>
      </w:r>
    </w:p>
    <w:p w14:paraId="05C3288A" w14:textId="347F92CC" w:rsidR="00A754A3" w:rsidRDefault="00A754A3" w:rsidP="00A754A3">
      <w:pPr>
        <w:pStyle w:val="Heading1"/>
        <w:rPr>
          <w:b w:val="0"/>
          <w:sz w:val="24"/>
        </w:rPr>
      </w:pPr>
      <w:r w:rsidRPr="00A754A3">
        <w:rPr>
          <w:b w:val="0"/>
          <w:sz w:val="24"/>
        </w:rPr>
        <w:t>Data subjects rights</w:t>
      </w:r>
      <w:r w:rsidR="00EC3F03">
        <w:rPr>
          <w:b w:val="0"/>
          <w:sz w:val="24"/>
        </w:rPr>
        <w:tab/>
      </w:r>
      <w:r w:rsidR="00EC3F03">
        <w:rPr>
          <w:b w:val="0"/>
          <w:sz w:val="24"/>
        </w:rPr>
        <w:tab/>
      </w:r>
      <w:r w:rsidR="00EC3F03">
        <w:rPr>
          <w:b w:val="0"/>
          <w:sz w:val="24"/>
        </w:rPr>
        <w:tab/>
      </w:r>
      <w:r w:rsidR="005624CF">
        <w:rPr>
          <w:b w:val="0"/>
          <w:sz w:val="24"/>
        </w:rPr>
        <w:tab/>
      </w:r>
      <w:r w:rsidR="005624CF">
        <w:rPr>
          <w:b w:val="0"/>
          <w:sz w:val="24"/>
        </w:rPr>
        <w:tab/>
      </w:r>
      <w:r w:rsidR="005624CF">
        <w:rPr>
          <w:b w:val="0"/>
          <w:sz w:val="24"/>
        </w:rPr>
        <w:tab/>
      </w:r>
      <w:r w:rsidR="005624CF">
        <w:rPr>
          <w:b w:val="0"/>
          <w:sz w:val="24"/>
        </w:rPr>
        <w:tab/>
        <w:t xml:space="preserve">Pg </w:t>
      </w:r>
      <w:r w:rsidR="00473488">
        <w:rPr>
          <w:b w:val="0"/>
          <w:sz w:val="24"/>
        </w:rPr>
        <w:t>6</w:t>
      </w:r>
    </w:p>
    <w:p w14:paraId="5FDF7B26" w14:textId="7B8D4525" w:rsidR="00A754A3" w:rsidRDefault="00A754A3" w:rsidP="00A754A3">
      <w:pPr>
        <w:pStyle w:val="Heading1"/>
        <w:rPr>
          <w:b w:val="0"/>
          <w:sz w:val="24"/>
        </w:rPr>
      </w:pPr>
      <w:r w:rsidRPr="00A754A3">
        <w:rPr>
          <w:b w:val="0"/>
          <w:sz w:val="24"/>
        </w:rPr>
        <w:t xml:space="preserve">Reporting Personal Data breaches </w:t>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t xml:space="preserve">Pg </w:t>
      </w:r>
      <w:r w:rsidR="00473488">
        <w:rPr>
          <w:b w:val="0"/>
          <w:sz w:val="24"/>
        </w:rPr>
        <w:t>7</w:t>
      </w:r>
    </w:p>
    <w:p w14:paraId="3E11F7DA" w14:textId="100716F9" w:rsidR="00A754A3" w:rsidRDefault="00A754A3" w:rsidP="00A754A3">
      <w:pPr>
        <w:pStyle w:val="Heading1"/>
        <w:rPr>
          <w:b w:val="0"/>
          <w:sz w:val="24"/>
        </w:rPr>
      </w:pPr>
      <w:r w:rsidRPr="00A754A3">
        <w:rPr>
          <w:b w:val="0"/>
          <w:sz w:val="24"/>
        </w:rPr>
        <w:t xml:space="preserve">Appendix 1 – Lawful Basis </w:t>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r>
      <w:r w:rsidR="005624CF">
        <w:rPr>
          <w:b w:val="0"/>
          <w:sz w:val="24"/>
        </w:rPr>
        <w:tab/>
        <w:t xml:space="preserve">Pg </w:t>
      </w:r>
      <w:r w:rsidR="0058465E">
        <w:rPr>
          <w:b w:val="0"/>
          <w:sz w:val="24"/>
        </w:rPr>
        <w:t>9</w:t>
      </w:r>
    </w:p>
    <w:p w14:paraId="59B0465B" w14:textId="0F7092AD" w:rsidR="00A754A3" w:rsidRDefault="00A754A3" w:rsidP="00A754A3">
      <w:pPr>
        <w:pStyle w:val="Heading1"/>
        <w:rPr>
          <w:rFonts w:ascii="Open Sans Light" w:hAnsi="Open Sans Light" w:cs="Open Sans Light"/>
          <w:b w:val="0"/>
          <w:color w:val="5EADE0"/>
          <w:sz w:val="28"/>
        </w:rPr>
      </w:pPr>
      <w:r w:rsidRPr="00A754A3">
        <w:rPr>
          <w:b w:val="0"/>
          <w:sz w:val="24"/>
        </w:rPr>
        <w:t xml:space="preserve">Appendix 2 – Acquisition of Personal data </w:t>
      </w:r>
      <w:r w:rsidR="005624CF">
        <w:rPr>
          <w:b w:val="0"/>
          <w:sz w:val="24"/>
        </w:rPr>
        <w:tab/>
      </w:r>
      <w:r w:rsidR="005624CF">
        <w:rPr>
          <w:b w:val="0"/>
          <w:sz w:val="24"/>
        </w:rPr>
        <w:tab/>
      </w:r>
      <w:r w:rsidR="005624CF">
        <w:rPr>
          <w:b w:val="0"/>
          <w:sz w:val="24"/>
        </w:rPr>
        <w:tab/>
      </w:r>
      <w:r w:rsidR="005624CF">
        <w:rPr>
          <w:b w:val="0"/>
          <w:sz w:val="24"/>
        </w:rPr>
        <w:tab/>
        <w:t xml:space="preserve">Pg </w:t>
      </w:r>
      <w:r w:rsidR="0058465E">
        <w:rPr>
          <w:b w:val="0"/>
          <w:sz w:val="24"/>
        </w:rPr>
        <w:t>10</w:t>
      </w:r>
    </w:p>
    <w:p w14:paraId="5613F9DD" w14:textId="77777777" w:rsidR="00A754A3" w:rsidRDefault="00A754A3" w:rsidP="000236F6">
      <w:pPr>
        <w:pStyle w:val="Heading1"/>
        <w:rPr>
          <w:rFonts w:ascii="Open Sans Light" w:hAnsi="Open Sans Light" w:cs="Open Sans Light"/>
          <w:b w:val="0"/>
          <w:color w:val="5EADE0"/>
          <w:sz w:val="28"/>
        </w:rPr>
      </w:pPr>
    </w:p>
    <w:p w14:paraId="31E9E5E8" w14:textId="4A05085D" w:rsidR="00A754A3" w:rsidRDefault="00A754A3"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Introduction</w:t>
      </w:r>
    </w:p>
    <w:p w14:paraId="222FD7B2" w14:textId="2DB1DBF8" w:rsidR="00A754A3" w:rsidRPr="00A754A3" w:rsidRDefault="00FA6F8E" w:rsidP="00A754A3">
      <w:pPr>
        <w:spacing w:before="100" w:beforeAutospacing="1" w:after="100" w:afterAutospacing="1"/>
        <w:rPr>
          <w:rFonts w:ascii="Roboto Light" w:eastAsia="Times New Roman" w:hAnsi="Roboto Light" w:cs="Times New Roman"/>
          <w:color w:val="404040" w:themeColor="text1" w:themeTint="BF"/>
          <w:sz w:val="24"/>
          <w:lang w:eastAsia="en-GB"/>
        </w:rPr>
      </w:pPr>
      <w:r>
        <w:rPr>
          <w:rFonts w:ascii="Roboto Light" w:eastAsia="Times New Roman" w:hAnsi="Roboto Light" w:cs="Times New Roman"/>
          <w:color w:val="404040" w:themeColor="text1" w:themeTint="BF"/>
          <w:sz w:val="24"/>
          <w:lang w:eastAsia="en-GB"/>
        </w:rPr>
        <w:t>[Organisation name]</w:t>
      </w:r>
      <w:r w:rsidR="00A754A3" w:rsidRPr="00A754A3">
        <w:rPr>
          <w:rFonts w:ascii="Roboto Light" w:eastAsia="Times New Roman" w:hAnsi="Roboto Light" w:cs="Times New Roman"/>
          <w:color w:val="404040" w:themeColor="text1" w:themeTint="BF"/>
          <w:sz w:val="24"/>
          <w:lang w:eastAsia="en-GB"/>
        </w:rPr>
        <w:t xml:space="preserve"> is fully committed to compliance with the requirements of the Data Protection Act 2018 and General Data Protection Regulations (GDPR) and the UKGDPR which came into effect on 1st January 2021, which would have implications should our organisation transfer any data between the UK and EEA.</w:t>
      </w:r>
      <w:r w:rsidR="0039528C">
        <w:rPr>
          <w:rFonts w:ascii="Roboto Light" w:eastAsia="Times New Roman" w:hAnsi="Roboto Light" w:cs="Times New Roman"/>
          <w:color w:val="404040" w:themeColor="text1" w:themeTint="BF"/>
          <w:sz w:val="24"/>
          <w:lang w:eastAsia="en-GB"/>
        </w:rPr>
        <w:t xml:space="preserve"> The organisation will also comply with the </w:t>
      </w:r>
      <w:hyperlink r:id="rId13" w:history="1">
        <w:r w:rsidR="0039528C" w:rsidRPr="0039528C">
          <w:rPr>
            <w:rFonts w:ascii="Roboto Light" w:eastAsia="Times New Roman" w:hAnsi="Roboto Light" w:cs="Times New Roman"/>
            <w:color w:val="404040" w:themeColor="text1" w:themeTint="BF"/>
            <w:sz w:val="24"/>
            <w:lang w:eastAsia="en-GB"/>
          </w:rPr>
          <w:t>Data Protection and Digital Information Bill</w:t>
        </w:r>
      </w:hyperlink>
      <w:r w:rsidR="0039528C" w:rsidRPr="0039528C">
        <w:rPr>
          <w:rFonts w:ascii="Roboto Light" w:eastAsia="Times New Roman" w:hAnsi="Roboto Light" w:cs="Times New Roman"/>
          <w:color w:val="404040" w:themeColor="text1" w:themeTint="BF"/>
          <w:sz w:val="24"/>
          <w:lang w:eastAsia="en-GB"/>
        </w:rPr>
        <w:t> </w:t>
      </w:r>
      <w:r w:rsidR="0039528C" w:rsidRPr="0039528C">
        <w:rPr>
          <w:rFonts w:ascii="Roboto Light" w:eastAsia="Times New Roman" w:hAnsi="Roboto Light" w:cs="Times New Roman"/>
          <w:color w:val="404040" w:themeColor="text1" w:themeTint="BF"/>
          <w:sz w:val="24"/>
          <w:lang w:eastAsia="en-GB"/>
        </w:rPr>
        <w:t>act of March 2023.</w:t>
      </w:r>
    </w:p>
    <w:p w14:paraId="20729392" w14:textId="2A05C9AE" w:rsidR="00A754A3" w:rsidRPr="00A754A3" w:rsidRDefault="00FA6F8E" w:rsidP="00A754A3">
      <w:pPr>
        <w:spacing w:before="100" w:beforeAutospacing="1" w:after="100" w:afterAutospacing="1"/>
        <w:rPr>
          <w:rFonts w:ascii="Roboto Light" w:eastAsia="Times New Roman" w:hAnsi="Roboto Light" w:cs="Times New Roman"/>
          <w:color w:val="404040" w:themeColor="text1" w:themeTint="BF"/>
          <w:sz w:val="24"/>
          <w:lang w:eastAsia="en-GB"/>
        </w:rPr>
      </w:pPr>
      <w:r>
        <w:rPr>
          <w:rFonts w:ascii="Roboto Light" w:eastAsia="Times New Roman" w:hAnsi="Roboto Light" w:cs="Times New Roman"/>
          <w:color w:val="404040" w:themeColor="text1" w:themeTint="BF"/>
          <w:sz w:val="24"/>
          <w:lang w:eastAsia="en-GB"/>
        </w:rPr>
        <w:t>[Organisation name]</w:t>
      </w:r>
      <w:r w:rsidR="00A754A3" w:rsidRPr="00A754A3">
        <w:rPr>
          <w:rFonts w:ascii="Roboto Light" w:eastAsia="Times New Roman" w:hAnsi="Roboto Light" w:cs="Times New Roman"/>
          <w:color w:val="404040" w:themeColor="text1" w:themeTint="BF"/>
          <w:sz w:val="24"/>
          <w:lang w:eastAsia="en-GB"/>
        </w:rPr>
        <w:t>, acts as both the data controller and processor (</w:t>
      </w:r>
      <w:r w:rsidR="00A754A3" w:rsidRPr="00143ADD">
        <w:rPr>
          <w:rFonts w:ascii="Roboto Light" w:eastAsia="Times New Roman" w:hAnsi="Roboto Light" w:cs="Times New Roman"/>
          <w:b/>
          <w:bCs/>
          <w:i/>
          <w:iCs/>
          <w:color w:val="404040" w:themeColor="text1" w:themeTint="BF"/>
          <w:sz w:val="24"/>
          <w:lang w:eastAsia="en-GB"/>
        </w:rPr>
        <w:t>this may not be the case for your organisation so revise as necessary</w:t>
      </w:r>
      <w:r w:rsidR="00A754A3" w:rsidRPr="00A754A3">
        <w:rPr>
          <w:rFonts w:ascii="Roboto Light" w:eastAsia="Times New Roman" w:hAnsi="Roboto Light" w:cs="Times New Roman"/>
          <w:color w:val="404040" w:themeColor="text1" w:themeTint="BF"/>
          <w:sz w:val="24"/>
          <w:lang w:eastAsia="en-GB"/>
        </w:rPr>
        <w:t xml:space="preserve">) for the purposes of data protection and will therefore follow procedures that aim to ensure that all employees, trustees, volunteers, contractors or partners of </w:t>
      </w:r>
      <w:r w:rsidR="00143ADD">
        <w:rPr>
          <w:rFonts w:ascii="Roboto Light" w:eastAsia="Times New Roman" w:hAnsi="Roboto Light" w:cs="Times New Roman"/>
          <w:color w:val="404040" w:themeColor="text1" w:themeTint="BF"/>
          <w:sz w:val="24"/>
          <w:lang w:eastAsia="en-GB"/>
        </w:rPr>
        <w:t>the organisation</w:t>
      </w:r>
      <w:r w:rsidR="00A754A3" w:rsidRPr="00A754A3">
        <w:rPr>
          <w:rFonts w:ascii="Roboto Light" w:eastAsia="Times New Roman" w:hAnsi="Roboto Light" w:cs="Times New Roman"/>
          <w:color w:val="404040" w:themeColor="text1" w:themeTint="BF"/>
          <w:sz w:val="24"/>
          <w:lang w:eastAsia="en-GB"/>
        </w:rPr>
        <w:t xml:space="preserve"> who have access to any personal data held by or on behalf of the organisation, are fully aware of and abide by their duties and responsibilities of the Act and Regulations.</w:t>
      </w:r>
    </w:p>
    <w:p w14:paraId="391C4040" w14:textId="378FA833" w:rsidR="00A754A3" w:rsidRDefault="00A754A3"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lastRenderedPageBreak/>
        <w:t xml:space="preserve">Statement of Policy </w:t>
      </w:r>
    </w:p>
    <w:p w14:paraId="189D47D5" w14:textId="75AF9983" w:rsidR="00A754A3" w:rsidRPr="00A754A3" w:rsidRDefault="00A754A3" w:rsidP="00A754A3">
      <w:pPr>
        <w:spacing w:before="100" w:beforeAutospacing="1" w:after="100" w:afterAutospacing="1"/>
        <w:rPr>
          <w:rFonts w:ascii="Roboto Light" w:eastAsia="Times New Roman" w:hAnsi="Roboto Light" w:cs="Times New Roman"/>
          <w:color w:val="404040" w:themeColor="text1" w:themeTint="BF"/>
          <w:sz w:val="24"/>
          <w:lang w:eastAsia="en-GB"/>
        </w:rPr>
      </w:pPr>
      <w:r w:rsidRPr="00A754A3">
        <w:rPr>
          <w:rFonts w:ascii="Roboto Light" w:eastAsia="Times New Roman" w:hAnsi="Roboto Light" w:cs="Times New Roman"/>
          <w:color w:val="404040" w:themeColor="text1" w:themeTint="BF"/>
          <w:sz w:val="24"/>
          <w:lang w:eastAsia="en-GB"/>
        </w:rPr>
        <w:t xml:space="preserve">In order to operate efficiently, </w:t>
      </w:r>
      <w:r w:rsidR="00143ADD">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has to collect and use information about people with whom it works. These may include members of the public, current, past and prospective employees, clients and customers, and suppliers. In addition, it may be required to collect and use information in order to comply with the requirements of funding agreements. This personal information must be handled and dealt with properly, however it is collected, recorded and used, and whether it be on paper, in computer records or recorded by any other means, and there are safeguards within the Act to ensure this.</w:t>
      </w:r>
    </w:p>
    <w:p w14:paraId="64D96D26" w14:textId="3CFD17B1" w:rsidR="00A754A3" w:rsidRPr="00A754A3" w:rsidRDefault="00143ADD" w:rsidP="00A754A3">
      <w:pPr>
        <w:spacing w:before="100" w:beforeAutospacing="1" w:after="100" w:afterAutospacing="1"/>
        <w:rPr>
          <w:rFonts w:ascii="Roboto Light" w:eastAsia="Times New Roman" w:hAnsi="Roboto Light" w:cs="Times New Roman"/>
          <w:color w:val="404040" w:themeColor="text1" w:themeTint="BF"/>
          <w:sz w:val="24"/>
          <w:lang w:eastAsia="en-GB"/>
        </w:rPr>
      </w:pPr>
      <w:r>
        <w:rPr>
          <w:rFonts w:ascii="Roboto Light" w:eastAsia="Times New Roman" w:hAnsi="Roboto Light" w:cs="Times New Roman"/>
          <w:color w:val="404040" w:themeColor="text1" w:themeTint="BF"/>
          <w:sz w:val="24"/>
          <w:lang w:eastAsia="en-GB"/>
        </w:rPr>
        <w:t>The organisation</w:t>
      </w:r>
      <w:r w:rsidR="00A754A3" w:rsidRPr="00A754A3">
        <w:rPr>
          <w:rFonts w:ascii="Roboto Light" w:eastAsia="Times New Roman" w:hAnsi="Roboto Light" w:cs="Times New Roman"/>
          <w:color w:val="404040" w:themeColor="text1" w:themeTint="BF"/>
          <w:sz w:val="24"/>
          <w:lang w:eastAsia="en-GB"/>
        </w:rPr>
        <w:t xml:space="preserve"> regards the lawful and correct treatment of personal information as very important to its successful operations and to maintaining confidence between the organisation and those with whom it carries out business.</w:t>
      </w:r>
    </w:p>
    <w:p w14:paraId="043D428B" w14:textId="1971BA85" w:rsidR="00A754A3" w:rsidRDefault="00A754A3" w:rsidP="00A754A3">
      <w:pPr>
        <w:spacing w:before="100" w:beforeAutospacing="1" w:after="100" w:afterAutospacing="1"/>
        <w:rPr>
          <w:rFonts w:ascii="Roboto Light" w:eastAsia="Times New Roman" w:hAnsi="Roboto Light" w:cs="Times New Roman"/>
          <w:color w:val="404040" w:themeColor="text1" w:themeTint="BF"/>
          <w:sz w:val="24"/>
          <w:lang w:eastAsia="en-GB"/>
        </w:rPr>
      </w:pPr>
      <w:r w:rsidRPr="00A754A3">
        <w:rPr>
          <w:rFonts w:ascii="Roboto Light" w:eastAsia="Times New Roman" w:hAnsi="Roboto Light" w:cs="Times New Roman"/>
          <w:color w:val="404040" w:themeColor="text1" w:themeTint="BF"/>
          <w:sz w:val="24"/>
          <w:lang w:eastAsia="en-GB"/>
        </w:rPr>
        <w:t>To this end</w:t>
      </w:r>
      <w:r w:rsidR="00B76725">
        <w:rPr>
          <w:rFonts w:ascii="Roboto Light" w:eastAsia="Times New Roman" w:hAnsi="Roboto Light" w:cs="Times New Roman"/>
          <w:color w:val="404040" w:themeColor="text1" w:themeTint="BF"/>
          <w:sz w:val="24"/>
          <w:lang w:eastAsia="en-GB"/>
        </w:rPr>
        <w:t xml:space="preserve">, the organisation </w:t>
      </w:r>
      <w:r w:rsidRPr="00A754A3">
        <w:rPr>
          <w:rFonts w:ascii="Roboto Light" w:eastAsia="Times New Roman" w:hAnsi="Roboto Light" w:cs="Times New Roman"/>
          <w:color w:val="404040" w:themeColor="text1" w:themeTint="BF"/>
          <w:sz w:val="24"/>
          <w:lang w:eastAsia="en-GB"/>
        </w:rPr>
        <w:t>fully endorses and adheres to the principles of the Act and Regulations</w:t>
      </w:r>
      <w:r w:rsidR="00B76725">
        <w:rPr>
          <w:rFonts w:ascii="Roboto Light" w:eastAsia="Times New Roman" w:hAnsi="Roboto Light" w:cs="Times New Roman"/>
          <w:color w:val="404040" w:themeColor="text1" w:themeTint="BF"/>
          <w:sz w:val="24"/>
          <w:lang w:eastAsia="en-GB"/>
        </w:rPr>
        <w:t>.</w:t>
      </w:r>
    </w:p>
    <w:p w14:paraId="4183C3F4" w14:textId="0603C618" w:rsidR="00AB22AB" w:rsidRDefault="00AB22AB" w:rsidP="00AB22AB">
      <w:pPr>
        <w:spacing w:after="40"/>
        <w:rPr>
          <w:rFonts w:ascii="Roboto Light" w:eastAsia="Times New Roman" w:hAnsi="Roboto Light" w:cs="Times New Roman"/>
          <w:color w:val="404040" w:themeColor="text1" w:themeTint="BF"/>
          <w:sz w:val="24"/>
          <w:lang w:eastAsia="en-GB"/>
        </w:rPr>
      </w:pPr>
      <w:r>
        <w:rPr>
          <w:rFonts w:ascii="Roboto Light" w:eastAsia="Times New Roman" w:hAnsi="Roboto Light" w:cs="Times New Roman"/>
          <w:color w:val="404040" w:themeColor="text1" w:themeTint="BF"/>
          <w:sz w:val="24"/>
          <w:lang w:eastAsia="en-GB"/>
        </w:rPr>
        <w:t xml:space="preserve">[Organisation name] has appointed a </w:t>
      </w:r>
      <w:r w:rsidRPr="00AB22AB">
        <w:rPr>
          <w:rFonts w:ascii="Roboto Light" w:eastAsia="Times New Roman" w:hAnsi="Roboto Light" w:cs="Times New Roman"/>
          <w:color w:val="404040" w:themeColor="text1" w:themeTint="BF"/>
          <w:sz w:val="24"/>
          <w:lang w:eastAsia="en-GB"/>
        </w:rPr>
        <w:t>Senior Responsible Individual</w:t>
      </w:r>
      <w:r>
        <w:rPr>
          <w:rFonts w:ascii="Roboto Light" w:eastAsia="Times New Roman" w:hAnsi="Roboto Light" w:cs="Times New Roman"/>
          <w:color w:val="404040" w:themeColor="text1" w:themeTint="BF"/>
          <w:sz w:val="24"/>
          <w:lang w:eastAsia="en-GB"/>
        </w:rPr>
        <w:t xml:space="preserve"> (SRI). </w:t>
      </w:r>
      <w:r w:rsidRPr="00AB22AB">
        <w:rPr>
          <w:rFonts w:ascii="Roboto Light" w:eastAsia="Times New Roman" w:hAnsi="Roboto Light" w:cs="Times New Roman"/>
          <w:color w:val="404040" w:themeColor="text1" w:themeTint="BF"/>
          <w:sz w:val="24"/>
          <w:lang w:eastAsia="en-GB"/>
        </w:rPr>
        <w:t>This must be a member of senior management and will be responsible for monitoring data protection compliance</w:t>
      </w:r>
      <w:r>
        <w:rPr>
          <w:rFonts w:ascii="Roboto Light" w:eastAsia="Times New Roman" w:hAnsi="Roboto Light" w:cs="Times New Roman"/>
          <w:color w:val="404040" w:themeColor="text1" w:themeTint="BF"/>
          <w:sz w:val="24"/>
          <w:lang w:eastAsia="en-GB"/>
        </w:rPr>
        <w:t>.</w:t>
      </w:r>
    </w:p>
    <w:p w14:paraId="18BF9294" w14:textId="77777777" w:rsidR="00AB22AB" w:rsidRPr="002F133C" w:rsidRDefault="00AB22AB" w:rsidP="00AB22AB">
      <w:pPr>
        <w:pStyle w:val="Heading1"/>
        <w:rPr>
          <w:i/>
          <w:iCs/>
          <w:lang w:eastAsia="en-GB"/>
        </w:rPr>
      </w:pPr>
    </w:p>
    <w:p w14:paraId="1E2D9307" w14:textId="06D2334D" w:rsidR="002F133C" w:rsidRDefault="00AB22AB" w:rsidP="002F133C">
      <w:pPr>
        <w:pStyle w:val="Heading1"/>
        <w:ind w:left="720"/>
        <w:rPr>
          <w:rFonts w:eastAsia="Times New Roman" w:cs="Times New Roman"/>
          <w:b w:val="0"/>
          <w:bCs w:val="0"/>
          <w:i/>
          <w:iCs/>
          <w:spacing w:val="0"/>
          <w:sz w:val="24"/>
          <w:szCs w:val="24"/>
          <w:lang w:eastAsia="en-GB"/>
        </w:rPr>
      </w:pPr>
      <w:r w:rsidRPr="002F133C">
        <w:rPr>
          <w:rFonts w:eastAsia="Times New Roman" w:cs="Times New Roman"/>
          <w:b w:val="0"/>
          <w:bCs w:val="0"/>
          <w:i/>
          <w:iCs/>
          <w:spacing w:val="0"/>
          <w:sz w:val="24"/>
          <w:szCs w:val="24"/>
          <w:lang w:eastAsia="en-GB"/>
        </w:rPr>
        <w:t xml:space="preserve">Name of Senior Responsible Individual: </w:t>
      </w:r>
      <w:r w:rsidR="002F133C">
        <w:rPr>
          <w:rFonts w:eastAsia="Times New Roman" w:cs="Times New Roman"/>
          <w:b w:val="0"/>
          <w:bCs w:val="0"/>
          <w:i/>
          <w:iCs/>
          <w:spacing w:val="0"/>
          <w:sz w:val="24"/>
          <w:szCs w:val="24"/>
          <w:lang w:eastAsia="en-GB"/>
        </w:rPr>
        <w:t>________________________________________</w:t>
      </w:r>
    </w:p>
    <w:p w14:paraId="71276680" w14:textId="23AA18F8" w:rsidR="00AB22AB" w:rsidRPr="002F133C" w:rsidRDefault="00AB22AB" w:rsidP="002F133C">
      <w:pPr>
        <w:pStyle w:val="Heading1"/>
        <w:ind w:left="720"/>
        <w:rPr>
          <w:rFonts w:eastAsia="Times New Roman" w:cs="Times New Roman"/>
          <w:b w:val="0"/>
          <w:bCs w:val="0"/>
          <w:i/>
          <w:iCs/>
          <w:spacing w:val="0"/>
          <w:sz w:val="24"/>
          <w:szCs w:val="24"/>
          <w:lang w:eastAsia="en-GB"/>
        </w:rPr>
      </w:pPr>
      <w:r w:rsidRPr="002F133C">
        <w:rPr>
          <w:rFonts w:eastAsia="Times New Roman" w:cs="Times New Roman"/>
          <w:b w:val="0"/>
          <w:bCs w:val="0"/>
          <w:i/>
          <w:iCs/>
          <w:spacing w:val="0"/>
          <w:sz w:val="24"/>
          <w:szCs w:val="24"/>
          <w:lang w:eastAsia="en-GB"/>
        </w:rPr>
        <w:br/>
      </w:r>
      <w:r w:rsidR="002F133C" w:rsidRPr="002F133C">
        <w:rPr>
          <w:rFonts w:eastAsia="Times New Roman" w:cs="Times New Roman"/>
          <w:b w:val="0"/>
          <w:bCs w:val="0"/>
          <w:i/>
          <w:iCs/>
          <w:spacing w:val="0"/>
          <w:sz w:val="24"/>
          <w:szCs w:val="24"/>
          <w:lang w:eastAsia="en-GB"/>
        </w:rPr>
        <w:t>Contact information for SRI:</w:t>
      </w:r>
      <w:r w:rsidR="002F133C">
        <w:rPr>
          <w:rFonts w:eastAsia="Times New Roman" w:cs="Times New Roman"/>
          <w:b w:val="0"/>
          <w:bCs w:val="0"/>
          <w:i/>
          <w:iCs/>
          <w:spacing w:val="0"/>
          <w:sz w:val="24"/>
          <w:szCs w:val="24"/>
          <w:lang w:eastAsia="en-GB"/>
        </w:rPr>
        <w:t xml:space="preserve"> ___________________________________________________</w:t>
      </w:r>
    </w:p>
    <w:p w14:paraId="4BD4E456" w14:textId="6BF930C2" w:rsidR="00AB22AB" w:rsidRPr="00AB22AB" w:rsidRDefault="00AB22AB" w:rsidP="00AB22AB">
      <w:pPr>
        <w:pStyle w:val="Heading1"/>
        <w:rPr>
          <w:lang w:eastAsia="en-GB"/>
        </w:rPr>
      </w:pPr>
    </w:p>
    <w:p w14:paraId="6F6C25AB" w14:textId="77777777" w:rsidR="00A754A3" w:rsidRDefault="00A754A3" w:rsidP="000236F6">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The Principles of Processing </w:t>
      </w:r>
    </w:p>
    <w:p w14:paraId="20862136" w14:textId="77777777" w:rsidR="00A754A3" w:rsidRPr="00FE4F78" w:rsidRDefault="00A754A3" w:rsidP="000236F6">
      <w:pPr>
        <w:pStyle w:val="Heading1"/>
        <w:rPr>
          <w:rFonts w:cs="Open Sans Light"/>
          <w:b w:val="0"/>
          <w:sz w:val="24"/>
          <w:szCs w:val="24"/>
        </w:rPr>
      </w:pPr>
    </w:p>
    <w:p w14:paraId="084E98F8" w14:textId="77777777" w:rsidR="00B76725" w:rsidRDefault="005247F4" w:rsidP="00A754A3">
      <w:pPr>
        <w:rPr>
          <w:rFonts w:ascii="Roboto Light" w:hAnsi="Roboto Light" w:cs="Calibri"/>
          <w:color w:val="404040" w:themeColor="text1" w:themeTint="BF"/>
          <w:sz w:val="24"/>
        </w:rPr>
      </w:pPr>
      <w:r>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w:t>
      </w:r>
      <w:r w:rsidR="00A754A3" w:rsidRPr="00FE4F78">
        <w:rPr>
          <w:rFonts w:ascii="Roboto Light" w:hAnsi="Roboto Light" w:cs="Calibri"/>
          <w:color w:val="404040" w:themeColor="text1" w:themeTint="BF"/>
          <w:sz w:val="24"/>
        </w:rPr>
        <w:t xml:space="preserve">will follow these general principles when acting as a data controller.  </w:t>
      </w:r>
    </w:p>
    <w:p w14:paraId="56601AB2" w14:textId="77777777" w:rsidR="00B76725" w:rsidRDefault="00B76725" w:rsidP="00A754A3">
      <w:pPr>
        <w:rPr>
          <w:rFonts w:ascii="Roboto Light" w:hAnsi="Roboto Light" w:cs="Calibri"/>
          <w:color w:val="404040" w:themeColor="text1" w:themeTint="BF"/>
          <w:sz w:val="24"/>
        </w:rPr>
      </w:pPr>
    </w:p>
    <w:p w14:paraId="132CFD2E" w14:textId="4A4F1186"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Personal information:</w:t>
      </w:r>
    </w:p>
    <w:p w14:paraId="3FF98A2E" w14:textId="77777777" w:rsidR="00A754A3" w:rsidRPr="00FE4F78" w:rsidRDefault="00A754A3" w:rsidP="00A754A3">
      <w:pPr>
        <w:rPr>
          <w:rFonts w:ascii="Roboto Light" w:hAnsi="Roboto Light" w:cs="Calibri"/>
          <w:color w:val="404040" w:themeColor="text1" w:themeTint="BF"/>
          <w:sz w:val="24"/>
        </w:rPr>
      </w:pPr>
    </w:p>
    <w:p w14:paraId="6336D097" w14:textId="441092E1" w:rsidR="00A754A3" w:rsidRPr="00FE4F78" w:rsidRDefault="00A754A3" w:rsidP="00A754A3">
      <w:pPr>
        <w:ind w:left="720" w:hanging="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1.</w:t>
      </w:r>
      <w:r w:rsidRPr="00FE4F78">
        <w:rPr>
          <w:rFonts w:ascii="Roboto Light" w:hAnsi="Roboto Light" w:cs="Calibri"/>
          <w:color w:val="404040" w:themeColor="text1" w:themeTint="BF"/>
          <w:sz w:val="24"/>
        </w:rPr>
        <w:tab/>
        <w:t>Shall be processed fairly and lawfully and</w:t>
      </w:r>
      <w:r w:rsidR="00B76725">
        <w:rPr>
          <w:rFonts w:ascii="Roboto Light" w:hAnsi="Roboto Light" w:cs="Calibri"/>
          <w:color w:val="404040" w:themeColor="text1" w:themeTint="BF"/>
          <w:sz w:val="24"/>
        </w:rPr>
        <w:t>,</w:t>
      </w:r>
      <w:r w:rsidR="003F49DC">
        <w:rPr>
          <w:rFonts w:ascii="Roboto Light" w:hAnsi="Roboto Light" w:cs="Calibri"/>
          <w:color w:val="404040" w:themeColor="text1" w:themeTint="BF"/>
          <w:sz w:val="24"/>
        </w:rPr>
        <w:t xml:space="preserve"> </w:t>
      </w:r>
      <w:r w:rsidRPr="00FE4F78">
        <w:rPr>
          <w:rFonts w:ascii="Roboto Light" w:hAnsi="Roboto Light" w:cs="Calibri"/>
          <w:color w:val="404040" w:themeColor="text1" w:themeTint="BF"/>
          <w:sz w:val="24"/>
        </w:rPr>
        <w:t>in particular, shall not be processed unless specific conditions are met</w:t>
      </w:r>
    </w:p>
    <w:p w14:paraId="48ED0E71" w14:textId="4ADF91C3" w:rsidR="00A754A3" w:rsidRPr="00FE4F78" w:rsidRDefault="00A754A3" w:rsidP="00A754A3">
      <w:pPr>
        <w:ind w:left="720" w:hanging="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2.</w:t>
      </w:r>
      <w:r w:rsidRPr="00FE4F78">
        <w:rPr>
          <w:rFonts w:ascii="Roboto Light" w:hAnsi="Roboto Light" w:cs="Calibri"/>
          <w:color w:val="404040" w:themeColor="text1" w:themeTint="BF"/>
          <w:sz w:val="24"/>
        </w:rPr>
        <w:tab/>
        <w:t>Shall be obtained only for one or more specified and lawful purposes and shall not be further processed in any manner incompatible with that purpose or those purposes</w:t>
      </w:r>
    </w:p>
    <w:p w14:paraId="494FD9DF" w14:textId="7DE7BF60" w:rsidR="00A754A3" w:rsidRPr="00FE4F78" w:rsidRDefault="00A754A3" w:rsidP="00A754A3">
      <w:pPr>
        <w:ind w:left="720" w:hanging="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3.</w:t>
      </w:r>
      <w:r w:rsidRPr="00FE4F78">
        <w:rPr>
          <w:rFonts w:ascii="Roboto Light" w:hAnsi="Roboto Light" w:cs="Calibri"/>
          <w:color w:val="404040" w:themeColor="text1" w:themeTint="BF"/>
          <w:sz w:val="24"/>
        </w:rPr>
        <w:tab/>
        <w:t>Shall be adequate, relevant and not excessive in relation to the purpose or purposes for which it is processed</w:t>
      </w:r>
    </w:p>
    <w:p w14:paraId="17660B2B" w14:textId="3EA5C867" w:rsidR="00A754A3" w:rsidRPr="00FE4F78" w:rsidRDefault="00A754A3" w:rsidP="00A754A3">
      <w:pPr>
        <w:ind w:left="720" w:hanging="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4.</w:t>
      </w:r>
      <w:r w:rsidRPr="00FE4F78">
        <w:rPr>
          <w:rFonts w:ascii="Roboto Light" w:hAnsi="Roboto Light" w:cs="Calibri"/>
          <w:color w:val="404040" w:themeColor="text1" w:themeTint="BF"/>
          <w:sz w:val="24"/>
        </w:rPr>
        <w:tab/>
        <w:t>Shall be accurate and where necessary, kept up to date</w:t>
      </w:r>
    </w:p>
    <w:p w14:paraId="40C72B37" w14:textId="7905DB13" w:rsidR="00A754A3" w:rsidRPr="00FE4F78" w:rsidRDefault="00A754A3" w:rsidP="00A754A3">
      <w:pPr>
        <w:ind w:left="720" w:hanging="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5.</w:t>
      </w:r>
      <w:r w:rsidRPr="00FE4F78">
        <w:rPr>
          <w:rFonts w:ascii="Roboto Light" w:hAnsi="Roboto Light" w:cs="Calibri"/>
          <w:color w:val="404040" w:themeColor="text1" w:themeTint="BF"/>
          <w:sz w:val="24"/>
        </w:rPr>
        <w:tab/>
        <w:t>Shall not be kept for longer than is necessary for that purpose or those purposes</w:t>
      </w:r>
    </w:p>
    <w:p w14:paraId="33D1B878" w14:textId="70B268ED" w:rsidR="00A754A3" w:rsidRPr="00FE4F78" w:rsidRDefault="00A754A3" w:rsidP="00A754A3">
      <w:pPr>
        <w:ind w:left="720" w:hanging="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6.</w:t>
      </w:r>
      <w:r w:rsidRPr="00FE4F78">
        <w:rPr>
          <w:rFonts w:ascii="Roboto Light" w:hAnsi="Roboto Light" w:cs="Calibri"/>
          <w:color w:val="404040" w:themeColor="text1" w:themeTint="BF"/>
          <w:sz w:val="24"/>
        </w:rPr>
        <w:tab/>
        <w:t>Shall be processed in accordance with the rights of data subjects under the Act</w:t>
      </w:r>
    </w:p>
    <w:p w14:paraId="0F9EA51E" w14:textId="07704436" w:rsidR="00A754A3" w:rsidRPr="00FE4F78" w:rsidRDefault="00A754A3" w:rsidP="00A754A3">
      <w:pPr>
        <w:ind w:left="709" w:hanging="709"/>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7.</w:t>
      </w:r>
      <w:r w:rsidRPr="00FE4F78">
        <w:rPr>
          <w:rFonts w:ascii="Roboto Light" w:hAnsi="Roboto Light" w:cs="Calibri"/>
          <w:color w:val="404040" w:themeColor="text1" w:themeTint="BF"/>
          <w:sz w:val="24"/>
        </w:rPr>
        <w:tab/>
        <w:t>Shall be kept secure i.e. protected by an appropriate degree of security</w:t>
      </w:r>
    </w:p>
    <w:p w14:paraId="54313B5A" w14:textId="77777777" w:rsidR="00A754A3" w:rsidRPr="00FE4F78" w:rsidRDefault="00A754A3" w:rsidP="00A754A3">
      <w:pPr>
        <w:ind w:left="709" w:hanging="709"/>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8.</w:t>
      </w:r>
      <w:r w:rsidRPr="00FE4F78">
        <w:rPr>
          <w:rFonts w:ascii="Roboto Light" w:hAnsi="Roboto Light" w:cs="Calibri"/>
          <w:color w:val="404040" w:themeColor="text1" w:themeTint="BF"/>
          <w:sz w:val="24"/>
        </w:rPr>
        <w:tab/>
        <w:t>Shall not be transferred to a country or territory outside the European Economic Area, unless that country or territory ensures an adequate level of data protection.</w:t>
      </w:r>
    </w:p>
    <w:p w14:paraId="7FBEC229" w14:textId="77777777" w:rsidR="00A754A3" w:rsidRPr="00FE4F78" w:rsidRDefault="00A754A3" w:rsidP="00A754A3">
      <w:pPr>
        <w:ind w:left="720" w:hanging="720"/>
        <w:rPr>
          <w:rFonts w:ascii="Roboto Light" w:hAnsi="Roboto Light" w:cs="Calibri"/>
          <w:color w:val="404040" w:themeColor="text1" w:themeTint="BF"/>
          <w:sz w:val="24"/>
        </w:rPr>
      </w:pPr>
    </w:p>
    <w:p w14:paraId="542B9043" w14:textId="77777777"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lastRenderedPageBreak/>
        <w:t xml:space="preserve">The Act/Regulations provide conditions for the processing of any personal data.  They also make a distinction between </w:t>
      </w:r>
      <w:r w:rsidRPr="00FE4F78">
        <w:rPr>
          <w:rFonts w:ascii="Roboto Light" w:hAnsi="Roboto Light" w:cs="Calibri"/>
          <w:b/>
          <w:bCs/>
          <w:color w:val="404040" w:themeColor="text1" w:themeTint="BF"/>
          <w:sz w:val="24"/>
        </w:rPr>
        <w:t>p</w:t>
      </w:r>
      <w:r w:rsidRPr="00FE4F78">
        <w:rPr>
          <w:rFonts w:ascii="Roboto Light" w:hAnsi="Roboto Light" w:cs="Calibri"/>
          <w:b/>
          <w:color w:val="404040" w:themeColor="text1" w:themeTint="BF"/>
          <w:sz w:val="24"/>
        </w:rPr>
        <w:t xml:space="preserve">ersonal data </w:t>
      </w:r>
      <w:r w:rsidRPr="00426647">
        <w:rPr>
          <w:rFonts w:ascii="Roboto Light" w:hAnsi="Roboto Light" w:cs="Calibri"/>
          <w:bCs/>
          <w:color w:val="404040" w:themeColor="text1" w:themeTint="BF"/>
          <w:sz w:val="24"/>
        </w:rPr>
        <w:t>and</w:t>
      </w:r>
      <w:r w:rsidRPr="00FE4F78">
        <w:rPr>
          <w:rFonts w:ascii="Roboto Light" w:hAnsi="Roboto Light" w:cs="Calibri"/>
          <w:b/>
          <w:color w:val="404040" w:themeColor="text1" w:themeTint="BF"/>
          <w:sz w:val="24"/>
        </w:rPr>
        <w:t xml:space="preserve"> special category data</w:t>
      </w:r>
      <w:r w:rsidRPr="00FE4F78">
        <w:rPr>
          <w:rFonts w:ascii="Roboto Light" w:hAnsi="Roboto Light" w:cs="Calibri"/>
          <w:color w:val="404040" w:themeColor="text1" w:themeTint="BF"/>
          <w:sz w:val="24"/>
        </w:rPr>
        <w:t>.</w:t>
      </w:r>
    </w:p>
    <w:p w14:paraId="264A2D70" w14:textId="77777777" w:rsidR="00A754A3" w:rsidRPr="00FE4F78" w:rsidRDefault="00A754A3" w:rsidP="00A754A3">
      <w:pPr>
        <w:pStyle w:val="Header"/>
        <w:rPr>
          <w:rFonts w:ascii="Roboto Light" w:hAnsi="Roboto Light" w:cs="Calibri"/>
          <w:color w:val="404040" w:themeColor="text1" w:themeTint="BF"/>
          <w:sz w:val="24"/>
        </w:rPr>
      </w:pPr>
    </w:p>
    <w:p w14:paraId="06BDE607" w14:textId="77777777"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Personal data is defined as meaning any information relating to an identifiable person who can be directly or indirectly identified, in particular by reference to an identifier. </w:t>
      </w:r>
    </w:p>
    <w:p w14:paraId="3E2E40D5" w14:textId="77777777" w:rsidR="00A754A3" w:rsidRPr="00FE4F78" w:rsidRDefault="00A754A3" w:rsidP="00A754A3">
      <w:pPr>
        <w:rPr>
          <w:rFonts w:ascii="Roboto Light" w:hAnsi="Roboto Light" w:cs="Calibri"/>
          <w:color w:val="404040" w:themeColor="text1" w:themeTint="BF"/>
          <w:sz w:val="24"/>
        </w:rPr>
      </w:pPr>
    </w:p>
    <w:p w14:paraId="0F79FE41" w14:textId="5CDA6ABF"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This definition provides for a wide range of personal identifiers to constitute personal data, including, name, identification number, location data, online identifier, reflecting changes in technology and the way </w:t>
      </w:r>
      <w:r w:rsidR="00426647">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 xml:space="preserve"> collects information about people. </w:t>
      </w:r>
    </w:p>
    <w:p w14:paraId="561BB30B" w14:textId="77777777" w:rsidR="00A754A3" w:rsidRPr="00FE4F78" w:rsidRDefault="00A754A3" w:rsidP="00A754A3">
      <w:pPr>
        <w:rPr>
          <w:rFonts w:ascii="Roboto Light" w:hAnsi="Roboto Light" w:cs="Calibri"/>
          <w:color w:val="404040" w:themeColor="text1" w:themeTint="BF"/>
          <w:sz w:val="24"/>
        </w:rPr>
      </w:pPr>
    </w:p>
    <w:p w14:paraId="7FB08602" w14:textId="77777777"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The Act/Regulations apply to both automated personal data and to manual filing systems where personal data are accessible according to specific criteria.  </w:t>
      </w:r>
    </w:p>
    <w:p w14:paraId="3211F2D6" w14:textId="77777777" w:rsidR="00A754A3" w:rsidRPr="00FE4F78" w:rsidRDefault="00A754A3" w:rsidP="00A754A3">
      <w:pPr>
        <w:rPr>
          <w:rFonts w:ascii="Roboto Light" w:hAnsi="Roboto Light" w:cs="Calibri"/>
          <w:color w:val="404040" w:themeColor="text1" w:themeTint="BF"/>
          <w:sz w:val="24"/>
        </w:rPr>
      </w:pPr>
    </w:p>
    <w:p w14:paraId="759DDC2C" w14:textId="6CFC2F31"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Personal data that has been pseudonymised – e.g. key-coded – can fall within the scope of the Act/Regulations depending on how difficult it is to attribute the pseudonym to a particular individual.  </w:t>
      </w:r>
      <w:r w:rsidR="00473488">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 xml:space="preserve"> will ensure whenever it codes data it will use a system which cannot be easily attributed to individual e.g. not using initials.</w:t>
      </w:r>
    </w:p>
    <w:p w14:paraId="44147B6C" w14:textId="77777777" w:rsidR="00A754A3" w:rsidRPr="00FE4F78" w:rsidRDefault="00A754A3" w:rsidP="00A754A3">
      <w:pPr>
        <w:rPr>
          <w:rFonts w:ascii="Roboto Light" w:hAnsi="Roboto Light" w:cs="Calibri"/>
          <w:color w:val="404040" w:themeColor="text1" w:themeTint="BF"/>
          <w:sz w:val="24"/>
        </w:rPr>
      </w:pPr>
    </w:p>
    <w:p w14:paraId="60CFA663" w14:textId="77777777"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Special category data is defined as personal data consisting of information as to:</w:t>
      </w:r>
    </w:p>
    <w:p w14:paraId="192F2119" w14:textId="77777777" w:rsidR="00A754A3" w:rsidRPr="00FE4F78" w:rsidRDefault="00A754A3" w:rsidP="00A754A3">
      <w:pPr>
        <w:numPr>
          <w:ilvl w:val="0"/>
          <w:numId w:val="8"/>
        </w:numPr>
        <w:tabs>
          <w:tab w:val="clear" w:pos="360"/>
          <w:tab w:val="num" w:pos="720"/>
        </w:tabs>
        <w:ind w:left="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Racial or ethnic origin</w:t>
      </w:r>
    </w:p>
    <w:p w14:paraId="40157C98" w14:textId="77777777" w:rsidR="00A754A3" w:rsidRPr="00FE4F78" w:rsidRDefault="00A754A3" w:rsidP="00A754A3">
      <w:pPr>
        <w:numPr>
          <w:ilvl w:val="0"/>
          <w:numId w:val="8"/>
        </w:numPr>
        <w:ind w:left="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Political opinion</w:t>
      </w:r>
    </w:p>
    <w:p w14:paraId="1359BC1F" w14:textId="77777777" w:rsidR="00A754A3" w:rsidRPr="00FE4F78" w:rsidRDefault="00A754A3" w:rsidP="00A754A3">
      <w:pPr>
        <w:numPr>
          <w:ilvl w:val="0"/>
          <w:numId w:val="8"/>
        </w:numPr>
        <w:ind w:left="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Religious or other beliefs</w:t>
      </w:r>
    </w:p>
    <w:p w14:paraId="7492B020" w14:textId="77777777" w:rsidR="00A754A3" w:rsidRPr="00FE4F78" w:rsidRDefault="00A754A3" w:rsidP="00A754A3">
      <w:pPr>
        <w:numPr>
          <w:ilvl w:val="0"/>
          <w:numId w:val="8"/>
        </w:numPr>
        <w:ind w:left="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Trade union membership</w:t>
      </w:r>
    </w:p>
    <w:p w14:paraId="3A7BA4AD" w14:textId="77777777" w:rsidR="00A754A3" w:rsidRPr="00FE4F78" w:rsidRDefault="00A754A3" w:rsidP="00A754A3">
      <w:pPr>
        <w:numPr>
          <w:ilvl w:val="0"/>
          <w:numId w:val="8"/>
        </w:numPr>
        <w:ind w:left="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Physical or mental health or condition</w:t>
      </w:r>
    </w:p>
    <w:p w14:paraId="34694DCD" w14:textId="77777777" w:rsidR="00A754A3" w:rsidRPr="00FE4F78" w:rsidRDefault="00A754A3" w:rsidP="00A754A3">
      <w:pPr>
        <w:numPr>
          <w:ilvl w:val="0"/>
          <w:numId w:val="8"/>
        </w:numPr>
        <w:ind w:left="720"/>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Sexual life</w:t>
      </w:r>
    </w:p>
    <w:p w14:paraId="46DA79DA" w14:textId="77777777" w:rsidR="00A754A3" w:rsidRPr="00FE4F78" w:rsidRDefault="00A754A3" w:rsidP="00A754A3">
      <w:pPr>
        <w:rPr>
          <w:rFonts w:ascii="Roboto Light" w:hAnsi="Roboto Light" w:cs="Calibri"/>
          <w:color w:val="404040" w:themeColor="text1" w:themeTint="BF"/>
          <w:sz w:val="24"/>
        </w:rPr>
      </w:pPr>
    </w:p>
    <w:p w14:paraId="394A116A" w14:textId="29845DD4" w:rsidR="00A754A3"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To process data about criminal proceedings or convictions </w:t>
      </w:r>
      <w:r w:rsidR="00E92EBE">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 xml:space="preserve"> must have a lawful basis for undertaking this.  </w:t>
      </w:r>
      <w:r w:rsidR="00E92EBE">
        <w:rPr>
          <w:rFonts w:ascii="Roboto Light" w:hAnsi="Roboto Light" w:cs="Calibri"/>
          <w:color w:val="404040" w:themeColor="text1" w:themeTint="BF"/>
          <w:sz w:val="24"/>
        </w:rPr>
        <w:t xml:space="preserve">[Organisation name] </w:t>
      </w:r>
      <w:r w:rsidRPr="00FE4F78">
        <w:rPr>
          <w:rFonts w:ascii="Roboto Light" w:hAnsi="Roboto Light" w:cs="Calibri"/>
          <w:color w:val="404040" w:themeColor="text1" w:themeTint="BF"/>
          <w:sz w:val="24"/>
        </w:rPr>
        <w:t>currently does not hold any data about service users and will only hold any information if relevant for staffing DBS purposes.</w:t>
      </w:r>
    </w:p>
    <w:p w14:paraId="016EF553" w14:textId="77777777" w:rsidR="00CA281F" w:rsidRPr="00CA281F" w:rsidRDefault="00CA281F" w:rsidP="00CA281F">
      <w:pPr>
        <w:pStyle w:val="Heading1"/>
      </w:pPr>
    </w:p>
    <w:p w14:paraId="303BAB3D" w14:textId="77777777" w:rsidR="00A754A3" w:rsidRDefault="00A754A3" w:rsidP="000236F6">
      <w:pPr>
        <w:pStyle w:val="Heading1"/>
        <w:rPr>
          <w:rFonts w:ascii="Open Sans Light" w:hAnsi="Open Sans Light" w:cs="Open Sans Light"/>
          <w:b w:val="0"/>
          <w:color w:val="5EADE0"/>
          <w:sz w:val="28"/>
        </w:rPr>
      </w:pPr>
      <w:r w:rsidRPr="00A754A3">
        <w:rPr>
          <w:rFonts w:ascii="Open Sans Light" w:hAnsi="Open Sans Light" w:cs="Open Sans Light"/>
          <w:b w:val="0"/>
          <w:color w:val="5EADE0"/>
          <w:sz w:val="28"/>
        </w:rPr>
        <w:t>Lawful Basis for Processing</w:t>
      </w:r>
    </w:p>
    <w:p w14:paraId="3269CDA1" w14:textId="77777777" w:rsidR="00A754A3" w:rsidRDefault="00A754A3" w:rsidP="000236F6">
      <w:pPr>
        <w:pStyle w:val="Heading1"/>
        <w:rPr>
          <w:rFonts w:ascii="Open Sans Light" w:hAnsi="Open Sans Light" w:cs="Open Sans Light"/>
          <w:b w:val="0"/>
          <w:color w:val="5EADE0"/>
          <w:sz w:val="28"/>
        </w:rPr>
      </w:pPr>
    </w:p>
    <w:p w14:paraId="4AFE5DC7" w14:textId="283B18E5" w:rsidR="00A754A3" w:rsidRPr="00E92EBE" w:rsidRDefault="00A754A3" w:rsidP="00A754A3">
      <w:pPr>
        <w:rPr>
          <w:rFonts w:ascii="Roboto Light" w:hAnsi="Roboto Light" w:cs="Calibri"/>
          <w:b/>
          <w:bCs/>
          <w:i/>
          <w:color w:val="4F81BD" w:themeColor="accent1"/>
          <w:sz w:val="24"/>
        </w:rPr>
      </w:pPr>
      <w:r w:rsidRPr="00E92EBE">
        <w:rPr>
          <w:rFonts w:ascii="Roboto Light" w:hAnsi="Roboto Light" w:cs="Calibri"/>
          <w:b/>
          <w:bCs/>
          <w:i/>
          <w:color w:val="4F81BD" w:themeColor="accent1"/>
          <w:sz w:val="24"/>
        </w:rPr>
        <w:t xml:space="preserve">NOTE – this section of your organisation’s policy will need to be based on what data you hold and your own determination of the lawful basis upon which you are processing it – see </w:t>
      </w:r>
      <w:hyperlink r:id="rId14" w:history="1">
        <w:r w:rsidRPr="008224CA">
          <w:rPr>
            <w:rStyle w:val="Hyperlink"/>
            <w:rFonts w:ascii="Roboto Light" w:hAnsi="Roboto Light" w:cs="Calibri"/>
            <w:b/>
            <w:bCs/>
            <w:i/>
            <w:sz w:val="24"/>
          </w:rPr>
          <w:t>ICO website</w:t>
        </w:r>
      </w:hyperlink>
      <w:r w:rsidRPr="00E92EBE">
        <w:rPr>
          <w:rFonts w:ascii="Roboto Light" w:hAnsi="Roboto Light" w:cs="Calibri"/>
          <w:b/>
          <w:bCs/>
          <w:i/>
          <w:color w:val="4F81BD" w:themeColor="accent1"/>
          <w:sz w:val="24"/>
        </w:rPr>
        <w:t xml:space="preserve"> for guidance</w:t>
      </w:r>
    </w:p>
    <w:p w14:paraId="1B606DB7" w14:textId="77777777" w:rsidR="00A754A3" w:rsidRPr="00FE4F78" w:rsidRDefault="00A754A3" w:rsidP="00A754A3">
      <w:pPr>
        <w:rPr>
          <w:rFonts w:ascii="Roboto Light" w:hAnsi="Roboto Light" w:cs="Calibri"/>
          <w:color w:val="404040" w:themeColor="text1" w:themeTint="BF"/>
          <w:sz w:val="24"/>
        </w:rPr>
      </w:pPr>
    </w:p>
    <w:p w14:paraId="5D5DD7D3" w14:textId="7EB9130B"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Within the Act/Regulations there are six lawful bases for processing</w:t>
      </w:r>
      <w:r w:rsidR="008224CA">
        <w:rPr>
          <w:rFonts w:ascii="Roboto Light" w:hAnsi="Roboto Light" w:cs="Calibri"/>
          <w:color w:val="404040" w:themeColor="text1" w:themeTint="BF"/>
          <w:sz w:val="24"/>
        </w:rPr>
        <w:t xml:space="preserve"> data. [Organisation name]  </w:t>
      </w:r>
      <w:r w:rsidRPr="00FE4F78">
        <w:rPr>
          <w:rFonts w:ascii="Roboto Light" w:hAnsi="Roboto Light" w:cs="Calibri"/>
          <w:color w:val="404040" w:themeColor="text1" w:themeTint="BF"/>
          <w:sz w:val="24"/>
        </w:rPr>
        <w:t xml:space="preserve">has reviewed these and has identified that it will process data under 4 of the headers, Consent, Legitimate interests, Legal and Contract. </w:t>
      </w:r>
    </w:p>
    <w:p w14:paraId="742DAB64" w14:textId="77777777" w:rsidR="00A754A3" w:rsidRPr="00FE4F78" w:rsidRDefault="00A754A3" w:rsidP="00A754A3">
      <w:pPr>
        <w:rPr>
          <w:rFonts w:ascii="Roboto Light" w:hAnsi="Roboto Light" w:cs="Calibri"/>
          <w:color w:val="404040" w:themeColor="text1" w:themeTint="BF"/>
          <w:sz w:val="24"/>
        </w:rPr>
      </w:pPr>
    </w:p>
    <w:p w14:paraId="17151131" w14:textId="231210CC"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 xml:space="preserve">Consent </w:t>
      </w:r>
      <w:r w:rsidRPr="00FE4F78">
        <w:rPr>
          <w:rFonts w:ascii="Roboto Light" w:hAnsi="Roboto Light" w:cs="Calibri"/>
          <w:color w:val="404040" w:themeColor="text1" w:themeTint="BF"/>
          <w:sz w:val="24"/>
        </w:rPr>
        <w:t xml:space="preserve">– within this lawful basis the individual must have given clear consent for </w:t>
      </w:r>
      <w:r w:rsidR="008224CA">
        <w:rPr>
          <w:rFonts w:ascii="Roboto Light" w:hAnsi="Roboto Light" w:cs="Calibri"/>
          <w:color w:val="404040" w:themeColor="text1" w:themeTint="BF"/>
          <w:sz w:val="24"/>
        </w:rPr>
        <w:t xml:space="preserve">the organisation </w:t>
      </w:r>
      <w:r w:rsidRPr="00FE4F78">
        <w:rPr>
          <w:rFonts w:ascii="Roboto Light" w:hAnsi="Roboto Light" w:cs="Calibri"/>
          <w:color w:val="404040" w:themeColor="text1" w:themeTint="BF"/>
          <w:sz w:val="24"/>
        </w:rPr>
        <w:t xml:space="preserve">to process their personal data for a specific purpose. </w:t>
      </w:r>
    </w:p>
    <w:p w14:paraId="1E415401" w14:textId="77777777" w:rsidR="00A754A3" w:rsidRPr="00FE4F78" w:rsidRDefault="00A754A3" w:rsidP="00A754A3">
      <w:pPr>
        <w:rPr>
          <w:rFonts w:ascii="Roboto Light" w:hAnsi="Roboto Light" w:cs="Calibri"/>
          <w:color w:val="404040" w:themeColor="text1" w:themeTint="BF"/>
          <w:sz w:val="24"/>
        </w:rPr>
      </w:pPr>
    </w:p>
    <w:p w14:paraId="4B405D9D" w14:textId="136ED858"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lastRenderedPageBreak/>
        <w:t>Legitimate interests</w:t>
      </w:r>
      <w:r w:rsidRPr="00FE4F78">
        <w:rPr>
          <w:rFonts w:ascii="Roboto Light" w:hAnsi="Roboto Light" w:cs="Calibri"/>
          <w:color w:val="404040" w:themeColor="text1" w:themeTint="BF"/>
          <w:sz w:val="24"/>
        </w:rPr>
        <w:t xml:space="preserve"> – this process is necessary for </w:t>
      </w:r>
      <w:r w:rsidR="008224CA">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’s legitimate interests in order to deliver our services. This is used in instances where people’s data would reasonably be expected to be used for the purpose and has minimal privacy impact.</w:t>
      </w:r>
    </w:p>
    <w:p w14:paraId="7F543329" w14:textId="77777777" w:rsidR="00A754A3" w:rsidRPr="00FE4F78" w:rsidRDefault="00A754A3" w:rsidP="00A754A3">
      <w:pPr>
        <w:rPr>
          <w:rFonts w:ascii="Roboto Light" w:hAnsi="Roboto Light" w:cs="Calibri"/>
          <w:color w:val="404040" w:themeColor="text1" w:themeTint="BF"/>
          <w:sz w:val="24"/>
        </w:rPr>
      </w:pPr>
    </w:p>
    <w:p w14:paraId="5C3BB802" w14:textId="1E6E606D"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Legal</w:t>
      </w:r>
      <w:r w:rsidRPr="00FE4F78">
        <w:rPr>
          <w:rFonts w:ascii="Roboto Light" w:hAnsi="Roboto Light" w:cs="Calibri"/>
          <w:color w:val="404040" w:themeColor="text1" w:themeTint="BF"/>
          <w:sz w:val="24"/>
        </w:rPr>
        <w:t xml:space="preserve"> – this processing is necessary for us to comply with the law</w:t>
      </w:r>
      <w:r w:rsidR="008224CA">
        <w:rPr>
          <w:rFonts w:ascii="Roboto Light" w:hAnsi="Roboto Light" w:cs="Calibri"/>
          <w:color w:val="404040" w:themeColor="text1" w:themeTint="BF"/>
          <w:sz w:val="24"/>
        </w:rPr>
        <w:t>.</w:t>
      </w:r>
    </w:p>
    <w:p w14:paraId="7A0F1856" w14:textId="77777777" w:rsidR="00A754A3" w:rsidRPr="00FE4F78" w:rsidRDefault="00A754A3" w:rsidP="00A754A3">
      <w:pPr>
        <w:rPr>
          <w:rFonts w:ascii="Roboto Light" w:hAnsi="Roboto Light" w:cs="Calibri"/>
          <w:color w:val="404040" w:themeColor="text1" w:themeTint="BF"/>
          <w:sz w:val="24"/>
        </w:rPr>
      </w:pPr>
    </w:p>
    <w:p w14:paraId="3025A5DC" w14:textId="77777777"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Contract</w:t>
      </w:r>
      <w:r w:rsidRPr="00FE4F78">
        <w:rPr>
          <w:rFonts w:ascii="Roboto Light" w:hAnsi="Roboto Light" w:cs="Calibri"/>
          <w:color w:val="404040" w:themeColor="text1" w:themeTint="BF"/>
          <w:sz w:val="24"/>
        </w:rPr>
        <w:t xml:space="preserve"> – this processing is necessary for a contract we have with an individual, or because they have asked us to take specific steps before entering into a contract. </w:t>
      </w:r>
    </w:p>
    <w:p w14:paraId="2F58C443" w14:textId="77777777" w:rsidR="00A754A3" w:rsidRPr="00FE4F78" w:rsidRDefault="00A754A3" w:rsidP="00A754A3">
      <w:pPr>
        <w:rPr>
          <w:rFonts w:ascii="Roboto Light" w:hAnsi="Roboto Light" w:cs="Calibri"/>
          <w:color w:val="404040" w:themeColor="text1" w:themeTint="BF"/>
          <w:sz w:val="24"/>
        </w:rPr>
      </w:pPr>
    </w:p>
    <w:p w14:paraId="7B6E01EC" w14:textId="133DF27B"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Appendix 1 shows which areas of our service will be used to process personal data. Categories of personal data marked with a</w:t>
      </w:r>
      <w:r w:rsidR="008224CA">
        <w:rPr>
          <w:rFonts w:ascii="Roboto Light" w:hAnsi="Roboto Light" w:cs="Calibri"/>
          <w:color w:val="404040" w:themeColor="text1" w:themeTint="BF"/>
          <w:sz w:val="24"/>
        </w:rPr>
        <w:t>n *</w:t>
      </w:r>
      <w:r w:rsidRPr="00FE4F78">
        <w:rPr>
          <w:rFonts w:ascii="Roboto Light" w:hAnsi="Roboto Light" w:cs="Calibri"/>
          <w:color w:val="404040" w:themeColor="text1" w:themeTint="BF"/>
          <w:sz w:val="24"/>
        </w:rPr>
        <w:t xml:space="preserve"> are classed as special category data.  We will minimise the collection of special category data and only do so when legally required or if there is a specific purpose. </w:t>
      </w:r>
    </w:p>
    <w:p w14:paraId="464CB4CB" w14:textId="77777777" w:rsidR="00A754A3" w:rsidRPr="00FE4F78" w:rsidRDefault="00A754A3" w:rsidP="00A754A3">
      <w:pPr>
        <w:rPr>
          <w:rFonts w:ascii="Roboto Light" w:hAnsi="Roboto Light" w:cs="Calibri"/>
          <w:color w:val="404040" w:themeColor="text1" w:themeTint="BF"/>
          <w:sz w:val="24"/>
        </w:rPr>
      </w:pPr>
    </w:p>
    <w:p w14:paraId="768865D7" w14:textId="6F157FCC"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In deciding to use legitimate interest for the processing of personal data</w:t>
      </w:r>
      <w:r w:rsidR="008224CA">
        <w:rPr>
          <w:rFonts w:ascii="Roboto Light" w:hAnsi="Roboto Light" w:cs="Calibri"/>
          <w:color w:val="404040" w:themeColor="text1" w:themeTint="BF"/>
          <w:sz w:val="24"/>
        </w:rPr>
        <w:t>,</w:t>
      </w:r>
      <w:r w:rsidRPr="00FE4F78">
        <w:rPr>
          <w:rFonts w:ascii="Roboto Light" w:hAnsi="Roboto Light" w:cs="Calibri"/>
          <w:color w:val="404040" w:themeColor="text1" w:themeTint="BF"/>
          <w:sz w:val="24"/>
        </w:rPr>
        <w:t xml:space="preserve"> </w:t>
      </w:r>
      <w:r w:rsidR="008224CA">
        <w:rPr>
          <w:rFonts w:ascii="Roboto Light" w:hAnsi="Roboto Light" w:cs="Calibri"/>
          <w:color w:val="404040" w:themeColor="text1" w:themeTint="BF"/>
          <w:sz w:val="24"/>
        </w:rPr>
        <w:t xml:space="preserve">[Organisation name] </w:t>
      </w:r>
      <w:r w:rsidRPr="00FE4F78">
        <w:rPr>
          <w:rFonts w:ascii="Roboto Light" w:hAnsi="Roboto Light" w:cs="Calibri"/>
          <w:color w:val="404040" w:themeColor="text1" w:themeTint="BF"/>
          <w:sz w:val="24"/>
        </w:rPr>
        <w:t xml:space="preserve"> has carried out a Legitimate Interests Assessment (LIA). The LIA identified that we needed to collect this information in order to maintain the service.  None of the information collected was sensitive special data and would have a minimal impact on an individual. </w:t>
      </w:r>
    </w:p>
    <w:p w14:paraId="455FC55E" w14:textId="77777777" w:rsidR="00A754A3" w:rsidRDefault="00A754A3" w:rsidP="00A754A3">
      <w:pPr>
        <w:rPr>
          <w:rFonts w:ascii="Roboto Light" w:hAnsi="Roboto Light" w:cs="Calibri"/>
        </w:rPr>
      </w:pPr>
    </w:p>
    <w:p w14:paraId="0F66375F" w14:textId="77777777" w:rsidR="00A754A3" w:rsidRDefault="00A754A3" w:rsidP="00A754A3">
      <w:pPr>
        <w:rPr>
          <w:rFonts w:ascii="Open Sans Light" w:hAnsi="Open Sans Light" w:cs="Open Sans Light"/>
          <w:color w:val="5EADE0"/>
          <w:sz w:val="28"/>
        </w:rPr>
      </w:pPr>
      <w:r w:rsidRPr="00A754A3">
        <w:rPr>
          <w:rFonts w:ascii="Open Sans Light" w:hAnsi="Open Sans Light" w:cs="Open Sans Light"/>
          <w:color w:val="5EADE0"/>
          <w:sz w:val="28"/>
        </w:rPr>
        <w:t>Guidelines for the collection and processing of personal data</w:t>
      </w:r>
    </w:p>
    <w:p w14:paraId="0874930E" w14:textId="77777777" w:rsidR="00A754A3" w:rsidRPr="00FE4F78" w:rsidRDefault="00A754A3" w:rsidP="00A754A3">
      <w:pPr>
        <w:rPr>
          <w:rFonts w:ascii="Open Sans Light" w:hAnsi="Open Sans Light" w:cs="Open Sans Light"/>
          <w:color w:val="404040" w:themeColor="text1" w:themeTint="BF"/>
          <w:sz w:val="24"/>
        </w:rPr>
      </w:pPr>
    </w:p>
    <w:p w14:paraId="30B6D952" w14:textId="18C61C8A" w:rsidR="00A754A3" w:rsidRDefault="00A754A3" w:rsidP="00A754A3">
      <w:pPr>
        <w:rPr>
          <w:rFonts w:ascii="Roboto Light" w:hAnsi="Roboto Light" w:cs="Calibri"/>
          <w:b/>
          <w:color w:val="404040" w:themeColor="text1" w:themeTint="BF"/>
          <w:sz w:val="24"/>
        </w:rPr>
      </w:pPr>
      <w:r w:rsidRPr="00FE4F78">
        <w:rPr>
          <w:rFonts w:ascii="Roboto Light" w:hAnsi="Roboto Light" w:cs="Calibri"/>
          <w:b/>
          <w:color w:val="404040" w:themeColor="text1" w:themeTint="BF"/>
          <w:sz w:val="24"/>
        </w:rPr>
        <w:t>Acquisition of personal data</w:t>
      </w:r>
    </w:p>
    <w:p w14:paraId="71BBF388" w14:textId="1499D11A"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When obtaining personal data</w:t>
      </w:r>
      <w:r w:rsidR="008224CA">
        <w:rPr>
          <w:rFonts w:ascii="Roboto Light" w:hAnsi="Roboto Light" w:cs="Calibri"/>
          <w:color w:val="404040" w:themeColor="text1" w:themeTint="BF"/>
          <w:sz w:val="24"/>
        </w:rPr>
        <w:t>, the organisation</w:t>
      </w:r>
      <w:r w:rsidRPr="00FE4F78">
        <w:rPr>
          <w:rFonts w:ascii="Roboto Light" w:hAnsi="Roboto Light" w:cs="Calibri"/>
          <w:color w:val="404040" w:themeColor="text1" w:themeTint="BF"/>
          <w:sz w:val="24"/>
        </w:rPr>
        <w:t xml:space="preserve"> will ensure that we will tell data subjects:</w:t>
      </w:r>
    </w:p>
    <w:p w14:paraId="527A92F4" w14:textId="77777777"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 xml:space="preserve">The purpose(s) for which the data is being gathered </w:t>
      </w:r>
    </w:p>
    <w:p w14:paraId="43647FDE" w14:textId="77777777"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The lawful basis under which the data is being processed</w:t>
      </w:r>
    </w:p>
    <w:p w14:paraId="018A50B4" w14:textId="15F2B135" w:rsidR="00A754A3" w:rsidRPr="00FE4F78" w:rsidRDefault="008224CA" w:rsidP="00A754A3">
      <w:pPr>
        <w:pStyle w:val="ListParagraph"/>
        <w:numPr>
          <w:ilvl w:val="0"/>
          <w:numId w:val="10"/>
        </w:numPr>
        <w:rPr>
          <w:rFonts w:ascii="Roboto Light" w:hAnsi="Roboto Light" w:cs="Calibri"/>
          <w:color w:val="404040" w:themeColor="text1" w:themeTint="BF"/>
          <w:szCs w:val="24"/>
        </w:rPr>
      </w:pPr>
      <w:r>
        <w:rPr>
          <w:rFonts w:ascii="Roboto Light" w:hAnsi="Roboto Light" w:cs="Calibri"/>
          <w:color w:val="404040" w:themeColor="text1" w:themeTint="BF"/>
          <w:szCs w:val="24"/>
        </w:rPr>
        <w:t>O</w:t>
      </w:r>
      <w:r w:rsidR="00A754A3" w:rsidRPr="00FE4F78">
        <w:rPr>
          <w:rFonts w:ascii="Roboto Light" w:hAnsi="Roboto Light" w:cs="Calibri"/>
          <w:color w:val="404040" w:themeColor="text1" w:themeTint="BF"/>
          <w:szCs w:val="24"/>
        </w:rPr>
        <w:t>btain their explicit consent using clear language, especially if special category data is being collected</w:t>
      </w:r>
    </w:p>
    <w:p w14:paraId="3246AFD4" w14:textId="58378EAA"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 xml:space="preserve">Inform them that </w:t>
      </w:r>
      <w:r w:rsidR="008224CA">
        <w:rPr>
          <w:rFonts w:ascii="Roboto Light" w:hAnsi="Roboto Light" w:cs="Calibri"/>
          <w:color w:val="404040" w:themeColor="text1" w:themeTint="BF"/>
          <w:szCs w:val="24"/>
        </w:rPr>
        <w:t xml:space="preserve">the </w:t>
      </w:r>
      <w:proofErr w:type="spellStart"/>
      <w:r w:rsidR="008224CA">
        <w:rPr>
          <w:rFonts w:ascii="Roboto Light" w:hAnsi="Roboto Light" w:cs="Calibri"/>
          <w:color w:val="404040" w:themeColor="text1" w:themeTint="BF"/>
          <w:szCs w:val="24"/>
        </w:rPr>
        <w:t>orgnisation</w:t>
      </w:r>
      <w:proofErr w:type="spellEnd"/>
      <w:r w:rsidR="008224CA">
        <w:rPr>
          <w:rFonts w:ascii="Roboto Light" w:hAnsi="Roboto Light" w:cs="Calibri"/>
          <w:color w:val="404040" w:themeColor="text1" w:themeTint="BF"/>
          <w:szCs w:val="24"/>
        </w:rPr>
        <w:t xml:space="preserve"> </w:t>
      </w:r>
      <w:r w:rsidRPr="00FE4F78">
        <w:rPr>
          <w:rFonts w:ascii="Roboto Light" w:hAnsi="Roboto Light" w:cs="Calibri"/>
          <w:color w:val="404040" w:themeColor="text1" w:themeTint="BF"/>
          <w:szCs w:val="24"/>
        </w:rPr>
        <w:t>will be the data controller for the Act</w:t>
      </w:r>
    </w:p>
    <w:p w14:paraId="5CD438D3" w14:textId="77777777"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Inform them of any third-party data processers who will manage their data</w:t>
      </w:r>
    </w:p>
    <w:p w14:paraId="5494CFB4" w14:textId="641DEA00" w:rsidR="00A754A3" w:rsidRPr="00FE4F78" w:rsidRDefault="008224CA" w:rsidP="00A754A3">
      <w:pPr>
        <w:pStyle w:val="ListParagraph"/>
        <w:numPr>
          <w:ilvl w:val="0"/>
          <w:numId w:val="10"/>
        </w:numPr>
        <w:rPr>
          <w:rFonts w:ascii="Roboto Light" w:hAnsi="Roboto Light" w:cs="Calibri"/>
          <w:color w:val="404040" w:themeColor="text1" w:themeTint="BF"/>
          <w:szCs w:val="24"/>
        </w:rPr>
      </w:pPr>
      <w:r>
        <w:rPr>
          <w:rFonts w:ascii="Roboto Light" w:hAnsi="Roboto Light" w:cs="Calibri"/>
          <w:color w:val="404040" w:themeColor="text1" w:themeTint="BF"/>
          <w:szCs w:val="24"/>
        </w:rPr>
        <w:t>D</w:t>
      </w:r>
      <w:r w:rsidR="00A754A3" w:rsidRPr="00FE4F78">
        <w:rPr>
          <w:rFonts w:ascii="Roboto Light" w:hAnsi="Roboto Light" w:cs="Calibri"/>
          <w:color w:val="404040" w:themeColor="text1" w:themeTint="BF"/>
          <w:szCs w:val="24"/>
        </w:rPr>
        <w:t>isclose the identities of any other persons or organisations to whom the data may be disclosed</w:t>
      </w:r>
    </w:p>
    <w:p w14:paraId="6BF114D7" w14:textId="77777777"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The decision-making process used to determine the retention period</w:t>
      </w:r>
    </w:p>
    <w:p w14:paraId="1AB95DE4" w14:textId="77777777"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The existence of each data subject rights and how they can contact us</w:t>
      </w:r>
    </w:p>
    <w:p w14:paraId="5453A8F4" w14:textId="77777777" w:rsidR="00A754A3" w:rsidRPr="00FE4F78" w:rsidRDefault="00A754A3" w:rsidP="00A754A3">
      <w:pPr>
        <w:pStyle w:val="ListParagraph"/>
        <w:numPr>
          <w:ilvl w:val="0"/>
          <w:numId w:val="10"/>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The right to lodge a complaint with the ICO</w:t>
      </w:r>
    </w:p>
    <w:p w14:paraId="28856A2A" w14:textId="77777777" w:rsidR="00A754A3" w:rsidRPr="008224CA" w:rsidRDefault="00A754A3" w:rsidP="00A754A3">
      <w:pPr>
        <w:pStyle w:val="ListParagraph"/>
        <w:numPr>
          <w:ilvl w:val="0"/>
          <w:numId w:val="10"/>
        </w:numPr>
        <w:rPr>
          <w:rFonts w:ascii="Roboto Light" w:hAnsi="Roboto Light" w:cs="Calibri"/>
          <w:color w:val="404040" w:themeColor="text1" w:themeTint="BF"/>
          <w:szCs w:val="24"/>
        </w:rPr>
      </w:pPr>
      <w:r w:rsidRPr="008224CA">
        <w:rPr>
          <w:rFonts w:ascii="Roboto Light" w:hAnsi="Roboto Light" w:cs="Calibri"/>
          <w:color w:val="404040" w:themeColor="text1" w:themeTint="BF"/>
          <w:szCs w:val="24"/>
        </w:rPr>
        <w:t>Whether the provision of personal data is part of a statutory or contractual requirement or obligation and possible consequences of failing to provide the personal data</w:t>
      </w:r>
    </w:p>
    <w:p w14:paraId="214698B6" w14:textId="77777777" w:rsidR="00A754A3" w:rsidRDefault="00A754A3" w:rsidP="00A754A3">
      <w:pPr>
        <w:pStyle w:val="ListParagraph"/>
        <w:ind w:left="0"/>
        <w:rPr>
          <w:rFonts w:ascii="Roboto Light" w:hAnsi="Roboto Light" w:cs="Calibri"/>
          <w:szCs w:val="24"/>
        </w:rPr>
      </w:pPr>
    </w:p>
    <w:p w14:paraId="2C5D5496" w14:textId="7E12A537" w:rsidR="00A754A3" w:rsidRPr="008224CA" w:rsidRDefault="00A754A3" w:rsidP="008224CA">
      <w:pPr>
        <w:rPr>
          <w:rFonts w:ascii="Roboto Light" w:eastAsia="Times New Roman" w:hAnsi="Roboto Light" w:cs="Calibri"/>
          <w:color w:val="404040" w:themeColor="text1" w:themeTint="BF"/>
          <w:sz w:val="24"/>
        </w:rPr>
      </w:pPr>
      <w:r w:rsidRPr="008224CA">
        <w:rPr>
          <w:rFonts w:ascii="Roboto Light" w:eastAsia="Times New Roman" w:hAnsi="Roboto Light" w:cs="Calibri"/>
          <w:color w:val="404040" w:themeColor="text1" w:themeTint="BF"/>
          <w:sz w:val="24"/>
        </w:rPr>
        <w:t xml:space="preserve">Appendix 2 shows when and how </w:t>
      </w:r>
      <w:r w:rsidR="008224CA">
        <w:rPr>
          <w:rFonts w:ascii="Roboto Light" w:eastAsia="Times New Roman" w:hAnsi="Roboto Light" w:cs="Calibri"/>
          <w:color w:val="404040" w:themeColor="text1" w:themeTint="BF"/>
          <w:sz w:val="24"/>
        </w:rPr>
        <w:t>[Organisation name]</w:t>
      </w:r>
      <w:r w:rsidRPr="008224CA">
        <w:rPr>
          <w:rFonts w:ascii="Roboto Light" w:eastAsia="Times New Roman" w:hAnsi="Roboto Light" w:cs="Calibri"/>
          <w:color w:val="404040" w:themeColor="text1" w:themeTint="BF"/>
          <w:sz w:val="24"/>
        </w:rPr>
        <w:t xml:space="preserve"> will tell the data subjects </w:t>
      </w:r>
      <w:r w:rsidR="00C621CF">
        <w:rPr>
          <w:rFonts w:ascii="Roboto Light" w:eastAsia="Times New Roman" w:hAnsi="Roboto Light" w:cs="Calibri"/>
          <w:color w:val="404040" w:themeColor="text1" w:themeTint="BF"/>
          <w:sz w:val="24"/>
        </w:rPr>
        <w:t>about the</w:t>
      </w:r>
      <w:r w:rsidRPr="008224CA">
        <w:rPr>
          <w:rFonts w:ascii="Roboto Light" w:eastAsia="Times New Roman" w:hAnsi="Roboto Light" w:cs="Calibri"/>
          <w:color w:val="404040" w:themeColor="text1" w:themeTint="BF"/>
          <w:sz w:val="24"/>
        </w:rPr>
        <w:t xml:space="preserve"> above information. </w:t>
      </w:r>
    </w:p>
    <w:p w14:paraId="1382C980" w14:textId="77777777" w:rsidR="00A754A3" w:rsidRPr="00CF2985" w:rsidRDefault="00A754A3" w:rsidP="00A754A3">
      <w:pPr>
        <w:rPr>
          <w:rFonts w:ascii="Roboto Light" w:hAnsi="Roboto Light" w:cs="Calibri"/>
        </w:rPr>
      </w:pPr>
    </w:p>
    <w:p w14:paraId="1B78E029" w14:textId="77777777"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No more data than is necessary for the declared purpose(s) will be collected.</w:t>
      </w:r>
    </w:p>
    <w:p w14:paraId="073C4244" w14:textId="77777777" w:rsidR="00A754A3" w:rsidRPr="00FE4F78" w:rsidRDefault="00A754A3" w:rsidP="00A754A3">
      <w:pPr>
        <w:rPr>
          <w:rFonts w:ascii="Roboto Light" w:hAnsi="Roboto Light" w:cs="Calibri"/>
          <w:color w:val="404040" w:themeColor="text1" w:themeTint="BF"/>
          <w:sz w:val="24"/>
        </w:rPr>
      </w:pPr>
    </w:p>
    <w:p w14:paraId="3FEA8C08" w14:textId="680FF49B" w:rsidR="00A754A3" w:rsidRPr="00FE4F78" w:rsidRDefault="00A754A3" w:rsidP="00A754A3">
      <w:pPr>
        <w:rPr>
          <w:rFonts w:ascii="Roboto Light" w:hAnsi="Roboto Light" w:cs="Calibri"/>
          <w:color w:val="404040" w:themeColor="text1" w:themeTint="BF"/>
          <w:sz w:val="24"/>
        </w:rPr>
      </w:pPr>
      <w:r w:rsidRPr="00FE4F78">
        <w:rPr>
          <w:rFonts w:ascii="Roboto Light" w:hAnsi="Roboto Light"/>
          <w:b/>
          <w:color w:val="404040" w:themeColor="text1" w:themeTint="BF"/>
          <w:sz w:val="24"/>
        </w:rPr>
        <w:lastRenderedPageBreak/>
        <w:t>Holding/safeguarding/disposal of personal data</w:t>
      </w:r>
      <w:r w:rsidR="009403F6">
        <w:rPr>
          <w:rFonts w:ascii="Roboto Light" w:hAnsi="Roboto Light"/>
          <w:b/>
          <w:color w:val="404040" w:themeColor="text1" w:themeTint="BF"/>
          <w:sz w:val="24"/>
        </w:rPr>
        <w:t xml:space="preserve">: </w:t>
      </w:r>
      <w:r w:rsidRPr="00FE4F78">
        <w:rPr>
          <w:rFonts w:ascii="Roboto Light" w:hAnsi="Roboto Light" w:cs="Calibri"/>
          <w:color w:val="404040" w:themeColor="text1" w:themeTint="BF"/>
          <w:sz w:val="24"/>
        </w:rPr>
        <w:t xml:space="preserve">Data will not be held for longer than necessary. </w:t>
      </w:r>
    </w:p>
    <w:p w14:paraId="240AE839" w14:textId="77777777" w:rsidR="00A754A3" w:rsidRPr="00FE4F78" w:rsidRDefault="00A754A3" w:rsidP="00A754A3">
      <w:pPr>
        <w:pStyle w:val="Heading2"/>
        <w:rPr>
          <w:rFonts w:ascii="Roboto Light" w:hAnsi="Roboto Light" w:cs="Calibri"/>
          <w:color w:val="404040" w:themeColor="text1" w:themeTint="BF"/>
          <w:sz w:val="24"/>
          <w:szCs w:val="24"/>
        </w:rPr>
      </w:pPr>
    </w:p>
    <w:p w14:paraId="517B99F7" w14:textId="77777777" w:rsidR="00A754A3"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When data has reached the retention duration such data will be earmarked for destruction.  Appropriate measures will be taken to ensure that data cannot be reconstructed or processed by third parties.</w:t>
      </w:r>
    </w:p>
    <w:p w14:paraId="62D2B67F" w14:textId="77777777" w:rsidR="00CA281F" w:rsidRPr="00CA281F" w:rsidRDefault="00CA281F" w:rsidP="00CA281F">
      <w:pPr>
        <w:pStyle w:val="Heading1"/>
      </w:pPr>
    </w:p>
    <w:p w14:paraId="0DCE689B" w14:textId="77777777" w:rsidR="00A754A3" w:rsidRPr="00FE4F78" w:rsidRDefault="00A754A3" w:rsidP="00A754A3">
      <w:pPr>
        <w:rPr>
          <w:rFonts w:ascii="Roboto Light" w:hAnsi="Roboto Light" w:cs="Calibri"/>
          <w:color w:val="404040" w:themeColor="text1" w:themeTint="BF"/>
          <w:sz w:val="24"/>
        </w:rPr>
      </w:pPr>
    </w:p>
    <w:p w14:paraId="6E6CA696" w14:textId="77777777" w:rsidR="00CA281F" w:rsidRDefault="00CA281F" w:rsidP="00A754A3">
      <w:pPr>
        <w:rPr>
          <w:rFonts w:ascii="Roboto Light" w:hAnsi="Roboto Light"/>
          <w:b/>
          <w:color w:val="404040" w:themeColor="text1" w:themeTint="BF"/>
          <w:sz w:val="24"/>
        </w:rPr>
      </w:pPr>
    </w:p>
    <w:p w14:paraId="0E7CA58C" w14:textId="77777777" w:rsidR="00473488" w:rsidRDefault="00473488">
      <w:pPr>
        <w:rPr>
          <w:rFonts w:ascii="Roboto Light" w:hAnsi="Roboto Light"/>
          <w:b/>
          <w:color w:val="404040" w:themeColor="text1" w:themeTint="BF"/>
          <w:sz w:val="24"/>
        </w:rPr>
      </w:pPr>
      <w:r>
        <w:rPr>
          <w:rFonts w:ascii="Roboto Light" w:hAnsi="Roboto Light"/>
          <w:b/>
          <w:color w:val="404040" w:themeColor="text1" w:themeTint="BF"/>
          <w:sz w:val="24"/>
        </w:rPr>
        <w:br w:type="page"/>
      </w:r>
    </w:p>
    <w:p w14:paraId="428FCDE9" w14:textId="1A2EBFB1" w:rsidR="00A754A3" w:rsidRPr="00473488" w:rsidRDefault="00A754A3" w:rsidP="00A754A3">
      <w:pPr>
        <w:rPr>
          <w:rFonts w:ascii="Open Sans Light" w:hAnsi="Open Sans Light" w:cs="Open Sans Light"/>
          <w:color w:val="5EADE0"/>
          <w:sz w:val="28"/>
        </w:rPr>
      </w:pPr>
      <w:r w:rsidRPr="00473488">
        <w:rPr>
          <w:rFonts w:ascii="Open Sans Light" w:hAnsi="Open Sans Light" w:cs="Open Sans Light"/>
          <w:color w:val="5EADE0"/>
          <w:sz w:val="28"/>
        </w:rPr>
        <w:lastRenderedPageBreak/>
        <w:t>Processing of personal data</w:t>
      </w:r>
    </w:p>
    <w:p w14:paraId="21DB480D" w14:textId="5B933071"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Personal data will only be processed for the purpose(s) for which they were obtained or for a similar purpose. If the new purpose is different, the data subject’s consent will</w:t>
      </w:r>
      <w:r w:rsidR="009403F6">
        <w:rPr>
          <w:rFonts w:ascii="Roboto Light" w:hAnsi="Roboto Light" w:cs="Calibri"/>
          <w:color w:val="404040" w:themeColor="text1" w:themeTint="BF"/>
          <w:sz w:val="24"/>
        </w:rPr>
        <w:t xml:space="preserve"> need to</w:t>
      </w:r>
      <w:r w:rsidRPr="00FE4F78">
        <w:rPr>
          <w:rFonts w:ascii="Roboto Light" w:hAnsi="Roboto Light" w:cs="Calibri"/>
          <w:color w:val="404040" w:themeColor="text1" w:themeTint="BF"/>
          <w:sz w:val="24"/>
        </w:rPr>
        <w:t xml:space="preserve"> be obtained.</w:t>
      </w:r>
    </w:p>
    <w:p w14:paraId="7467DD7B" w14:textId="77777777" w:rsidR="00A754A3" w:rsidRPr="00FE4F78" w:rsidRDefault="00A754A3" w:rsidP="00A754A3">
      <w:pPr>
        <w:rPr>
          <w:rFonts w:ascii="Roboto Light" w:hAnsi="Roboto Light" w:cs="Calibri"/>
          <w:b/>
          <w:color w:val="404040" w:themeColor="text1" w:themeTint="BF"/>
          <w:sz w:val="24"/>
        </w:rPr>
      </w:pPr>
    </w:p>
    <w:p w14:paraId="4FA8B1D1" w14:textId="77777777" w:rsidR="00A754A3" w:rsidRPr="00FE4F78" w:rsidRDefault="00A754A3" w:rsidP="00A754A3">
      <w:pPr>
        <w:rPr>
          <w:rFonts w:ascii="Roboto Light" w:hAnsi="Roboto Light" w:cs="Calibri"/>
          <w:b/>
          <w:color w:val="404040" w:themeColor="text1" w:themeTint="BF"/>
          <w:sz w:val="24"/>
        </w:rPr>
      </w:pPr>
      <w:r w:rsidRPr="00FE4F78">
        <w:rPr>
          <w:rFonts w:ascii="Roboto Light" w:hAnsi="Roboto Light" w:cs="Calibri"/>
          <w:b/>
          <w:color w:val="404040" w:themeColor="text1" w:themeTint="BF"/>
          <w:sz w:val="24"/>
        </w:rPr>
        <w:t>Disclosures and transfers of personal data</w:t>
      </w:r>
    </w:p>
    <w:p w14:paraId="15BA7BC4" w14:textId="61F46910" w:rsidR="00A754A3" w:rsidRPr="00FE4F78" w:rsidRDefault="00473488" w:rsidP="00A754A3">
      <w:pPr>
        <w:rPr>
          <w:rFonts w:ascii="Roboto Light" w:hAnsi="Roboto Light" w:cs="Calibri"/>
          <w:color w:val="404040" w:themeColor="text1" w:themeTint="BF"/>
          <w:sz w:val="24"/>
        </w:rPr>
      </w:pPr>
      <w:r>
        <w:rPr>
          <w:rFonts w:ascii="Roboto Light" w:hAnsi="Roboto Light" w:cs="Calibri"/>
          <w:color w:val="404040" w:themeColor="text1" w:themeTint="BF"/>
          <w:sz w:val="24"/>
        </w:rPr>
        <w:t>The organisation</w:t>
      </w:r>
      <w:r w:rsidR="00A754A3" w:rsidRPr="00FE4F78">
        <w:rPr>
          <w:rFonts w:ascii="Roboto Light" w:hAnsi="Roboto Light" w:cs="Calibri"/>
          <w:color w:val="404040" w:themeColor="text1" w:themeTint="BF"/>
          <w:sz w:val="24"/>
        </w:rPr>
        <w:t xml:space="preserve"> aims to protect the confidentiality of those whose personal data it holds. Employees and volunteers of the organisation may not disclose any information without the consent of the data subject. </w:t>
      </w:r>
    </w:p>
    <w:p w14:paraId="2E2AC3B4" w14:textId="77777777" w:rsidR="00A754A3" w:rsidRPr="00FE4F78" w:rsidRDefault="00A754A3" w:rsidP="00A754A3">
      <w:pPr>
        <w:rPr>
          <w:rFonts w:ascii="Roboto Light" w:hAnsi="Roboto Light" w:cs="Calibri"/>
          <w:color w:val="404040" w:themeColor="text1" w:themeTint="BF"/>
          <w:sz w:val="24"/>
        </w:rPr>
      </w:pPr>
    </w:p>
    <w:p w14:paraId="39A29E64" w14:textId="3E8F0B6F"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It is </w:t>
      </w:r>
      <w:r w:rsidR="00BF08BB">
        <w:rPr>
          <w:rFonts w:ascii="Roboto Light" w:eastAsia="Times New Roman" w:hAnsi="Roboto Light" w:cs="Times New Roman"/>
          <w:color w:val="404040" w:themeColor="text1" w:themeTint="BF"/>
          <w:sz w:val="24"/>
          <w:lang w:eastAsia="en-GB"/>
        </w:rPr>
        <w:t>[Organisation name]</w:t>
      </w:r>
      <w:r w:rsidRPr="00FE4F78">
        <w:rPr>
          <w:rFonts w:ascii="Roboto Light" w:hAnsi="Roboto Light" w:cs="Calibri"/>
          <w:color w:val="404040" w:themeColor="text1" w:themeTint="BF"/>
          <w:sz w:val="24"/>
        </w:rPr>
        <w:t xml:space="preserve">’s policy that it will not transfer data outside of the organisation without the data subject’s consent.  </w:t>
      </w:r>
    </w:p>
    <w:p w14:paraId="2EA33F8A" w14:textId="77777777" w:rsidR="00A754A3" w:rsidRPr="00FE4F78" w:rsidRDefault="00A754A3" w:rsidP="00A754A3">
      <w:pPr>
        <w:rPr>
          <w:rFonts w:ascii="Roboto Light" w:hAnsi="Roboto Light" w:cs="Calibri"/>
          <w:color w:val="404040" w:themeColor="text1" w:themeTint="BF"/>
          <w:sz w:val="24"/>
        </w:rPr>
      </w:pPr>
    </w:p>
    <w:p w14:paraId="47C96979" w14:textId="7E7FBB06" w:rsidR="00A754A3" w:rsidRPr="00FE4F78" w:rsidRDefault="00BF08BB" w:rsidP="00A754A3">
      <w:pPr>
        <w:rPr>
          <w:rFonts w:ascii="Roboto Light" w:hAnsi="Roboto Light" w:cs="Calibri"/>
          <w:color w:val="404040" w:themeColor="text1" w:themeTint="BF"/>
          <w:sz w:val="24"/>
        </w:rPr>
      </w:pPr>
      <w:r>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w:t>
      </w:r>
      <w:r w:rsidR="00A754A3" w:rsidRPr="00FE4F78">
        <w:rPr>
          <w:rFonts w:ascii="Roboto Light" w:hAnsi="Roboto Light" w:cs="Calibri"/>
          <w:color w:val="404040" w:themeColor="text1" w:themeTint="BF"/>
          <w:sz w:val="24"/>
        </w:rPr>
        <w:t xml:space="preserve">uses data processors to manage some of the personal data that it holds </w:t>
      </w:r>
      <w:r w:rsidR="00A754A3" w:rsidRPr="00FE4F78">
        <w:rPr>
          <w:rFonts w:ascii="Roboto Light" w:hAnsi="Roboto Light" w:cs="Calibri"/>
          <w:i/>
          <w:color w:val="404040" w:themeColor="text1" w:themeTint="BF"/>
          <w:sz w:val="24"/>
        </w:rPr>
        <w:t>(</w:t>
      </w:r>
      <w:r w:rsidR="00A754A3" w:rsidRPr="009403F6">
        <w:rPr>
          <w:rFonts w:ascii="Roboto Light" w:hAnsi="Roboto Light" w:cs="Calibri"/>
          <w:b/>
          <w:bCs/>
          <w:i/>
          <w:color w:val="404040" w:themeColor="text1" w:themeTint="BF"/>
          <w:sz w:val="24"/>
        </w:rPr>
        <w:t>assess your own organisation’s position in relation to this</w:t>
      </w:r>
      <w:r w:rsidR="00A754A3" w:rsidRPr="00FE4F78">
        <w:rPr>
          <w:rFonts w:ascii="Roboto Light" w:hAnsi="Roboto Light" w:cs="Calibri"/>
          <w:i/>
          <w:color w:val="404040" w:themeColor="text1" w:themeTint="BF"/>
          <w:sz w:val="24"/>
        </w:rPr>
        <w:t>)</w:t>
      </w:r>
      <w:r w:rsidR="00A754A3" w:rsidRPr="00FE4F78">
        <w:rPr>
          <w:rFonts w:ascii="Roboto Light" w:hAnsi="Roboto Light" w:cs="Calibri"/>
          <w:color w:val="404040" w:themeColor="text1" w:themeTint="BF"/>
          <w:sz w:val="24"/>
        </w:rPr>
        <w:t xml:space="preserve">. </w:t>
      </w:r>
      <w:r>
        <w:rPr>
          <w:rFonts w:ascii="Roboto Light" w:eastAsia="Times New Roman" w:hAnsi="Roboto Light" w:cs="Times New Roman"/>
          <w:color w:val="404040" w:themeColor="text1" w:themeTint="BF"/>
          <w:sz w:val="24"/>
          <w:lang w:eastAsia="en-GB"/>
        </w:rPr>
        <w:t xml:space="preserve">The organisation </w:t>
      </w:r>
      <w:r w:rsidR="00A754A3" w:rsidRPr="00FE4F78">
        <w:rPr>
          <w:rFonts w:ascii="Roboto Light" w:hAnsi="Roboto Light" w:cs="Calibri"/>
          <w:color w:val="404040" w:themeColor="text1" w:themeTint="BF"/>
          <w:sz w:val="24"/>
        </w:rPr>
        <w:t xml:space="preserve">will ensure that there is a written contract in place with the data processor to ensure that both parties understand their responsibilities and liabilities. This will include ensuring they are able to provide information from any requests within relevant time frames. </w:t>
      </w:r>
    </w:p>
    <w:p w14:paraId="14E026B8" w14:textId="77777777" w:rsidR="00A754A3" w:rsidRPr="00FE4F78" w:rsidRDefault="00A754A3" w:rsidP="00A754A3">
      <w:pPr>
        <w:rPr>
          <w:rFonts w:ascii="Roboto Light" w:hAnsi="Roboto Light" w:cs="Calibri"/>
          <w:color w:val="404040" w:themeColor="text1" w:themeTint="BF"/>
          <w:sz w:val="24"/>
        </w:rPr>
      </w:pPr>
    </w:p>
    <w:p w14:paraId="763A1990" w14:textId="5D57D0EA"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In addition, </w:t>
      </w:r>
      <w:r w:rsidR="00BF08BB">
        <w:rPr>
          <w:rFonts w:ascii="Roboto Light" w:eastAsia="Times New Roman" w:hAnsi="Roboto Light" w:cs="Times New Roman"/>
          <w:color w:val="404040" w:themeColor="text1" w:themeTint="BF"/>
          <w:sz w:val="24"/>
          <w:lang w:eastAsia="en-GB"/>
        </w:rPr>
        <w:t>[Organisation name]</w:t>
      </w:r>
      <w:r w:rsidR="00BF08BB" w:rsidRPr="00A754A3">
        <w:rPr>
          <w:rFonts w:ascii="Roboto Light" w:eastAsia="Times New Roman" w:hAnsi="Roboto Light" w:cs="Times New Roman"/>
          <w:color w:val="404040" w:themeColor="text1" w:themeTint="BF"/>
          <w:sz w:val="24"/>
          <w:lang w:eastAsia="en-GB"/>
        </w:rPr>
        <w:t xml:space="preserve"> </w:t>
      </w:r>
      <w:r w:rsidRPr="00FE4F78">
        <w:rPr>
          <w:rFonts w:ascii="Roboto Light" w:hAnsi="Roboto Light" w:cs="Calibri"/>
          <w:color w:val="404040" w:themeColor="text1" w:themeTint="BF"/>
          <w:sz w:val="24"/>
        </w:rPr>
        <w:t xml:space="preserve"> will ensure that:</w:t>
      </w:r>
    </w:p>
    <w:p w14:paraId="2DF39669" w14:textId="77777777" w:rsidR="00A754A3" w:rsidRPr="00FE4F78" w:rsidRDefault="00A754A3" w:rsidP="00A754A3">
      <w:pPr>
        <w:rPr>
          <w:rFonts w:ascii="Roboto Light" w:hAnsi="Roboto Light" w:cs="Calibri"/>
          <w:color w:val="404040" w:themeColor="text1" w:themeTint="BF"/>
          <w:sz w:val="24"/>
        </w:rPr>
      </w:pPr>
    </w:p>
    <w:p w14:paraId="74DDFF9A" w14:textId="77777777" w:rsidR="00A754A3" w:rsidRPr="00FE4F78" w:rsidRDefault="00A754A3" w:rsidP="00A754A3">
      <w:pPr>
        <w:numPr>
          <w:ilvl w:val="0"/>
          <w:numId w:val="9"/>
        </w:numPr>
        <w:tabs>
          <w:tab w:val="num" w:pos="720"/>
        </w:tabs>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There is someone with specific responsibility for data protection in the organisation</w:t>
      </w:r>
    </w:p>
    <w:p w14:paraId="03A39F66" w14:textId="3ECD13F8"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Everyone managing and handling personal information understands that they are contractually responsible for following good data protection practice</w:t>
      </w:r>
    </w:p>
    <w:p w14:paraId="3726C7A0" w14:textId="77777777"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Everyone managing and handling personal information is appropriately trained to do so</w:t>
      </w:r>
    </w:p>
    <w:p w14:paraId="65C5081C" w14:textId="77777777"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Everyone managing and handling personal information is appropriately supervised</w:t>
      </w:r>
    </w:p>
    <w:p w14:paraId="52D502D9" w14:textId="77777777"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Anyone wanting to make enquiries about handling personal information, whether a member of staff or a member of the public, knows what to do;</w:t>
      </w:r>
    </w:p>
    <w:p w14:paraId="50DB0F28" w14:textId="77777777"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Queries about handling personal information are promptly and courteously dealt with</w:t>
      </w:r>
    </w:p>
    <w:p w14:paraId="7EE14094" w14:textId="38B64BC6"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All processing activities will be documented and include maintaining records on several things such as processing purposes, data sharing and retention</w:t>
      </w:r>
    </w:p>
    <w:p w14:paraId="22775FCF" w14:textId="0D19A85B"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Methods of handling personal information are regularly assessed and evaluated and include consideration of pseudonymisation, transparency and improving security features</w:t>
      </w:r>
      <w:r w:rsidR="00626B3B">
        <w:rPr>
          <w:rFonts w:ascii="Roboto Light" w:hAnsi="Roboto Light" w:cs="Calibri"/>
          <w:color w:val="404040" w:themeColor="text1" w:themeTint="BF"/>
          <w:sz w:val="24"/>
        </w:rPr>
        <w:t>-</w:t>
      </w:r>
    </w:p>
    <w:p w14:paraId="58A34D5B" w14:textId="77777777"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Performance with handling personal information is regularly assessed and evaluated</w:t>
      </w:r>
    </w:p>
    <w:p w14:paraId="0BDB8F01" w14:textId="77777777"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Data sharing is carried out under a written agreement, setting out the scope and limits of the sharing. Any disclosure of personal data will be in compliance with approved procedures</w:t>
      </w:r>
    </w:p>
    <w:p w14:paraId="1FA3AE69" w14:textId="7A82BD98" w:rsidR="00A754A3" w:rsidRPr="00FE4F78" w:rsidRDefault="00A754A3" w:rsidP="00A754A3">
      <w:pPr>
        <w:numPr>
          <w:ilvl w:val="0"/>
          <w:numId w:val="9"/>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There are robust breach detection, investigation and internal reporting and recording procedures in place.  These will facilitate decision-making about when </w:t>
      </w:r>
      <w:r w:rsidR="00D5442C">
        <w:rPr>
          <w:rFonts w:ascii="Roboto Light" w:hAnsi="Roboto Light" w:cs="Calibri"/>
          <w:color w:val="404040" w:themeColor="text1" w:themeTint="BF"/>
          <w:sz w:val="24"/>
        </w:rPr>
        <w:t xml:space="preserve">the </w:t>
      </w:r>
      <w:r w:rsidR="00630CF8">
        <w:rPr>
          <w:rFonts w:ascii="Roboto Light" w:hAnsi="Roboto Light" w:cs="Calibri"/>
          <w:color w:val="404040" w:themeColor="text1" w:themeTint="BF"/>
          <w:sz w:val="24"/>
        </w:rPr>
        <w:t>organisation</w:t>
      </w:r>
      <w:r w:rsidRPr="00FE4F78">
        <w:rPr>
          <w:rFonts w:ascii="Roboto Light" w:hAnsi="Roboto Light" w:cs="Calibri"/>
          <w:color w:val="404040" w:themeColor="text1" w:themeTint="BF"/>
          <w:sz w:val="24"/>
        </w:rPr>
        <w:t xml:space="preserve"> will be required to notify the ICO and the affected individuals. </w:t>
      </w:r>
    </w:p>
    <w:p w14:paraId="72A5EDD9" w14:textId="77777777" w:rsidR="00A754A3" w:rsidRDefault="00A754A3" w:rsidP="00A754A3">
      <w:pPr>
        <w:rPr>
          <w:rFonts w:ascii="Roboto Light" w:hAnsi="Roboto Light" w:cs="Calibri"/>
        </w:rPr>
      </w:pPr>
    </w:p>
    <w:p w14:paraId="0E66687A" w14:textId="77777777" w:rsidR="00CF1131" w:rsidRDefault="00CF1131" w:rsidP="00A754A3">
      <w:pPr>
        <w:rPr>
          <w:rFonts w:ascii="Open Sans Light" w:hAnsi="Open Sans Light" w:cs="Open Sans Light"/>
          <w:color w:val="5EADE0"/>
          <w:sz w:val="28"/>
        </w:rPr>
      </w:pPr>
    </w:p>
    <w:p w14:paraId="265D4057" w14:textId="428549A0" w:rsidR="00A754A3" w:rsidRDefault="00A754A3" w:rsidP="00A754A3">
      <w:pPr>
        <w:rPr>
          <w:rFonts w:ascii="Open Sans Light" w:hAnsi="Open Sans Light" w:cs="Open Sans Light"/>
          <w:color w:val="5EADE0"/>
          <w:sz w:val="28"/>
        </w:rPr>
      </w:pPr>
      <w:r w:rsidRPr="00A754A3">
        <w:rPr>
          <w:rFonts w:ascii="Open Sans Light" w:hAnsi="Open Sans Light" w:cs="Open Sans Light"/>
          <w:color w:val="5EADE0"/>
          <w:sz w:val="28"/>
        </w:rPr>
        <w:lastRenderedPageBreak/>
        <w:t xml:space="preserve">Data subject’s rights </w:t>
      </w:r>
    </w:p>
    <w:p w14:paraId="00EB5265" w14:textId="77777777" w:rsidR="00A754A3" w:rsidRDefault="00A754A3" w:rsidP="00A754A3">
      <w:pPr>
        <w:rPr>
          <w:rFonts w:ascii="Open Sans Light" w:hAnsi="Open Sans Light" w:cs="Open Sans Light"/>
          <w:color w:val="5EADE0"/>
          <w:sz w:val="28"/>
        </w:rPr>
      </w:pPr>
    </w:p>
    <w:p w14:paraId="30734A97" w14:textId="7D4A1F9C" w:rsidR="00A754A3" w:rsidRPr="00FE4F78" w:rsidRDefault="00A754A3" w:rsidP="00A754A3">
      <w:pPr>
        <w:rPr>
          <w:rFonts w:ascii="Roboto Light" w:hAnsi="Roboto Light" w:cs="Calibri"/>
          <w:b/>
          <w:color w:val="404040" w:themeColor="text1" w:themeTint="BF"/>
          <w:sz w:val="24"/>
        </w:rPr>
      </w:pPr>
      <w:r w:rsidRPr="00FE4F78">
        <w:rPr>
          <w:rFonts w:ascii="Roboto Light" w:hAnsi="Roboto Light" w:cs="Calibri"/>
          <w:b/>
          <w:color w:val="404040" w:themeColor="text1" w:themeTint="BF"/>
          <w:sz w:val="24"/>
        </w:rPr>
        <w:t>Under the Act/Regulations individuals have the</w:t>
      </w:r>
      <w:r w:rsidR="000630C3">
        <w:rPr>
          <w:rFonts w:ascii="Roboto Light" w:hAnsi="Roboto Light" w:cs="Calibri"/>
          <w:b/>
          <w:color w:val="404040" w:themeColor="text1" w:themeTint="BF"/>
          <w:sz w:val="24"/>
        </w:rPr>
        <w:t>:</w:t>
      </w:r>
    </w:p>
    <w:p w14:paraId="52015367" w14:textId="77777777" w:rsidR="00A754A3" w:rsidRPr="00FE4F78" w:rsidRDefault="00A754A3" w:rsidP="00A754A3">
      <w:pPr>
        <w:rPr>
          <w:rFonts w:ascii="Roboto Light" w:hAnsi="Roboto Light" w:cs="Calibri"/>
          <w:b/>
          <w:color w:val="404040" w:themeColor="text1" w:themeTint="BF"/>
          <w:sz w:val="24"/>
        </w:rPr>
      </w:pPr>
    </w:p>
    <w:p w14:paraId="17E97A60" w14:textId="16C059DE" w:rsidR="00A754A3" w:rsidRPr="00FE4F78" w:rsidRDefault="00A754A3" w:rsidP="00A754A3">
      <w:pPr>
        <w:numPr>
          <w:ilvl w:val="0"/>
          <w:numId w:val="14"/>
        </w:numPr>
        <w:rPr>
          <w:rFonts w:ascii="Roboto Light" w:hAnsi="Roboto Light" w:cs="Calibri"/>
          <w:b/>
          <w:color w:val="404040" w:themeColor="text1" w:themeTint="BF"/>
          <w:sz w:val="24"/>
        </w:rPr>
      </w:pPr>
      <w:r w:rsidRPr="00FE4F78">
        <w:rPr>
          <w:rFonts w:ascii="Roboto Light" w:hAnsi="Roboto Light" w:cs="Calibri"/>
          <w:b/>
          <w:color w:val="404040" w:themeColor="text1" w:themeTint="BF"/>
          <w:sz w:val="24"/>
        </w:rPr>
        <w:t xml:space="preserve">Right of Access - </w:t>
      </w:r>
      <w:r w:rsidRPr="00FE4F78">
        <w:rPr>
          <w:rFonts w:ascii="Roboto Light" w:hAnsi="Roboto Light" w:cs="Calibri"/>
          <w:color w:val="404040" w:themeColor="text1" w:themeTint="BF"/>
          <w:sz w:val="24"/>
        </w:rPr>
        <w:t>individuals have the right of access to their personal data and supplementary information</w:t>
      </w:r>
    </w:p>
    <w:p w14:paraId="73087430" w14:textId="77777777" w:rsidR="00A754A3" w:rsidRPr="00FE4F78" w:rsidRDefault="00A754A3" w:rsidP="00A754A3">
      <w:pPr>
        <w:numPr>
          <w:ilvl w:val="0"/>
          <w:numId w:val="14"/>
        </w:numPr>
        <w:rPr>
          <w:rFonts w:ascii="Roboto Light" w:hAnsi="Roboto Light" w:cs="Calibri"/>
          <w:b/>
          <w:color w:val="404040" w:themeColor="text1" w:themeTint="BF"/>
          <w:sz w:val="24"/>
        </w:rPr>
      </w:pPr>
      <w:r w:rsidRPr="00FE4F78">
        <w:rPr>
          <w:rFonts w:ascii="Roboto Light" w:hAnsi="Roboto Light" w:cs="Calibri"/>
          <w:b/>
          <w:color w:val="404040" w:themeColor="text1" w:themeTint="BF"/>
          <w:sz w:val="24"/>
        </w:rPr>
        <w:t xml:space="preserve">Right to rectification - </w:t>
      </w:r>
      <w:r w:rsidRPr="00FE4F78">
        <w:rPr>
          <w:rFonts w:ascii="Roboto Light" w:hAnsi="Roboto Light" w:cs="Calibri"/>
          <w:color w:val="404040" w:themeColor="text1" w:themeTint="BF"/>
          <w:sz w:val="24"/>
        </w:rPr>
        <w:t>individuals are entitled to have personal data rectified if it is inaccurate or incomplete or is needed to be changed</w:t>
      </w:r>
    </w:p>
    <w:p w14:paraId="265E41F0" w14:textId="77777777" w:rsidR="00A754A3" w:rsidRPr="00FE4F78" w:rsidRDefault="00A754A3" w:rsidP="00A754A3">
      <w:pPr>
        <w:numPr>
          <w:ilvl w:val="0"/>
          <w:numId w:val="14"/>
        </w:num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 xml:space="preserve">Right to erasure - </w:t>
      </w:r>
      <w:r w:rsidRPr="00FE4F78">
        <w:rPr>
          <w:rFonts w:ascii="Roboto Light" w:hAnsi="Roboto Light" w:cs="Calibri"/>
          <w:color w:val="404040" w:themeColor="text1" w:themeTint="BF"/>
          <w:sz w:val="24"/>
        </w:rPr>
        <w:t>individuals have the right to request the deletion or removal of their personal data where there is no compelling reason for its continued processing</w:t>
      </w:r>
    </w:p>
    <w:p w14:paraId="09144844" w14:textId="130D7946" w:rsidR="00A754A3" w:rsidRPr="00FE4F78" w:rsidRDefault="00A754A3" w:rsidP="00A754A3">
      <w:pPr>
        <w:numPr>
          <w:ilvl w:val="0"/>
          <w:numId w:val="14"/>
        </w:num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 xml:space="preserve">Right to restrict processing - </w:t>
      </w:r>
      <w:r w:rsidRPr="00FE4F78">
        <w:rPr>
          <w:rFonts w:ascii="Roboto Light" w:hAnsi="Roboto Light" w:cs="Calibri"/>
          <w:color w:val="404040" w:themeColor="text1" w:themeTint="BF"/>
          <w:sz w:val="24"/>
        </w:rPr>
        <w:t>individuals have the right to ‘block’ or suppress the processing of personal data.  It can still be stored but not further process it</w:t>
      </w:r>
    </w:p>
    <w:p w14:paraId="6A251565" w14:textId="08F2363B" w:rsidR="00A754A3" w:rsidRPr="00FE4F78" w:rsidRDefault="00A754A3" w:rsidP="00A754A3">
      <w:pPr>
        <w:numPr>
          <w:ilvl w:val="0"/>
          <w:numId w:val="14"/>
        </w:num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 xml:space="preserve">Right to data portability - </w:t>
      </w:r>
      <w:r w:rsidRPr="00FE4F78">
        <w:rPr>
          <w:rFonts w:ascii="Roboto Light" w:hAnsi="Roboto Light" w:cs="Calibri"/>
          <w:color w:val="404040" w:themeColor="text1" w:themeTint="BF"/>
          <w:sz w:val="24"/>
        </w:rPr>
        <w:t>the individuals are able to obtain and reuse their personal data for their own purposes across different services. This allows them to move, copy or transfer personal data easily from one IT environment to another in a safe and secure way</w:t>
      </w:r>
    </w:p>
    <w:p w14:paraId="2BB2A27A" w14:textId="77777777" w:rsidR="00A754A3" w:rsidRPr="00FE4F78" w:rsidRDefault="00A754A3" w:rsidP="00A754A3">
      <w:pPr>
        <w:numPr>
          <w:ilvl w:val="0"/>
          <w:numId w:val="14"/>
        </w:numPr>
        <w:rPr>
          <w:rFonts w:ascii="Roboto Light" w:hAnsi="Roboto Light" w:cs="Calibri"/>
          <w:color w:val="404040" w:themeColor="text1" w:themeTint="BF"/>
          <w:sz w:val="24"/>
        </w:rPr>
      </w:pPr>
      <w:r w:rsidRPr="00FE4F78">
        <w:rPr>
          <w:rFonts w:ascii="Roboto Light" w:hAnsi="Roboto Light" w:cs="Calibri"/>
          <w:b/>
          <w:color w:val="404040" w:themeColor="text1" w:themeTint="BF"/>
          <w:sz w:val="24"/>
        </w:rPr>
        <w:t>Right to object - i</w:t>
      </w:r>
      <w:r w:rsidRPr="00FE4F78">
        <w:rPr>
          <w:rFonts w:ascii="Roboto Light" w:hAnsi="Roboto Light" w:cs="Calibri"/>
          <w:color w:val="404040" w:themeColor="text1" w:themeTint="BF"/>
          <w:sz w:val="24"/>
        </w:rPr>
        <w:t>ndividuals have the right to object to processing on legitimate interest of the performance of a task in the public interest, direct marketing and processing for purposes of scientific/historical research and statistics.</w:t>
      </w:r>
    </w:p>
    <w:p w14:paraId="7F0FF38A" w14:textId="77777777" w:rsidR="00A754A3" w:rsidRPr="00FE4F78" w:rsidRDefault="00A754A3" w:rsidP="00A754A3">
      <w:pPr>
        <w:rPr>
          <w:rFonts w:ascii="Roboto Light" w:hAnsi="Roboto Light" w:cs="Calibri"/>
          <w:b/>
          <w:color w:val="404040" w:themeColor="text1" w:themeTint="BF"/>
          <w:sz w:val="24"/>
        </w:rPr>
      </w:pPr>
    </w:p>
    <w:p w14:paraId="21FEF171" w14:textId="77777777" w:rsidR="00A754A3" w:rsidRPr="00FE4F78" w:rsidRDefault="00A754A3" w:rsidP="00A754A3">
      <w:pPr>
        <w:rPr>
          <w:rFonts w:ascii="Roboto Light" w:hAnsi="Roboto Light" w:cs="Calibri"/>
          <w:b/>
          <w:color w:val="404040" w:themeColor="text1" w:themeTint="BF"/>
          <w:sz w:val="24"/>
        </w:rPr>
      </w:pPr>
    </w:p>
    <w:p w14:paraId="4C813CB7" w14:textId="1B5BB5F1" w:rsidR="00A754A3" w:rsidRPr="00FE4F78" w:rsidRDefault="00D5442C" w:rsidP="00A754A3">
      <w:pPr>
        <w:rPr>
          <w:rFonts w:ascii="Roboto Light" w:hAnsi="Roboto Light" w:cs="Calibri"/>
          <w:color w:val="404040" w:themeColor="text1" w:themeTint="BF"/>
          <w:sz w:val="24"/>
        </w:rPr>
      </w:pPr>
      <w:r>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w:t>
      </w:r>
      <w:r w:rsidR="00A754A3" w:rsidRPr="00FE4F78">
        <w:rPr>
          <w:rFonts w:ascii="Roboto Light" w:hAnsi="Roboto Light" w:cs="Calibri"/>
          <w:color w:val="404040" w:themeColor="text1" w:themeTint="BF"/>
          <w:sz w:val="24"/>
        </w:rPr>
        <w:t xml:space="preserve">is fully committed to facilitating the rights of individuals under the Act/Regulations (‘applicants’) to their personal data, while bearing in mind the need to protect other individual’s rights of privacy. </w:t>
      </w:r>
    </w:p>
    <w:p w14:paraId="150308F5" w14:textId="77777777" w:rsidR="00A754A3" w:rsidRPr="00FE4F78" w:rsidRDefault="00A754A3" w:rsidP="00A754A3">
      <w:pPr>
        <w:rPr>
          <w:rFonts w:ascii="Roboto Light" w:hAnsi="Roboto Light" w:cs="Calibri"/>
          <w:color w:val="404040" w:themeColor="text1" w:themeTint="BF"/>
          <w:sz w:val="24"/>
        </w:rPr>
      </w:pPr>
    </w:p>
    <w:p w14:paraId="307B55A1" w14:textId="49F864B0"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All individuals are able under the Act/Regulations to request to obtain</w:t>
      </w:r>
      <w:r w:rsidR="00F65D08">
        <w:rPr>
          <w:rFonts w:ascii="Roboto Light" w:hAnsi="Roboto Light" w:cs="Calibri"/>
          <w:color w:val="404040" w:themeColor="text1" w:themeTint="BF"/>
          <w:sz w:val="24"/>
        </w:rPr>
        <w:t>:</w:t>
      </w:r>
    </w:p>
    <w:p w14:paraId="0690C4ED" w14:textId="77777777" w:rsidR="00A754A3" w:rsidRPr="00FE4F78" w:rsidRDefault="00A754A3" w:rsidP="00A754A3">
      <w:pPr>
        <w:numPr>
          <w:ilvl w:val="0"/>
          <w:numId w:val="13"/>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Confirmation that their data is being processed</w:t>
      </w:r>
    </w:p>
    <w:p w14:paraId="7ADF7DDA" w14:textId="77777777" w:rsidR="00A754A3" w:rsidRPr="00FE4F78" w:rsidRDefault="00A754A3" w:rsidP="00A754A3">
      <w:pPr>
        <w:numPr>
          <w:ilvl w:val="0"/>
          <w:numId w:val="13"/>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Access to their personal data and </w:t>
      </w:r>
    </w:p>
    <w:p w14:paraId="6AEC1884" w14:textId="0F272715" w:rsidR="00A754A3" w:rsidRPr="00FE4F78" w:rsidRDefault="00A754A3" w:rsidP="00A754A3">
      <w:pPr>
        <w:numPr>
          <w:ilvl w:val="0"/>
          <w:numId w:val="13"/>
        </w:num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Other supplementary information which </w:t>
      </w:r>
      <w:r w:rsidR="00CD3E9D">
        <w:rPr>
          <w:rFonts w:ascii="Roboto Light" w:hAnsi="Roboto Light" w:cs="Calibri"/>
          <w:color w:val="404040" w:themeColor="text1" w:themeTint="BF"/>
          <w:sz w:val="24"/>
        </w:rPr>
        <w:t xml:space="preserve">the organisation </w:t>
      </w:r>
      <w:r w:rsidRPr="00FE4F78">
        <w:rPr>
          <w:rFonts w:ascii="Roboto Light" w:hAnsi="Roboto Light" w:cs="Calibri"/>
          <w:color w:val="404040" w:themeColor="text1" w:themeTint="BF"/>
          <w:sz w:val="24"/>
        </w:rPr>
        <w:t xml:space="preserve">will make available in the privacy notice </w:t>
      </w:r>
    </w:p>
    <w:p w14:paraId="7E7577C3" w14:textId="77777777" w:rsidR="00A754A3" w:rsidRPr="00FE4F78" w:rsidRDefault="00A754A3" w:rsidP="00A754A3">
      <w:pPr>
        <w:pStyle w:val="ListParagraph"/>
        <w:ind w:left="0"/>
        <w:rPr>
          <w:rFonts w:ascii="Roboto Light" w:hAnsi="Roboto Light" w:cs="Calibri"/>
          <w:color w:val="404040" w:themeColor="text1" w:themeTint="BF"/>
          <w:szCs w:val="24"/>
        </w:rPr>
      </w:pPr>
    </w:p>
    <w:p w14:paraId="7B805EC2" w14:textId="77777777" w:rsidR="00A754A3" w:rsidRPr="00FE4F78" w:rsidRDefault="00A754A3" w:rsidP="00A754A3">
      <w:pPr>
        <w:pStyle w:val="ListParagraph"/>
        <w:ind w:left="0"/>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 xml:space="preserve">Individuals have this right so that they are aware of and can verify the lawfulness of the processing. </w:t>
      </w:r>
    </w:p>
    <w:p w14:paraId="06C0407A" w14:textId="77777777" w:rsidR="00A754A3" w:rsidRPr="00FE4F78" w:rsidRDefault="00A754A3" w:rsidP="00A754A3">
      <w:pPr>
        <w:rPr>
          <w:rFonts w:ascii="Roboto Light" w:hAnsi="Roboto Light" w:cs="Calibri"/>
          <w:color w:val="404040" w:themeColor="text1" w:themeTint="BF"/>
          <w:sz w:val="24"/>
        </w:rPr>
      </w:pPr>
    </w:p>
    <w:p w14:paraId="18762F83" w14:textId="49936766"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If any request involves providing information relating to another individual (a ‘third party individual’) then </w:t>
      </w:r>
      <w:r w:rsidR="00CD3E9D">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 xml:space="preserve"> reserves the right to not comply with the request unless:</w:t>
      </w:r>
    </w:p>
    <w:p w14:paraId="090967FF" w14:textId="12CFD524" w:rsidR="00A754A3" w:rsidRPr="00FE4F78" w:rsidRDefault="00CD3E9D" w:rsidP="00A754A3">
      <w:pPr>
        <w:pStyle w:val="ListParagraph"/>
        <w:numPr>
          <w:ilvl w:val="0"/>
          <w:numId w:val="11"/>
        </w:numPr>
        <w:rPr>
          <w:rFonts w:ascii="Roboto Light" w:hAnsi="Roboto Light" w:cs="Calibri"/>
          <w:color w:val="404040" w:themeColor="text1" w:themeTint="BF"/>
          <w:szCs w:val="24"/>
        </w:rPr>
      </w:pPr>
      <w:r>
        <w:rPr>
          <w:rFonts w:ascii="Roboto Light" w:hAnsi="Roboto Light" w:cs="Calibri"/>
          <w:color w:val="404040" w:themeColor="text1" w:themeTint="BF"/>
          <w:szCs w:val="24"/>
        </w:rPr>
        <w:t>T</w:t>
      </w:r>
      <w:r w:rsidR="00A754A3" w:rsidRPr="00FE4F78">
        <w:rPr>
          <w:rFonts w:ascii="Roboto Light" w:hAnsi="Roboto Light" w:cs="Calibri"/>
          <w:color w:val="404040" w:themeColor="text1" w:themeTint="BF"/>
          <w:szCs w:val="24"/>
        </w:rPr>
        <w:t>he third party has consented to the disclosure or</w:t>
      </w:r>
    </w:p>
    <w:p w14:paraId="48E745FA" w14:textId="4304339E" w:rsidR="00A754A3" w:rsidRPr="00FE4F78" w:rsidRDefault="00CD3E9D" w:rsidP="00A754A3">
      <w:pPr>
        <w:pStyle w:val="ListParagraph"/>
        <w:numPr>
          <w:ilvl w:val="0"/>
          <w:numId w:val="11"/>
        </w:numPr>
        <w:rPr>
          <w:rFonts w:ascii="Roboto Light" w:hAnsi="Roboto Light" w:cs="Calibri"/>
          <w:color w:val="404040" w:themeColor="text1" w:themeTint="BF"/>
          <w:szCs w:val="24"/>
        </w:rPr>
      </w:pPr>
      <w:r>
        <w:rPr>
          <w:rFonts w:ascii="Roboto Light" w:hAnsi="Roboto Light" w:cs="Calibri"/>
          <w:color w:val="404040" w:themeColor="text1" w:themeTint="BF"/>
          <w:szCs w:val="24"/>
        </w:rPr>
        <w:t>I</w:t>
      </w:r>
      <w:r w:rsidR="00A754A3" w:rsidRPr="00FE4F78">
        <w:rPr>
          <w:rFonts w:ascii="Roboto Light" w:hAnsi="Roboto Light" w:cs="Calibri"/>
          <w:color w:val="404040" w:themeColor="text1" w:themeTint="BF"/>
          <w:szCs w:val="24"/>
        </w:rPr>
        <w:t>t is reasonable in all the circumstances to comply with the request without the consent of the third-party individual</w:t>
      </w:r>
    </w:p>
    <w:p w14:paraId="6B746554" w14:textId="77777777" w:rsidR="00A754A3" w:rsidRPr="00FE4F78" w:rsidRDefault="00A754A3" w:rsidP="00A754A3">
      <w:pPr>
        <w:rPr>
          <w:rFonts w:ascii="Roboto Light" w:hAnsi="Roboto Light" w:cs="Calibri"/>
          <w:color w:val="404040" w:themeColor="text1" w:themeTint="BF"/>
          <w:sz w:val="24"/>
        </w:rPr>
      </w:pPr>
    </w:p>
    <w:p w14:paraId="6B603BBA" w14:textId="645E743A" w:rsidR="00A754A3" w:rsidRPr="00FE4F78" w:rsidRDefault="00D5442C" w:rsidP="00A754A3">
      <w:pPr>
        <w:rPr>
          <w:rFonts w:ascii="Roboto Light" w:hAnsi="Roboto Light" w:cs="Calibri"/>
          <w:color w:val="404040" w:themeColor="text1" w:themeTint="BF"/>
          <w:sz w:val="24"/>
        </w:rPr>
      </w:pPr>
      <w:r>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w:t>
      </w:r>
      <w:r w:rsidR="00A754A3" w:rsidRPr="00FE4F78">
        <w:rPr>
          <w:rFonts w:ascii="Roboto Light" w:hAnsi="Roboto Light" w:cs="Calibri"/>
          <w:color w:val="404040" w:themeColor="text1" w:themeTint="BF"/>
          <w:sz w:val="24"/>
        </w:rPr>
        <w:t xml:space="preserve">would expect to provide many requests within the course of normal business for example, checking contact phone numbers and email addresses. These would be dealt with informally, however we will check the identity of the applicant. </w:t>
      </w:r>
    </w:p>
    <w:p w14:paraId="65E04448" w14:textId="77777777" w:rsidR="00A754A3" w:rsidRPr="00FE4F78" w:rsidRDefault="00A754A3" w:rsidP="00A754A3">
      <w:pPr>
        <w:rPr>
          <w:rFonts w:ascii="Roboto Light" w:hAnsi="Roboto Light" w:cs="Calibri"/>
          <w:color w:val="404040" w:themeColor="text1" w:themeTint="BF"/>
          <w:sz w:val="24"/>
        </w:rPr>
      </w:pPr>
    </w:p>
    <w:p w14:paraId="27891525" w14:textId="77777777" w:rsidR="00CD3E9D" w:rsidRDefault="00CD3E9D" w:rsidP="00A754A3">
      <w:pPr>
        <w:rPr>
          <w:rFonts w:ascii="Roboto Light" w:hAnsi="Roboto Light" w:cs="Calibri"/>
          <w:color w:val="404040" w:themeColor="text1" w:themeTint="BF"/>
          <w:sz w:val="24"/>
        </w:rPr>
      </w:pPr>
    </w:p>
    <w:p w14:paraId="67A865C8" w14:textId="133D08D8"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lastRenderedPageBreak/>
        <w:t xml:space="preserve">When responding to a formal request </w:t>
      </w:r>
      <w:r w:rsidR="00D5442C">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 xml:space="preserve"> will require:</w:t>
      </w:r>
    </w:p>
    <w:p w14:paraId="42558B83" w14:textId="77777777" w:rsidR="00A754A3" w:rsidRPr="00FE4F78" w:rsidRDefault="00A754A3" w:rsidP="00A754A3">
      <w:pPr>
        <w:pStyle w:val="ListParagraph"/>
        <w:numPr>
          <w:ilvl w:val="0"/>
          <w:numId w:val="12"/>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Information to be sure of the applicant’s identity. If the organisation has cause to doubt the identity of the applicant additional reasonable evidence will be requested.</w:t>
      </w:r>
    </w:p>
    <w:p w14:paraId="66D602F8" w14:textId="77777777" w:rsidR="00A754A3" w:rsidRPr="00FE4F78" w:rsidRDefault="00A754A3" w:rsidP="00A754A3">
      <w:pPr>
        <w:pStyle w:val="ListParagraph"/>
        <w:numPr>
          <w:ilvl w:val="0"/>
          <w:numId w:val="12"/>
        </w:numPr>
        <w:rPr>
          <w:rFonts w:ascii="Roboto Light" w:hAnsi="Roboto Light" w:cs="Calibri"/>
          <w:color w:val="404040" w:themeColor="text1" w:themeTint="BF"/>
          <w:szCs w:val="24"/>
        </w:rPr>
      </w:pPr>
      <w:r w:rsidRPr="00FE4F78">
        <w:rPr>
          <w:rFonts w:ascii="Roboto Light" w:hAnsi="Roboto Light" w:cs="Calibri"/>
          <w:color w:val="404040" w:themeColor="text1" w:themeTint="BF"/>
          <w:szCs w:val="24"/>
        </w:rPr>
        <w:t>Any additional information to enable us to find the relevant records. If additional information is needed from the applicant this will be done promptly</w:t>
      </w:r>
    </w:p>
    <w:p w14:paraId="27268AC7" w14:textId="77777777" w:rsidR="00A754A3" w:rsidRPr="00FE4F78" w:rsidRDefault="00A754A3" w:rsidP="00A754A3">
      <w:pPr>
        <w:rPr>
          <w:rFonts w:ascii="Roboto Light" w:hAnsi="Roboto Light" w:cs="Calibri"/>
          <w:color w:val="404040" w:themeColor="text1" w:themeTint="BF"/>
          <w:sz w:val="24"/>
        </w:rPr>
      </w:pPr>
    </w:p>
    <w:p w14:paraId="0CA6C6DE" w14:textId="510A1E36"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 xml:space="preserve">If </w:t>
      </w:r>
      <w:r w:rsidR="00D5442C">
        <w:rPr>
          <w:rFonts w:ascii="Roboto Light" w:eastAsia="Times New Roman" w:hAnsi="Roboto Light" w:cs="Times New Roman"/>
          <w:color w:val="404040" w:themeColor="text1" w:themeTint="BF"/>
          <w:sz w:val="24"/>
          <w:lang w:eastAsia="en-GB"/>
        </w:rPr>
        <w:t>[Organisation name]</w:t>
      </w:r>
      <w:r w:rsidRPr="00FE4F78">
        <w:rPr>
          <w:rFonts w:ascii="Roboto Light" w:hAnsi="Roboto Light" w:cs="Calibri"/>
          <w:color w:val="404040" w:themeColor="text1" w:themeTint="BF"/>
          <w:sz w:val="24"/>
        </w:rPr>
        <w:t xml:space="preserve"> holds no personal information on the applicant then this will be reported</w:t>
      </w:r>
      <w:r w:rsidR="00CD3E9D">
        <w:rPr>
          <w:rFonts w:ascii="Roboto Light" w:hAnsi="Roboto Light" w:cs="Calibri"/>
          <w:color w:val="404040" w:themeColor="text1" w:themeTint="BF"/>
          <w:sz w:val="24"/>
        </w:rPr>
        <w:t>.</w:t>
      </w:r>
    </w:p>
    <w:p w14:paraId="7527EC91" w14:textId="77777777" w:rsidR="00A754A3" w:rsidRPr="00FE4F78" w:rsidRDefault="00A754A3" w:rsidP="00A754A3">
      <w:pPr>
        <w:rPr>
          <w:rFonts w:ascii="Roboto Light" w:hAnsi="Roboto Light" w:cs="Calibri"/>
          <w:color w:val="404040" w:themeColor="text1" w:themeTint="BF"/>
          <w:sz w:val="24"/>
        </w:rPr>
      </w:pPr>
    </w:p>
    <w:p w14:paraId="17AB602D" w14:textId="4ABBDB3F" w:rsidR="00A754A3" w:rsidRPr="00FE4F78" w:rsidRDefault="00D5442C" w:rsidP="00A754A3">
      <w:pPr>
        <w:rPr>
          <w:rFonts w:ascii="Roboto Light" w:hAnsi="Roboto Light" w:cs="Calibri"/>
          <w:color w:val="404040" w:themeColor="text1" w:themeTint="BF"/>
          <w:sz w:val="24"/>
        </w:rPr>
      </w:pPr>
      <w:r>
        <w:rPr>
          <w:rFonts w:ascii="Roboto Light" w:hAnsi="Roboto Light" w:cs="Calibri"/>
          <w:color w:val="404040" w:themeColor="text1" w:themeTint="BF"/>
          <w:sz w:val="24"/>
        </w:rPr>
        <w:t>The organisation</w:t>
      </w:r>
      <w:r w:rsidR="00A754A3" w:rsidRPr="00FE4F78">
        <w:rPr>
          <w:rFonts w:ascii="Roboto Light" w:hAnsi="Roboto Light" w:cs="Calibri"/>
          <w:color w:val="404040" w:themeColor="text1" w:themeTint="BF"/>
          <w:sz w:val="24"/>
        </w:rPr>
        <w:t xml:space="preserve"> will not make any changes to information once a request has been received.  All terms or codes will be explained within the response. </w:t>
      </w:r>
    </w:p>
    <w:p w14:paraId="24956E99" w14:textId="77777777" w:rsidR="00A754A3" w:rsidRPr="00FE4F78" w:rsidRDefault="00A754A3" w:rsidP="00A754A3">
      <w:pPr>
        <w:rPr>
          <w:rFonts w:ascii="Roboto Light" w:hAnsi="Roboto Light" w:cs="Calibri"/>
          <w:color w:val="404040" w:themeColor="text1" w:themeTint="BF"/>
          <w:sz w:val="24"/>
        </w:rPr>
      </w:pPr>
    </w:p>
    <w:p w14:paraId="13C0ABAB" w14:textId="2F2393F2" w:rsidR="00A754A3" w:rsidRPr="00FE4F78" w:rsidRDefault="00D5442C" w:rsidP="00A754A3">
      <w:pPr>
        <w:rPr>
          <w:rFonts w:ascii="Roboto Light" w:hAnsi="Roboto Light" w:cs="Calibri"/>
          <w:color w:val="404040" w:themeColor="text1" w:themeTint="BF"/>
          <w:sz w:val="24"/>
        </w:rPr>
      </w:pPr>
      <w:r>
        <w:rPr>
          <w:rFonts w:ascii="Roboto Light" w:hAnsi="Roboto Light" w:cs="Calibri"/>
          <w:color w:val="404040" w:themeColor="text1" w:themeTint="BF"/>
          <w:sz w:val="24"/>
        </w:rPr>
        <w:t xml:space="preserve">The organisation </w:t>
      </w:r>
      <w:r w:rsidR="00A754A3" w:rsidRPr="00FE4F78">
        <w:rPr>
          <w:rFonts w:ascii="Roboto Light" w:hAnsi="Roboto Light" w:cs="Calibri"/>
          <w:color w:val="404040" w:themeColor="text1" w:themeTint="BF"/>
          <w:sz w:val="24"/>
        </w:rPr>
        <w:t xml:space="preserve">may not provide the information if the request if found to be manifestly unfounded or excessive. </w:t>
      </w:r>
      <w:r>
        <w:rPr>
          <w:rFonts w:ascii="Roboto Light" w:hAnsi="Roboto Light" w:cs="Calibri"/>
          <w:color w:val="404040" w:themeColor="text1" w:themeTint="BF"/>
          <w:sz w:val="24"/>
        </w:rPr>
        <w:t>The organisation</w:t>
      </w:r>
      <w:r w:rsidR="00A754A3" w:rsidRPr="00FE4F78">
        <w:rPr>
          <w:rFonts w:ascii="Roboto Light" w:hAnsi="Roboto Light" w:cs="Calibri"/>
          <w:color w:val="404040" w:themeColor="text1" w:themeTint="BF"/>
          <w:sz w:val="24"/>
        </w:rPr>
        <w:t xml:space="preserve"> would explain this clearly to the individual outlining their right to raise a complaint either internally to </w:t>
      </w:r>
      <w:r w:rsidR="00243B01">
        <w:rPr>
          <w:rFonts w:ascii="Roboto Light" w:hAnsi="Roboto Light" w:cs="Calibri"/>
          <w:color w:val="404040" w:themeColor="text1" w:themeTint="BF"/>
          <w:sz w:val="24"/>
        </w:rPr>
        <w:t>[insert name]</w:t>
      </w:r>
      <w:r w:rsidR="00A754A3" w:rsidRPr="00FE4F78">
        <w:rPr>
          <w:rFonts w:ascii="Roboto Light" w:hAnsi="Roboto Light" w:cs="Calibri"/>
          <w:color w:val="404040" w:themeColor="text1" w:themeTint="BF"/>
          <w:sz w:val="24"/>
        </w:rPr>
        <w:t xml:space="preserve"> or with the ICO. </w:t>
      </w:r>
    </w:p>
    <w:p w14:paraId="6186688E" w14:textId="77777777" w:rsidR="00A754A3" w:rsidRPr="00FE4F78" w:rsidRDefault="00A754A3" w:rsidP="00A754A3">
      <w:pPr>
        <w:rPr>
          <w:rFonts w:ascii="Roboto Light" w:hAnsi="Roboto Light" w:cs="Calibri"/>
          <w:color w:val="404040" w:themeColor="text1" w:themeTint="BF"/>
          <w:sz w:val="24"/>
        </w:rPr>
      </w:pPr>
    </w:p>
    <w:p w14:paraId="7C65FA95" w14:textId="2FB92995" w:rsidR="00A754A3" w:rsidRPr="00FE4F78" w:rsidRDefault="00243B01" w:rsidP="00A754A3">
      <w:pPr>
        <w:rPr>
          <w:rFonts w:ascii="Roboto Light" w:hAnsi="Roboto Light" w:cs="Calibri"/>
          <w:color w:val="404040" w:themeColor="text1" w:themeTint="BF"/>
          <w:sz w:val="24"/>
        </w:rPr>
      </w:pPr>
      <w:r>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w:t>
      </w:r>
      <w:r w:rsidR="00A754A3" w:rsidRPr="00FE4F78">
        <w:rPr>
          <w:rFonts w:ascii="Roboto Light" w:hAnsi="Roboto Light" w:cs="Calibri"/>
          <w:color w:val="404040" w:themeColor="text1" w:themeTint="BF"/>
          <w:sz w:val="24"/>
        </w:rPr>
        <w:t xml:space="preserve">may not be able to grant one of the rights due to legal or contractual requirements. </w:t>
      </w:r>
      <w:r>
        <w:rPr>
          <w:rFonts w:ascii="Roboto Light" w:hAnsi="Roboto Light" w:cs="Calibri"/>
          <w:color w:val="404040" w:themeColor="text1" w:themeTint="BF"/>
          <w:sz w:val="24"/>
        </w:rPr>
        <w:t xml:space="preserve">The organisation </w:t>
      </w:r>
      <w:r w:rsidR="00A754A3" w:rsidRPr="00FE4F78">
        <w:rPr>
          <w:rFonts w:ascii="Roboto Light" w:hAnsi="Roboto Light" w:cs="Calibri"/>
          <w:color w:val="404040" w:themeColor="text1" w:themeTint="BF"/>
          <w:sz w:val="24"/>
        </w:rPr>
        <w:t xml:space="preserve">would explain this clearly to the individual outlining their right to raise a complaint either internally to </w:t>
      </w:r>
      <w:r>
        <w:rPr>
          <w:rFonts w:ascii="Roboto Light" w:hAnsi="Roboto Light" w:cs="Calibri"/>
          <w:color w:val="404040" w:themeColor="text1" w:themeTint="BF"/>
          <w:sz w:val="24"/>
        </w:rPr>
        <w:t>[</w:t>
      </w:r>
      <w:r w:rsidRPr="006E41F5">
        <w:rPr>
          <w:rFonts w:ascii="Roboto Light" w:hAnsi="Roboto Light" w:cs="Calibri"/>
          <w:b/>
          <w:bCs/>
          <w:color w:val="404040" w:themeColor="text1" w:themeTint="BF"/>
          <w:sz w:val="24"/>
        </w:rPr>
        <w:t xml:space="preserve">insert </w:t>
      </w:r>
      <w:r w:rsidR="006E41F5">
        <w:rPr>
          <w:rFonts w:ascii="Roboto Light" w:hAnsi="Roboto Light" w:cs="Calibri"/>
          <w:b/>
          <w:bCs/>
          <w:color w:val="404040" w:themeColor="text1" w:themeTint="BF"/>
          <w:sz w:val="24"/>
        </w:rPr>
        <w:t xml:space="preserve">data protection lead </w:t>
      </w:r>
      <w:r w:rsidRPr="006E41F5">
        <w:rPr>
          <w:rFonts w:ascii="Roboto Light" w:hAnsi="Roboto Light" w:cs="Calibri"/>
          <w:b/>
          <w:bCs/>
          <w:color w:val="404040" w:themeColor="text1" w:themeTint="BF"/>
          <w:sz w:val="24"/>
        </w:rPr>
        <w:t>name</w:t>
      </w:r>
      <w:r>
        <w:rPr>
          <w:rFonts w:ascii="Roboto Light" w:hAnsi="Roboto Light" w:cs="Calibri"/>
          <w:color w:val="404040" w:themeColor="text1" w:themeTint="BF"/>
          <w:sz w:val="24"/>
        </w:rPr>
        <w:t xml:space="preserve">] </w:t>
      </w:r>
      <w:r w:rsidR="00A754A3" w:rsidRPr="00FE4F78">
        <w:rPr>
          <w:rFonts w:ascii="Roboto Light" w:hAnsi="Roboto Light" w:cs="Calibri"/>
          <w:color w:val="404040" w:themeColor="text1" w:themeTint="BF"/>
          <w:sz w:val="24"/>
        </w:rPr>
        <w:t>or with the ICO.</w:t>
      </w:r>
    </w:p>
    <w:p w14:paraId="6F4B0EA7" w14:textId="77777777" w:rsidR="00A754A3" w:rsidRPr="00FE4F78" w:rsidRDefault="00A754A3" w:rsidP="00A754A3">
      <w:pPr>
        <w:rPr>
          <w:rFonts w:ascii="Roboto Light" w:hAnsi="Roboto Light" w:cs="Calibri"/>
          <w:color w:val="404040" w:themeColor="text1" w:themeTint="BF"/>
          <w:sz w:val="24"/>
        </w:rPr>
      </w:pPr>
    </w:p>
    <w:p w14:paraId="09E9E599" w14:textId="0877DB2A" w:rsidR="00A754A3" w:rsidRPr="00FE4F78" w:rsidRDefault="00A754A3" w:rsidP="00A754A3">
      <w:pPr>
        <w:rPr>
          <w:rFonts w:ascii="Open Sans Light" w:hAnsi="Open Sans Light" w:cs="Open Sans Light"/>
          <w:color w:val="404040" w:themeColor="text1" w:themeTint="BF"/>
          <w:sz w:val="24"/>
        </w:rPr>
      </w:pPr>
      <w:r w:rsidRPr="00FE4F78">
        <w:rPr>
          <w:rFonts w:ascii="Roboto Light" w:hAnsi="Roboto Light" w:cs="Calibri"/>
          <w:b/>
          <w:color w:val="404040" w:themeColor="text1" w:themeTint="BF"/>
          <w:sz w:val="24"/>
        </w:rPr>
        <w:t>Rights related to automated decision-making including profiling</w:t>
      </w:r>
      <w:r w:rsidRPr="00FE4F78">
        <w:rPr>
          <w:rFonts w:ascii="Roboto Light" w:hAnsi="Roboto Light" w:cs="Calibri"/>
          <w:color w:val="404040" w:themeColor="text1" w:themeTint="BF"/>
          <w:sz w:val="24"/>
        </w:rPr>
        <w:t xml:space="preserve"> –</w:t>
      </w:r>
      <w:r w:rsidR="00243B01">
        <w:rPr>
          <w:rFonts w:ascii="Roboto Light" w:hAnsi="Roboto Light" w:cs="Calibri"/>
          <w:color w:val="404040" w:themeColor="text1" w:themeTint="BF"/>
          <w:sz w:val="24"/>
        </w:rPr>
        <w:t xml:space="preserve"> the organisation </w:t>
      </w:r>
      <w:r w:rsidRPr="00FE4F78">
        <w:rPr>
          <w:rFonts w:ascii="Roboto Light" w:hAnsi="Roboto Light" w:cs="Calibri"/>
          <w:color w:val="404040" w:themeColor="text1" w:themeTint="BF"/>
          <w:sz w:val="24"/>
        </w:rPr>
        <w:t>would not expect to receive any requests under this right as it does not carry out automated decision making or profiling based on personal data.</w:t>
      </w:r>
    </w:p>
    <w:p w14:paraId="141D89CB" w14:textId="77777777" w:rsidR="00A754A3" w:rsidRDefault="00A754A3" w:rsidP="00A754A3">
      <w:pPr>
        <w:rPr>
          <w:rFonts w:ascii="Open Sans Light" w:hAnsi="Open Sans Light" w:cs="Open Sans Light"/>
          <w:color w:val="5EADE0"/>
          <w:sz w:val="28"/>
        </w:rPr>
      </w:pPr>
    </w:p>
    <w:p w14:paraId="2C804D7E" w14:textId="77777777" w:rsidR="00A754A3" w:rsidRDefault="00A754A3" w:rsidP="00A754A3">
      <w:pPr>
        <w:rPr>
          <w:rFonts w:ascii="Open Sans Light" w:hAnsi="Open Sans Light" w:cs="Open Sans Light"/>
          <w:color w:val="5EADE0"/>
          <w:sz w:val="28"/>
        </w:rPr>
      </w:pPr>
      <w:r w:rsidRPr="00A754A3">
        <w:rPr>
          <w:rFonts w:ascii="Open Sans Light" w:hAnsi="Open Sans Light" w:cs="Open Sans Light"/>
          <w:color w:val="5EADE0"/>
          <w:sz w:val="28"/>
        </w:rPr>
        <w:t>Reporting Personal Data breaches</w:t>
      </w:r>
    </w:p>
    <w:p w14:paraId="4439FBFC" w14:textId="65F6BE50" w:rsidR="002F133C" w:rsidRDefault="002F133C" w:rsidP="00A754A3">
      <w:pPr>
        <w:rPr>
          <w:rFonts w:ascii="Roboto Light" w:eastAsia="Times New Roman" w:hAnsi="Roboto Light" w:cs="Times New Roman"/>
          <w:color w:val="404040" w:themeColor="text1" w:themeTint="BF"/>
          <w:sz w:val="24"/>
          <w:lang w:eastAsia="en-GB"/>
        </w:rPr>
      </w:pPr>
      <w:r>
        <w:rPr>
          <w:rFonts w:ascii="Roboto Light" w:eastAsia="Times New Roman" w:hAnsi="Roboto Light" w:cs="Times New Roman"/>
          <w:color w:val="404040" w:themeColor="text1" w:themeTint="BF"/>
          <w:sz w:val="24"/>
          <w:lang w:eastAsia="en-GB"/>
        </w:rPr>
        <w:t>[Organisation name]</w:t>
      </w:r>
      <w:r>
        <w:rPr>
          <w:rFonts w:ascii="Roboto Light" w:eastAsia="Times New Roman" w:hAnsi="Roboto Light" w:cs="Times New Roman"/>
          <w:color w:val="404040" w:themeColor="text1" w:themeTint="BF"/>
          <w:sz w:val="24"/>
          <w:lang w:eastAsia="en-GB"/>
        </w:rPr>
        <w:t xml:space="preserve"> will have a designated </w:t>
      </w:r>
      <w:r w:rsidRPr="0058465E">
        <w:rPr>
          <w:rFonts w:ascii="Roboto Light" w:eastAsia="Times New Roman" w:hAnsi="Roboto Light" w:cs="Times New Roman"/>
          <w:b/>
          <w:bCs/>
          <w:color w:val="404040" w:themeColor="text1" w:themeTint="BF"/>
          <w:sz w:val="24"/>
          <w:lang w:eastAsia="en-GB"/>
        </w:rPr>
        <w:t>Senior Responsible Individual</w:t>
      </w:r>
      <w:r>
        <w:rPr>
          <w:rFonts w:ascii="Roboto Light" w:eastAsia="Times New Roman" w:hAnsi="Roboto Light" w:cs="Times New Roman"/>
          <w:color w:val="404040" w:themeColor="text1" w:themeTint="BF"/>
          <w:sz w:val="24"/>
          <w:lang w:eastAsia="en-GB"/>
        </w:rPr>
        <w:t xml:space="preserve"> who </w:t>
      </w:r>
      <w:r w:rsidR="0058465E">
        <w:rPr>
          <w:rFonts w:ascii="Roboto Light" w:eastAsia="Times New Roman" w:hAnsi="Roboto Light" w:cs="Times New Roman"/>
          <w:color w:val="404040" w:themeColor="text1" w:themeTint="BF"/>
          <w:sz w:val="24"/>
          <w:lang w:eastAsia="en-GB"/>
        </w:rPr>
        <w:t xml:space="preserve">is responsible for compliance with legislation and to whom </w:t>
      </w:r>
      <w:r>
        <w:rPr>
          <w:rFonts w:ascii="Roboto Light" w:eastAsia="Times New Roman" w:hAnsi="Roboto Light" w:cs="Times New Roman"/>
          <w:color w:val="404040" w:themeColor="text1" w:themeTint="BF"/>
          <w:sz w:val="24"/>
          <w:lang w:eastAsia="en-GB"/>
        </w:rPr>
        <w:t>all data breach concerns will be report</w:t>
      </w:r>
      <w:r w:rsidR="0058465E">
        <w:rPr>
          <w:rFonts w:ascii="Roboto Light" w:eastAsia="Times New Roman" w:hAnsi="Roboto Light" w:cs="Times New Roman"/>
          <w:color w:val="404040" w:themeColor="text1" w:themeTint="BF"/>
          <w:sz w:val="24"/>
          <w:lang w:eastAsia="en-GB"/>
        </w:rPr>
        <w:t>ed</w:t>
      </w:r>
      <w:r>
        <w:rPr>
          <w:rFonts w:ascii="Roboto Light" w:eastAsia="Times New Roman" w:hAnsi="Roboto Light" w:cs="Times New Roman"/>
          <w:color w:val="404040" w:themeColor="text1" w:themeTint="BF"/>
          <w:sz w:val="24"/>
          <w:lang w:eastAsia="en-GB"/>
        </w:rPr>
        <w:t xml:space="preserve"> to and assessed. </w:t>
      </w:r>
    </w:p>
    <w:p w14:paraId="1182FEFA" w14:textId="77777777" w:rsidR="002F133C" w:rsidRPr="002F133C" w:rsidRDefault="002F133C" w:rsidP="002F133C">
      <w:pPr>
        <w:pStyle w:val="Heading1"/>
        <w:rPr>
          <w:lang w:eastAsia="en-GB"/>
        </w:rPr>
      </w:pPr>
    </w:p>
    <w:p w14:paraId="13C1C8B6" w14:textId="61A2F911" w:rsidR="00A754A3" w:rsidRPr="00FE4F78" w:rsidRDefault="00243B01" w:rsidP="00A754A3">
      <w:pPr>
        <w:rPr>
          <w:rFonts w:ascii="Roboto Light" w:hAnsi="Roboto Light" w:cs="Calibri"/>
          <w:color w:val="404040" w:themeColor="text1" w:themeTint="BF"/>
          <w:sz w:val="24"/>
        </w:rPr>
      </w:pPr>
      <w:r>
        <w:rPr>
          <w:rFonts w:ascii="Roboto Light" w:eastAsia="Times New Roman" w:hAnsi="Roboto Light" w:cs="Times New Roman"/>
          <w:color w:val="404040" w:themeColor="text1" w:themeTint="BF"/>
          <w:sz w:val="24"/>
          <w:lang w:eastAsia="en-GB"/>
        </w:rPr>
        <w:t>[Organisation name]</w:t>
      </w:r>
      <w:r w:rsidRPr="00A754A3">
        <w:rPr>
          <w:rFonts w:ascii="Roboto Light" w:eastAsia="Times New Roman" w:hAnsi="Roboto Light" w:cs="Times New Roman"/>
          <w:color w:val="404040" w:themeColor="text1" w:themeTint="BF"/>
          <w:sz w:val="24"/>
          <w:lang w:eastAsia="en-GB"/>
        </w:rPr>
        <w:t xml:space="preserve"> </w:t>
      </w:r>
      <w:r w:rsidR="00A754A3" w:rsidRPr="00FE4F78">
        <w:rPr>
          <w:rFonts w:ascii="Roboto Light" w:hAnsi="Roboto Light" w:cs="Calibri"/>
          <w:color w:val="404040" w:themeColor="text1" w:themeTint="BF"/>
          <w:sz w:val="24"/>
        </w:rPr>
        <w:t>will comply with all duties laid out by the ICO on reporting data breaches. Where it is required</w:t>
      </w:r>
      <w:r w:rsidR="006E41F5">
        <w:rPr>
          <w:rFonts w:ascii="Roboto Light" w:hAnsi="Roboto Light" w:cs="Calibri"/>
          <w:color w:val="404040" w:themeColor="text1" w:themeTint="BF"/>
          <w:sz w:val="24"/>
        </w:rPr>
        <w:t xml:space="preserve">, </w:t>
      </w:r>
      <w:r w:rsidR="00A754A3" w:rsidRPr="00FE4F78">
        <w:rPr>
          <w:rFonts w:ascii="Roboto Light" w:hAnsi="Roboto Light" w:cs="Calibri"/>
          <w:color w:val="404040" w:themeColor="text1" w:themeTint="BF"/>
          <w:sz w:val="24"/>
        </w:rPr>
        <w:t xml:space="preserve">reporting will take place within 72 hours of becoming aware of the breach.  </w:t>
      </w:r>
    </w:p>
    <w:p w14:paraId="0C3DB65A" w14:textId="77777777" w:rsidR="00A754A3" w:rsidRPr="00FE4F78" w:rsidRDefault="00A754A3" w:rsidP="00A754A3">
      <w:pPr>
        <w:rPr>
          <w:rFonts w:ascii="Roboto Light" w:hAnsi="Roboto Light" w:cs="Calibri"/>
          <w:color w:val="404040" w:themeColor="text1" w:themeTint="BF"/>
          <w:sz w:val="24"/>
        </w:rPr>
      </w:pPr>
    </w:p>
    <w:p w14:paraId="36895211" w14:textId="76DD7814"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As an action of good practice</w:t>
      </w:r>
      <w:r w:rsidR="00243B01">
        <w:rPr>
          <w:rFonts w:ascii="Roboto Light" w:hAnsi="Roboto Light" w:cs="Calibri"/>
          <w:color w:val="404040" w:themeColor="text1" w:themeTint="BF"/>
          <w:sz w:val="24"/>
        </w:rPr>
        <w:t xml:space="preserve"> </w:t>
      </w:r>
      <w:r w:rsidR="00CC780E">
        <w:rPr>
          <w:rFonts w:ascii="Roboto Light" w:hAnsi="Roboto Light" w:cs="Calibri"/>
          <w:color w:val="404040" w:themeColor="text1" w:themeTint="BF"/>
          <w:sz w:val="24"/>
        </w:rPr>
        <w:t>the organisation</w:t>
      </w:r>
      <w:r w:rsidRPr="00FE4F78">
        <w:rPr>
          <w:rFonts w:ascii="Roboto Light" w:hAnsi="Roboto Light" w:cs="Calibri"/>
          <w:color w:val="404040" w:themeColor="text1" w:themeTint="BF"/>
          <w:sz w:val="24"/>
        </w:rPr>
        <w:t xml:space="preserve"> will inform individuals of any breach which impacts their data and those where the breach is likely to result in a high risk of adversely affecting individuals’ rights and freedoms</w:t>
      </w:r>
      <w:r w:rsidR="00CC780E">
        <w:rPr>
          <w:rFonts w:ascii="Roboto Light" w:hAnsi="Roboto Light" w:cs="Calibri"/>
          <w:color w:val="404040" w:themeColor="text1" w:themeTint="BF"/>
          <w:sz w:val="24"/>
        </w:rPr>
        <w:t>. The organisation</w:t>
      </w:r>
      <w:r w:rsidRPr="00FE4F78">
        <w:rPr>
          <w:rFonts w:ascii="Roboto Light" w:hAnsi="Roboto Light" w:cs="Calibri"/>
          <w:color w:val="404040" w:themeColor="text1" w:themeTint="BF"/>
          <w:sz w:val="24"/>
        </w:rPr>
        <w:t xml:space="preserve"> will inform these individuals without undue delay. </w:t>
      </w:r>
    </w:p>
    <w:p w14:paraId="4D1E38EE" w14:textId="77777777" w:rsidR="00A754A3" w:rsidRPr="00FE4F78" w:rsidRDefault="00A754A3" w:rsidP="00A754A3">
      <w:pPr>
        <w:rPr>
          <w:rFonts w:ascii="Roboto Light" w:hAnsi="Roboto Light" w:cs="Calibri"/>
          <w:b/>
          <w:color w:val="404040" w:themeColor="text1" w:themeTint="BF"/>
          <w:sz w:val="24"/>
        </w:rPr>
      </w:pPr>
    </w:p>
    <w:p w14:paraId="1B7AEBBD" w14:textId="77777777" w:rsidR="00A754A3" w:rsidRPr="00FE4F78" w:rsidRDefault="00A754A3" w:rsidP="00A754A3">
      <w:pPr>
        <w:rPr>
          <w:rFonts w:ascii="Roboto Light" w:hAnsi="Roboto Light" w:cs="Calibri"/>
          <w:b/>
          <w:color w:val="404040" w:themeColor="text1" w:themeTint="BF"/>
          <w:sz w:val="24"/>
        </w:rPr>
      </w:pPr>
      <w:r w:rsidRPr="00FE4F78">
        <w:rPr>
          <w:rFonts w:ascii="Roboto Light" w:hAnsi="Roboto Light" w:cs="Calibri"/>
          <w:b/>
          <w:color w:val="404040" w:themeColor="text1" w:themeTint="BF"/>
          <w:sz w:val="24"/>
        </w:rPr>
        <w:t>Review</w:t>
      </w:r>
    </w:p>
    <w:p w14:paraId="55B26D01" w14:textId="5427EE5A" w:rsidR="00A754A3" w:rsidRPr="00FE4F78" w:rsidRDefault="00A754A3" w:rsidP="00A754A3">
      <w:pPr>
        <w:rPr>
          <w:rFonts w:ascii="Roboto Light" w:hAnsi="Roboto Light" w:cs="Calibri"/>
          <w:color w:val="404040" w:themeColor="text1" w:themeTint="BF"/>
          <w:sz w:val="24"/>
        </w:rPr>
      </w:pPr>
      <w:r w:rsidRPr="00FE4F78">
        <w:rPr>
          <w:rFonts w:ascii="Roboto Light" w:hAnsi="Roboto Light" w:cs="Calibri"/>
          <w:color w:val="404040" w:themeColor="text1" w:themeTint="BF"/>
          <w:sz w:val="24"/>
        </w:rPr>
        <w:t>This policy will be reviewed periodically to take into account changes in the law and guidance issued by the Information Commissioner</w:t>
      </w:r>
    </w:p>
    <w:p w14:paraId="390C93CF" w14:textId="77777777" w:rsidR="00A754A3" w:rsidRPr="00FE4F78" w:rsidRDefault="00A754A3" w:rsidP="00A754A3">
      <w:pPr>
        <w:rPr>
          <w:rFonts w:ascii="Roboto Light" w:hAnsi="Roboto Light" w:cs="Calibri"/>
          <w:color w:val="404040" w:themeColor="text1" w:themeTint="BF"/>
          <w:sz w:val="24"/>
        </w:rPr>
      </w:pPr>
    </w:p>
    <w:p w14:paraId="328F3AE0" w14:textId="77777777" w:rsidR="00A754A3" w:rsidRPr="006E41F5" w:rsidRDefault="00A754A3" w:rsidP="00A754A3">
      <w:pPr>
        <w:pStyle w:val="Heading1"/>
        <w:rPr>
          <w:b w:val="0"/>
          <w:bCs w:val="0"/>
          <w:i/>
          <w:color w:val="4F81BD" w:themeColor="accent1"/>
          <w:sz w:val="24"/>
          <w:szCs w:val="24"/>
        </w:rPr>
      </w:pPr>
      <w:r w:rsidRPr="006E41F5">
        <w:rPr>
          <w:b w:val="0"/>
          <w:bCs w:val="0"/>
          <w:i/>
          <w:color w:val="4F81BD" w:themeColor="accent1"/>
          <w:sz w:val="24"/>
          <w:szCs w:val="24"/>
        </w:rPr>
        <w:lastRenderedPageBreak/>
        <w:t>Note</w:t>
      </w:r>
    </w:p>
    <w:p w14:paraId="3BD27293" w14:textId="77777777" w:rsidR="00A754A3" w:rsidRPr="006E41F5" w:rsidRDefault="00A754A3" w:rsidP="00A754A3">
      <w:pPr>
        <w:rPr>
          <w:rFonts w:ascii="Roboto Light" w:hAnsi="Roboto Light"/>
          <w:i/>
          <w:color w:val="4F81BD" w:themeColor="accent1"/>
          <w:sz w:val="24"/>
        </w:rPr>
      </w:pPr>
      <w:r w:rsidRPr="006E41F5">
        <w:rPr>
          <w:rFonts w:ascii="Roboto Light" w:hAnsi="Roboto Light"/>
          <w:i/>
          <w:color w:val="4F81BD" w:themeColor="accent1"/>
          <w:sz w:val="24"/>
        </w:rPr>
        <w:t>Your organisation’s policy will need to include appendices based upon your relevant lawful basis– these appendices are included as examples only. Each organisation’s appendices will need to be different based their own data and the lawful basis being relied upon.</w:t>
      </w:r>
    </w:p>
    <w:p w14:paraId="44BACC9A" w14:textId="77777777" w:rsidR="00A754A3" w:rsidRPr="006E41F5" w:rsidRDefault="00A754A3" w:rsidP="00A754A3">
      <w:pPr>
        <w:rPr>
          <w:rFonts w:ascii="Open Sans Light" w:hAnsi="Open Sans Light" w:cs="Open Sans Light"/>
          <w:color w:val="4F81BD" w:themeColor="accent1"/>
          <w:sz w:val="28"/>
        </w:rPr>
      </w:pPr>
    </w:p>
    <w:p w14:paraId="6AA172A6" w14:textId="1503CF4F" w:rsidR="00A754A3" w:rsidRDefault="00A754A3" w:rsidP="00A754A3">
      <w:pPr>
        <w:rPr>
          <w:rFonts w:ascii="Open Sans Light" w:hAnsi="Open Sans Light" w:cs="Open Sans Light"/>
          <w:color w:val="5EADE0"/>
          <w:sz w:val="28"/>
        </w:rPr>
      </w:pPr>
      <w:r w:rsidRPr="00A754A3">
        <w:rPr>
          <w:rFonts w:ascii="Open Sans Light" w:hAnsi="Open Sans Light" w:cs="Open Sans Light"/>
          <w:color w:val="5EADE0"/>
          <w:sz w:val="28"/>
        </w:rPr>
        <w:t>Appendix 1 – Lawful Basis</w:t>
      </w:r>
    </w:p>
    <w:p w14:paraId="5A1766A2" w14:textId="77777777" w:rsidR="006E41F5" w:rsidRDefault="006E41F5" w:rsidP="006E41F5">
      <w:pPr>
        <w:rPr>
          <w:rFonts w:ascii="Roboto Light" w:hAnsi="Roboto Light"/>
          <w:b/>
          <w:bCs/>
          <w:i/>
          <w:color w:val="4F81BD" w:themeColor="accent1"/>
          <w:sz w:val="24"/>
        </w:rPr>
      </w:pPr>
    </w:p>
    <w:p w14:paraId="6E6EC68B" w14:textId="18A37BDF" w:rsidR="006E41F5" w:rsidRPr="006E41F5" w:rsidRDefault="006E41F5" w:rsidP="006E41F5">
      <w:pPr>
        <w:rPr>
          <w:rFonts w:ascii="Roboto Light" w:hAnsi="Roboto Light"/>
          <w:b/>
          <w:bCs/>
          <w:i/>
          <w:color w:val="4F81BD" w:themeColor="accent1"/>
          <w:sz w:val="24"/>
        </w:rPr>
      </w:pPr>
      <w:r>
        <w:rPr>
          <w:rFonts w:ascii="Roboto Light" w:hAnsi="Roboto Light"/>
          <w:b/>
          <w:bCs/>
          <w:i/>
          <w:color w:val="4F81BD" w:themeColor="accent1"/>
          <w:sz w:val="24"/>
        </w:rPr>
        <w:t>N</w:t>
      </w:r>
      <w:r w:rsidRPr="006E41F5">
        <w:rPr>
          <w:rFonts w:ascii="Roboto Light" w:hAnsi="Roboto Light"/>
          <w:b/>
          <w:bCs/>
          <w:i/>
          <w:color w:val="4F81BD" w:themeColor="accent1"/>
          <w:sz w:val="24"/>
        </w:rPr>
        <w:t xml:space="preserve">ote </w:t>
      </w:r>
      <w:r>
        <w:rPr>
          <w:rFonts w:ascii="Roboto Light" w:hAnsi="Roboto Light"/>
          <w:b/>
          <w:bCs/>
          <w:i/>
          <w:color w:val="4F81BD" w:themeColor="accent1"/>
          <w:sz w:val="24"/>
        </w:rPr>
        <w:t>–</w:t>
      </w:r>
      <w:r w:rsidRPr="006E41F5">
        <w:rPr>
          <w:rFonts w:ascii="Roboto Light" w:hAnsi="Roboto Light"/>
          <w:b/>
          <w:bCs/>
          <w:i/>
          <w:color w:val="4F81BD" w:themeColor="accent1"/>
          <w:sz w:val="24"/>
        </w:rPr>
        <w:t xml:space="preserve"> </w:t>
      </w:r>
      <w:r>
        <w:rPr>
          <w:rFonts w:ascii="Roboto Light" w:hAnsi="Roboto Light"/>
          <w:b/>
          <w:bCs/>
          <w:i/>
          <w:color w:val="4F81BD" w:themeColor="accent1"/>
          <w:sz w:val="24"/>
        </w:rPr>
        <w:t>This is an example</w:t>
      </w:r>
      <w:r w:rsidRPr="006E41F5">
        <w:rPr>
          <w:rFonts w:ascii="Roboto Light" w:hAnsi="Roboto Light"/>
          <w:b/>
          <w:bCs/>
          <w:i/>
          <w:color w:val="4F81BD" w:themeColor="accent1"/>
          <w:sz w:val="24"/>
        </w:rPr>
        <w:t xml:space="preserve"> based on CVS data- your content will be different</w:t>
      </w:r>
    </w:p>
    <w:p w14:paraId="1217612E" w14:textId="77777777" w:rsidR="00CF1131" w:rsidRDefault="00CF1131" w:rsidP="00A754A3">
      <w:pPr>
        <w:rPr>
          <w:rFonts w:ascii="Roboto Light" w:hAnsi="Roboto Light" w:cs="Calibri"/>
          <w:b/>
          <w:color w:val="404040" w:themeColor="text1" w:themeTint="BF"/>
          <w:sz w:val="24"/>
        </w:rPr>
      </w:pPr>
    </w:p>
    <w:p w14:paraId="4D9608E1" w14:textId="09C2D2A3" w:rsidR="00A754A3" w:rsidRPr="00A754A3" w:rsidRDefault="00A754A3" w:rsidP="00A754A3">
      <w:pPr>
        <w:rPr>
          <w:rFonts w:ascii="Roboto Light" w:hAnsi="Roboto Light" w:cs="Calibri"/>
          <w:b/>
          <w:color w:val="404040" w:themeColor="text1" w:themeTint="BF"/>
          <w:sz w:val="24"/>
        </w:rPr>
      </w:pPr>
      <w:r w:rsidRPr="00A754A3">
        <w:rPr>
          <w:rFonts w:ascii="Roboto Light" w:hAnsi="Roboto Light" w:cs="Calibri"/>
          <w:b/>
          <w:color w:val="404040" w:themeColor="text1" w:themeTint="BF"/>
          <w:sz w:val="24"/>
        </w:rPr>
        <w:t>Consent</w:t>
      </w:r>
    </w:p>
    <w:p w14:paraId="0FDF8E69" w14:textId="5906C436" w:rsidR="00A754A3" w:rsidRPr="00A754A3" w:rsidRDefault="00A754A3" w:rsidP="00A754A3">
      <w:pPr>
        <w:rPr>
          <w:rFonts w:ascii="Roboto Light" w:hAnsi="Roboto Light" w:cs="Calibri"/>
          <w:b/>
          <w:color w:val="404040" w:themeColor="text1" w:themeTint="BF"/>
          <w:sz w:val="24"/>
        </w:rPr>
      </w:pPr>
      <w:r w:rsidRPr="00A754A3">
        <w:rPr>
          <w:rFonts w:ascii="Roboto Light" w:hAnsi="Roboto Light"/>
          <w:i/>
          <w:color w:val="404040" w:themeColor="text1" w:themeTint="BF"/>
          <w:sz w:val="24"/>
        </w:rPr>
        <w:t xml:space="preserve">Note </w:t>
      </w:r>
      <w:r w:rsidR="00CC780E">
        <w:rPr>
          <w:rFonts w:ascii="Roboto Light" w:hAnsi="Roboto Light"/>
          <w:i/>
          <w:color w:val="404040" w:themeColor="text1" w:themeTint="BF"/>
          <w:sz w:val="24"/>
        </w:rPr>
        <w:t>–</w:t>
      </w:r>
      <w:r w:rsidRPr="00A754A3">
        <w:rPr>
          <w:rFonts w:ascii="Roboto Light" w:hAnsi="Roboto Light"/>
          <w:i/>
          <w:color w:val="404040" w:themeColor="text1" w:themeTint="BF"/>
          <w:sz w:val="24"/>
        </w:rPr>
        <w:t xml:space="preserve"> </w:t>
      </w:r>
      <w:r w:rsidR="00CC780E">
        <w:rPr>
          <w:rFonts w:ascii="Roboto Light" w:hAnsi="Roboto Light"/>
          <w:i/>
          <w:color w:val="404040" w:themeColor="text1" w:themeTint="BF"/>
          <w:sz w:val="24"/>
        </w:rPr>
        <w:t>Example content below – please replace with your own content</w:t>
      </w:r>
    </w:p>
    <w:tbl>
      <w:tblPr>
        <w:tblW w:w="5000" w:type="pct"/>
        <w:tblLayout w:type="fixed"/>
        <w:tblLook w:val="04A0" w:firstRow="1" w:lastRow="0" w:firstColumn="1" w:lastColumn="0" w:noHBand="0" w:noVBand="1"/>
      </w:tblPr>
      <w:tblGrid>
        <w:gridCol w:w="2354"/>
        <w:gridCol w:w="3133"/>
        <w:gridCol w:w="2505"/>
        <w:gridCol w:w="1738"/>
      </w:tblGrid>
      <w:tr w:rsidR="00A754A3" w:rsidRPr="00A754A3" w14:paraId="022CDB17" w14:textId="77777777" w:rsidTr="00950218">
        <w:trPr>
          <w:trHeight w:val="570"/>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7107D"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Name of service</w:t>
            </w:r>
          </w:p>
        </w:tc>
        <w:tc>
          <w:tcPr>
            <w:tcW w:w="1610" w:type="pct"/>
            <w:tcBorders>
              <w:top w:val="single" w:sz="4" w:space="0" w:color="auto"/>
              <w:left w:val="nil"/>
              <w:bottom w:val="single" w:sz="4" w:space="0" w:color="auto"/>
              <w:right w:val="single" w:sz="4" w:space="0" w:color="auto"/>
            </w:tcBorders>
            <w:shd w:val="clear" w:color="auto" w:fill="auto"/>
            <w:vAlign w:val="center"/>
            <w:hideMark/>
          </w:tcPr>
          <w:p w14:paraId="22F043AF"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Categories of personal data</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14:paraId="766153DB"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Intended use of data</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0EDAFD1C"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Shared with 3rd Party</w:t>
            </w:r>
          </w:p>
        </w:tc>
      </w:tr>
      <w:tr w:rsidR="00A754A3" w:rsidRPr="00A754A3" w14:paraId="142D8B97" w14:textId="77777777" w:rsidTr="00950218">
        <w:trPr>
          <w:trHeight w:val="397"/>
        </w:trPr>
        <w:tc>
          <w:tcPr>
            <w:tcW w:w="1210" w:type="pct"/>
            <w:tcBorders>
              <w:top w:val="nil"/>
              <w:left w:val="single" w:sz="4" w:space="0" w:color="auto"/>
              <w:bottom w:val="single" w:sz="4" w:space="0" w:color="auto"/>
              <w:right w:val="single" w:sz="4" w:space="0" w:color="auto"/>
            </w:tcBorders>
            <w:shd w:val="clear" w:color="auto" w:fill="auto"/>
            <w:noWrap/>
            <w:vAlign w:val="bottom"/>
            <w:hideMark/>
          </w:tcPr>
          <w:p w14:paraId="0DDDB283"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E-bulletin sign up</w:t>
            </w:r>
          </w:p>
        </w:tc>
        <w:tc>
          <w:tcPr>
            <w:tcW w:w="1610" w:type="pct"/>
            <w:tcBorders>
              <w:top w:val="nil"/>
              <w:left w:val="nil"/>
              <w:bottom w:val="single" w:sz="4" w:space="0" w:color="auto"/>
              <w:right w:val="single" w:sz="4" w:space="0" w:color="auto"/>
            </w:tcBorders>
            <w:shd w:val="clear" w:color="auto" w:fill="auto"/>
            <w:noWrap/>
            <w:vAlign w:val="bottom"/>
            <w:hideMark/>
          </w:tcPr>
          <w:p w14:paraId="0D160511" w14:textId="333A3EF5"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e</w:t>
            </w:r>
            <w:r w:rsidR="006E41F5">
              <w:rPr>
                <w:rFonts w:ascii="Roboto Light" w:hAnsi="Roboto Light" w:cs="Arial"/>
                <w:color w:val="404040" w:themeColor="text1" w:themeTint="BF"/>
                <w:sz w:val="24"/>
                <w:lang w:eastAsia="en-GB"/>
              </w:rPr>
              <w:t>-</w:t>
            </w:r>
            <w:r w:rsidRPr="00A754A3">
              <w:rPr>
                <w:rFonts w:ascii="Roboto Light" w:hAnsi="Roboto Light" w:cs="Arial"/>
                <w:color w:val="404040" w:themeColor="text1" w:themeTint="BF"/>
                <w:sz w:val="24"/>
                <w:lang w:eastAsia="en-GB"/>
              </w:rPr>
              <w:t>mail address</w:t>
            </w:r>
          </w:p>
        </w:tc>
        <w:tc>
          <w:tcPr>
            <w:tcW w:w="1287" w:type="pct"/>
            <w:tcBorders>
              <w:top w:val="nil"/>
              <w:left w:val="nil"/>
              <w:bottom w:val="single" w:sz="4" w:space="0" w:color="auto"/>
              <w:right w:val="single" w:sz="4" w:space="0" w:color="auto"/>
            </w:tcBorders>
            <w:shd w:val="clear" w:color="auto" w:fill="auto"/>
            <w:noWrap/>
            <w:vAlign w:val="bottom"/>
            <w:hideMark/>
          </w:tcPr>
          <w:p w14:paraId="20CD0D82"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Send E-bulletin</w:t>
            </w:r>
          </w:p>
        </w:tc>
        <w:tc>
          <w:tcPr>
            <w:tcW w:w="893" w:type="pct"/>
            <w:tcBorders>
              <w:top w:val="nil"/>
              <w:left w:val="nil"/>
              <w:bottom w:val="single" w:sz="4" w:space="0" w:color="auto"/>
              <w:right w:val="single" w:sz="4" w:space="0" w:color="auto"/>
            </w:tcBorders>
            <w:shd w:val="clear" w:color="auto" w:fill="auto"/>
            <w:noWrap/>
            <w:vAlign w:val="bottom"/>
            <w:hideMark/>
          </w:tcPr>
          <w:p w14:paraId="758BEDC5"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 xml:space="preserve">No </w:t>
            </w:r>
          </w:p>
        </w:tc>
      </w:tr>
      <w:tr w:rsidR="00A754A3" w:rsidRPr="00A754A3" w14:paraId="1B748CB5" w14:textId="77777777" w:rsidTr="00950218">
        <w:trPr>
          <w:trHeight w:val="545"/>
        </w:trPr>
        <w:tc>
          <w:tcPr>
            <w:tcW w:w="1210" w:type="pct"/>
            <w:tcBorders>
              <w:top w:val="nil"/>
              <w:left w:val="single" w:sz="4" w:space="0" w:color="auto"/>
              <w:bottom w:val="single" w:sz="4" w:space="0" w:color="auto"/>
              <w:right w:val="single" w:sz="4" w:space="0" w:color="auto"/>
            </w:tcBorders>
            <w:shd w:val="clear" w:color="auto" w:fill="auto"/>
            <w:noWrap/>
            <w:vAlign w:val="bottom"/>
          </w:tcPr>
          <w:p w14:paraId="3250DE6C" w14:textId="77777777" w:rsidR="00A754A3" w:rsidRPr="00A754A3" w:rsidRDefault="00A754A3" w:rsidP="00950218">
            <w:pPr>
              <w:rPr>
                <w:rFonts w:ascii="Roboto Light" w:hAnsi="Roboto Light" w:cs="Arial"/>
                <w:color w:val="404040" w:themeColor="text1" w:themeTint="BF"/>
                <w:sz w:val="24"/>
                <w:lang w:eastAsia="en-GB"/>
              </w:rPr>
            </w:pPr>
          </w:p>
        </w:tc>
        <w:tc>
          <w:tcPr>
            <w:tcW w:w="1610" w:type="pct"/>
            <w:tcBorders>
              <w:top w:val="nil"/>
              <w:left w:val="nil"/>
              <w:bottom w:val="single" w:sz="4" w:space="0" w:color="auto"/>
              <w:right w:val="single" w:sz="4" w:space="0" w:color="auto"/>
            </w:tcBorders>
            <w:shd w:val="clear" w:color="auto" w:fill="auto"/>
            <w:noWrap/>
            <w:vAlign w:val="bottom"/>
          </w:tcPr>
          <w:p w14:paraId="6371A269" w14:textId="77777777" w:rsidR="00A754A3" w:rsidRPr="00A754A3" w:rsidRDefault="00A754A3" w:rsidP="00950218">
            <w:pPr>
              <w:rPr>
                <w:rFonts w:ascii="Roboto Light" w:hAnsi="Roboto Light" w:cs="Arial"/>
                <w:color w:val="404040" w:themeColor="text1" w:themeTint="BF"/>
                <w:sz w:val="24"/>
                <w:lang w:eastAsia="en-GB"/>
              </w:rPr>
            </w:pPr>
          </w:p>
        </w:tc>
        <w:tc>
          <w:tcPr>
            <w:tcW w:w="1287" w:type="pct"/>
            <w:tcBorders>
              <w:top w:val="nil"/>
              <w:left w:val="nil"/>
              <w:bottom w:val="single" w:sz="4" w:space="0" w:color="auto"/>
              <w:right w:val="single" w:sz="4" w:space="0" w:color="auto"/>
            </w:tcBorders>
            <w:shd w:val="clear" w:color="auto" w:fill="auto"/>
            <w:noWrap/>
            <w:vAlign w:val="bottom"/>
          </w:tcPr>
          <w:p w14:paraId="1970736F" w14:textId="77777777" w:rsidR="00A754A3" w:rsidRPr="00A754A3" w:rsidRDefault="00A754A3" w:rsidP="00950218">
            <w:pPr>
              <w:rPr>
                <w:rFonts w:ascii="Roboto Light" w:hAnsi="Roboto Light" w:cs="Arial"/>
                <w:color w:val="404040" w:themeColor="text1" w:themeTint="BF"/>
                <w:sz w:val="24"/>
                <w:lang w:eastAsia="en-GB"/>
              </w:rPr>
            </w:pPr>
          </w:p>
        </w:tc>
        <w:tc>
          <w:tcPr>
            <w:tcW w:w="893" w:type="pct"/>
            <w:tcBorders>
              <w:top w:val="nil"/>
              <w:left w:val="nil"/>
              <w:bottom w:val="single" w:sz="4" w:space="0" w:color="auto"/>
              <w:right w:val="single" w:sz="4" w:space="0" w:color="auto"/>
            </w:tcBorders>
            <w:shd w:val="clear" w:color="auto" w:fill="auto"/>
            <w:noWrap/>
            <w:vAlign w:val="bottom"/>
          </w:tcPr>
          <w:p w14:paraId="0A092246" w14:textId="77777777" w:rsidR="00A754A3" w:rsidRPr="00A754A3" w:rsidRDefault="00A754A3" w:rsidP="00950218">
            <w:pPr>
              <w:rPr>
                <w:rFonts w:ascii="Roboto Light" w:hAnsi="Roboto Light" w:cs="Arial"/>
                <w:color w:val="404040" w:themeColor="text1" w:themeTint="BF"/>
                <w:sz w:val="24"/>
                <w:lang w:eastAsia="en-GB"/>
              </w:rPr>
            </w:pPr>
          </w:p>
        </w:tc>
      </w:tr>
    </w:tbl>
    <w:p w14:paraId="6146B4D9" w14:textId="77777777" w:rsidR="00A754A3" w:rsidRPr="00A754A3" w:rsidRDefault="00A754A3" w:rsidP="00A754A3">
      <w:pPr>
        <w:rPr>
          <w:rFonts w:ascii="Roboto Light" w:hAnsi="Roboto Light" w:cs="Calibri"/>
          <w:b/>
          <w:color w:val="404040" w:themeColor="text1" w:themeTint="BF"/>
          <w:sz w:val="24"/>
        </w:rPr>
      </w:pPr>
    </w:p>
    <w:p w14:paraId="7094D267" w14:textId="77777777" w:rsidR="00A754A3" w:rsidRPr="00A754A3" w:rsidRDefault="00A754A3" w:rsidP="00A754A3">
      <w:pPr>
        <w:rPr>
          <w:rFonts w:ascii="Roboto Light" w:hAnsi="Roboto Light" w:cs="Calibri"/>
          <w:color w:val="404040" w:themeColor="text1" w:themeTint="BF"/>
          <w:sz w:val="24"/>
        </w:rPr>
      </w:pPr>
    </w:p>
    <w:p w14:paraId="1858B700" w14:textId="77777777" w:rsidR="00A754A3" w:rsidRPr="00A754A3" w:rsidRDefault="00A754A3" w:rsidP="00A754A3">
      <w:pPr>
        <w:rPr>
          <w:rFonts w:ascii="Roboto Light" w:hAnsi="Roboto Light" w:cs="Calibri"/>
          <w:b/>
          <w:color w:val="404040" w:themeColor="text1" w:themeTint="BF"/>
          <w:sz w:val="24"/>
        </w:rPr>
      </w:pPr>
      <w:r w:rsidRPr="00A754A3">
        <w:rPr>
          <w:rFonts w:ascii="Roboto Light" w:hAnsi="Roboto Light" w:cs="Calibri"/>
          <w:b/>
          <w:color w:val="404040" w:themeColor="text1" w:themeTint="BF"/>
          <w:sz w:val="24"/>
        </w:rPr>
        <w:t>Legitimate Interest</w:t>
      </w:r>
    </w:p>
    <w:p w14:paraId="1E713EF6" w14:textId="77777777" w:rsidR="00A754A3" w:rsidRPr="00A754A3" w:rsidRDefault="00A754A3" w:rsidP="00A754A3">
      <w:pPr>
        <w:rPr>
          <w:rFonts w:ascii="Roboto Light" w:hAnsi="Roboto Light" w:cs="Calibri"/>
          <w:b/>
          <w:color w:val="404040" w:themeColor="text1" w:themeTint="BF"/>
          <w:sz w:val="24"/>
        </w:rPr>
      </w:pPr>
      <w:r w:rsidRPr="00A754A3">
        <w:rPr>
          <w:rFonts w:ascii="Roboto Light" w:hAnsi="Roboto Light"/>
          <w:i/>
          <w:color w:val="404040" w:themeColor="text1" w:themeTint="BF"/>
          <w:sz w:val="24"/>
        </w:rPr>
        <w:t>Note - Content is an example only based on CVS data- your content will be different</w:t>
      </w:r>
    </w:p>
    <w:tbl>
      <w:tblPr>
        <w:tblW w:w="5000" w:type="pct"/>
        <w:tblLayout w:type="fixed"/>
        <w:tblLook w:val="04A0" w:firstRow="1" w:lastRow="0" w:firstColumn="1" w:lastColumn="0" w:noHBand="0" w:noVBand="1"/>
      </w:tblPr>
      <w:tblGrid>
        <w:gridCol w:w="2354"/>
        <w:gridCol w:w="3135"/>
        <w:gridCol w:w="2534"/>
        <w:gridCol w:w="1707"/>
      </w:tblGrid>
      <w:tr w:rsidR="00A754A3" w:rsidRPr="00A754A3" w14:paraId="61597D42" w14:textId="77777777" w:rsidTr="00950218">
        <w:trPr>
          <w:trHeight w:val="570"/>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9338A"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Name of service</w:t>
            </w:r>
          </w:p>
        </w:tc>
        <w:tc>
          <w:tcPr>
            <w:tcW w:w="1611" w:type="pct"/>
            <w:tcBorders>
              <w:top w:val="single" w:sz="4" w:space="0" w:color="auto"/>
              <w:left w:val="nil"/>
              <w:bottom w:val="single" w:sz="4" w:space="0" w:color="auto"/>
              <w:right w:val="single" w:sz="4" w:space="0" w:color="auto"/>
            </w:tcBorders>
            <w:shd w:val="clear" w:color="auto" w:fill="auto"/>
            <w:vAlign w:val="center"/>
            <w:hideMark/>
          </w:tcPr>
          <w:p w14:paraId="1F8B1C9C"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Categories of personal data</w:t>
            </w:r>
          </w:p>
        </w:tc>
        <w:tc>
          <w:tcPr>
            <w:tcW w:w="1302" w:type="pct"/>
            <w:tcBorders>
              <w:top w:val="single" w:sz="4" w:space="0" w:color="auto"/>
              <w:left w:val="nil"/>
              <w:bottom w:val="single" w:sz="4" w:space="0" w:color="auto"/>
              <w:right w:val="single" w:sz="4" w:space="0" w:color="auto"/>
            </w:tcBorders>
            <w:shd w:val="clear" w:color="auto" w:fill="auto"/>
            <w:vAlign w:val="center"/>
            <w:hideMark/>
          </w:tcPr>
          <w:p w14:paraId="36D560AB"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Intended use of data</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32EA4B5A" w14:textId="77777777" w:rsidR="00A754A3" w:rsidRPr="00A754A3" w:rsidRDefault="00A754A3" w:rsidP="00950218">
            <w:pPr>
              <w:jc w:val="cente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Shared with 3rd Party</w:t>
            </w:r>
          </w:p>
        </w:tc>
      </w:tr>
      <w:tr w:rsidR="00A754A3" w:rsidRPr="00A754A3" w14:paraId="1A19E68A" w14:textId="77777777" w:rsidTr="0095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210" w:type="pct"/>
            <w:vMerge w:val="restart"/>
            <w:shd w:val="clear" w:color="auto" w:fill="auto"/>
          </w:tcPr>
          <w:p w14:paraId="41272458"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 xml:space="preserve">General data collected to record the activities delivered against individuals.  </w:t>
            </w:r>
          </w:p>
          <w:p w14:paraId="15AA15DE" w14:textId="77777777" w:rsidR="00A754A3" w:rsidRPr="00A754A3" w:rsidRDefault="00A754A3" w:rsidP="00950218">
            <w:pPr>
              <w:rPr>
                <w:rFonts w:ascii="Roboto Light" w:hAnsi="Roboto Light" w:cs="Calibri"/>
                <w:color w:val="404040" w:themeColor="text1" w:themeTint="BF"/>
                <w:sz w:val="24"/>
              </w:rPr>
            </w:pPr>
          </w:p>
          <w:p w14:paraId="3915AD95" w14:textId="77777777" w:rsidR="00A754A3" w:rsidRPr="00A754A3" w:rsidRDefault="00A754A3" w:rsidP="00950218">
            <w:pPr>
              <w:rPr>
                <w:rFonts w:ascii="Roboto Light" w:hAnsi="Roboto Light" w:cs="Calibri"/>
                <w:color w:val="404040" w:themeColor="text1" w:themeTint="BF"/>
                <w:sz w:val="24"/>
              </w:rPr>
            </w:pPr>
          </w:p>
        </w:tc>
        <w:tc>
          <w:tcPr>
            <w:tcW w:w="1611" w:type="pct"/>
            <w:shd w:val="clear" w:color="auto" w:fill="auto"/>
          </w:tcPr>
          <w:p w14:paraId="0FB0EEFF"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Name</w:t>
            </w:r>
          </w:p>
        </w:tc>
        <w:tc>
          <w:tcPr>
            <w:tcW w:w="1302" w:type="pct"/>
            <w:vMerge w:val="restart"/>
          </w:tcPr>
          <w:p w14:paraId="11CD5327"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Contact regarding development / Volunteering / Voice work delivered by CVS</w:t>
            </w:r>
          </w:p>
          <w:p w14:paraId="0CFBC095" w14:textId="77777777" w:rsidR="00A754A3" w:rsidRPr="00A754A3" w:rsidRDefault="00A754A3" w:rsidP="00950218">
            <w:pPr>
              <w:rPr>
                <w:rFonts w:ascii="Roboto Light" w:hAnsi="Roboto Light" w:cs="Calibri"/>
                <w:color w:val="404040" w:themeColor="text1" w:themeTint="BF"/>
                <w:sz w:val="24"/>
              </w:rPr>
            </w:pPr>
          </w:p>
          <w:p w14:paraId="3117DD8F"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This is our general development work delivered to members e.g. a meeting about funding advice.</w:t>
            </w:r>
          </w:p>
        </w:tc>
        <w:tc>
          <w:tcPr>
            <w:tcW w:w="877" w:type="pct"/>
          </w:tcPr>
          <w:p w14:paraId="7B9B9116"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No</w:t>
            </w:r>
          </w:p>
        </w:tc>
      </w:tr>
      <w:tr w:rsidR="00A754A3" w:rsidRPr="00A754A3" w14:paraId="2ABBCF1C" w14:textId="77777777" w:rsidTr="0095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0" w:type="pct"/>
            <w:vMerge/>
            <w:shd w:val="clear" w:color="auto" w:fill="auto"/>
          </w:tcPr>
          <w:p w14:paraId="6EAE052F" w14:textId="77777777" w:rsidR="00A754A3" w:rsidRPr="00A754A3" w:rsidRDefault="00A754A3" w:rsidP="00950218">
            <w:pPr>
              <w:rPr>
                <w:rFonts w:ascii="Roboto Light" w:hAnsi="Roboto Light" w:cs="Calibri"/>
                <w:color w:val="404040" w:themeColor="text1" w:themeTint="BF"/>
                <w:sz w:val="24"/>
              </w:rPr>
            </w:pPr>
          </w:p>
        </w:tc>
        <w:tc>
          <w:tcPr>
            <w:tcW w:w="1611" w:type="pct"/>
            <w:shd w:val="clear" w:color="auto" w:fill="auto"/>
          </w:tcPr>
          <w:p w14:paraId="2509E01A"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Address</w:t>
            </w:r>
          </w:p>
        </w:tc>
        <w:tc>
          <w:tcPr>
            <w:tcW w:w="1302" w:type="pct"/>
            <w:vMerge/>
          </w:tcPr>
          <w:p w14:paraId="06E6FB06" w14:textId="77777777" w:rsidR="00A754A3" w:rsidRPr="00A754A3" w:rsidRDefault="00A754A3" w:rsidP="00950218">
            <w:pPr>
              <w:rPr>
                <w:rFonts w:ascii="Roboto Light" w:hAnsi="Roboto Light" w:cs="Calibri"/>
                <w:color w:val="404040" w:themeColor="text1" w:themeTint="BF"/>
                <w:sz w:val="24"/>
              </w:rPr>
            </w:pPr>
          </w:p>
        </w:tc>
        <w:tc>
          <w:tcPr>
            <w:tcW w:w="877" w:type="pct"/>
          </w:tcPr>
          <w:p w14:paraId="6638C3C8"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No</w:t>
            </w:r>
          </w:p>
        </w:tc>
      </w:tr>
      <w:tr w:rsidR="00A754A3" w:rsidRPr="00A754A3" w14:paraId="2CDCCEE9" w14:textId="77777777" w:rsidTr="0095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0" w:type="pct"/>
            <w:vMerge/>
            <w:shd w:val="clear" w:color="auto" w:fill="auto"/>
          </w:tcPr>
          <w:p w14:paraId="02053DE4" w14:textId="77777777" w:rsidR="00A754A3" w:rsidRPr="00A754A3" w:rsidRDefault="00A754A3" w:rsidP="00950218">
            <w:pPr>
              <w:rPr>
                <w:rFonts w:ascii="Roboto Light" w:hAnsi="Roboto Light" w:cs="Calibri"/>
                <w:color w:val="404040" w:themeColor="text1" w:themeTint="BF"/>
                <w:sz w:val="24"/>
              </w:rPr>
            </w:pPr>
          </w:p>
        </w:tc>
        <w:tc>
          <w:tcPr>
            <w:tcW w:w="1611" w:type="pct"/>
            <w:shd w:val="clear" w:color="auto" w:fill="auto"/>
          </w:tcPr>
          <w:p w14:paraId="1E2409B4"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Phone number</w:t>
            </w:r>
          </w:p>
        </w:tc>
        <w:tc>
          <w:tcPr>
            <w:tcW w:w="1302" w:type="pct"/>
            <w:vMerge/>
          </w:tcPr>
          <w:p w14:paraId="679508DF" w14:textId="77777777" w:rsidR="00A754A3" w:rsidRPr="00A754A3" w:rsidRDefault="00A754A3" w:rsidP="00950218">
            <w:pPr>
              <w:rPr>
                <w:rFonts w:ascii="Roboto Light" w:hAnsi="Roboto Light" w:cs="Calibri"/>
                <w:color w:val="404040" w:themeColor="text1" w:themeTint="BF"/>
                <w:sz w:val="24"/>
              </w:rPr>
            </w:pPr>
          </w:p>
        </w:tc>
        <w:tc>
          <w:tcPr>
            <w:tcW w:w="877" w:type="pct"/>
          </w:tcPr>
          <w:p w14:paraId="5B82329E"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No</w:t>
            </w:r>
          </w:p>
        </w:tc>
      </w:tr>
      <w:tr w:rsidR="00A754A3" w:rsidRPr="00A754A3" w14:paraId="6A7A63D0" w14:textId="77777777" w:rsidTr="0095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0" w:type="pct"/>
            <w:vMerge/>
            <w:shd w:val="clear" w:color="auto" w:fill="auto"/>
          </w:tcPr>
          <w:p w14:paraId="2DFA8F9F" w14:textId="77777777" w:rsidR="00A754A3" w:rsidRPr="00A754A3" w:rsidRDefault="00A754A3" w:rsidP="00950218">
            <w:pPr>
              <w:rPr>
                <w:rFonts w:ascii="Roboto Light" w:hAnsi="Roboto Light" w:cs="Calibri"/>
                <w:color w:val="404040" w:themeColor="text1" w:themeTint="BF"/>
                <w:sz w:val="24"/>
              </w:rPr>
            </w:pPr>
          </w:p>
        </w:tc>
        <w:tc>
          <w:tcPr>
            <w:tcW w:w="1611" w:type="pct"/>
            <w:shd w:val="clear" w:color="auto" w:fill="auto"/>
          </w:tcPr>
          <w:p w14:paraId="00648B7A"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Email</w:t>
            </w:r>
          </w:p>
        </w:tc>
        <w:tc>
          <w:tcPr>
            <w:tcW w:w="1302" w:type="pct"/>
            <w:vMerge/>
          </w:tcPr>
          <w:p w14:paraId="2C476A17" w14:textId="77777777" w:rsidR="00A754A3" w:rsidRPr="00A754A3" w:rsidRDefault="00A754A3" w:rsidP="00950218">
            <w:pPr>
              <w:rPr>
                <w:rFonts w:ascii="Roboto Light" w:hAnsi="Roboto Light" w:cs="Calibri"/>
                <w:color w:val="404040" w:themeColor="text1" w:themeTint="BF"/>
                <w:sz w:val="24"/>
              </w:rPr>
            </w:pPr>
          </w:p>
        </w:tc>
        <w:tc>
          <w:tcPr>
            <w:tcW w:w="877" w:type="pct"/>
          </w:tcPr>
          <w:p w14:paraId="4ABDB29F"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No</w:t>
            </w:r>
          </w:p>
        </w:tc>
      </w:tr>
      <w:tr w:rsidR="00A754A3" w:rsidRPr="00A754A3" w14:paraId="06BCC054" w14:textId="77777777" w:rsidTr="0095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0" w:type="pct"/>
            <w:vMerge/>
            <w:shd w:val="clear" w:color="auto" w:fill="auto"/>
          </w:tcPr>
          <w:p w14:paraId="74540B89" w14:textId="77777777" w:rsidR="00A754A3" w:rsidRPr="00A754A3" w:rsidRDefault="00A754A3" w:rsidP="00950218">
            <w:pPr>
              <w:rPr>
                <w:rFonts w:ascii="Roboto Light" w:hAnsi="Roboto Light" w:cs="Calibri"/>
                <w:color w:val="404040" w:themeColor="text1" w:themeTint="BF"/>
                <w:sz w:val="24"/>
              </w:rPr>
            </w:pPr>
          </w:p>
        </w:tc>
        <w:tc>
          <w:tcPr>
            <w:tcW w:w="1611" w:type="pct"/>
            <w:shd w:val="clear" w:color="auto" w:fill="auto"/>
          </w:tcPr>
          <w:p w14:paraId="574B72F7"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Relationship to organisation</w:t>
            </w:r>
          </w:p>
        </w:tc>
        <w:tc>
          <w:tcPr>
            <w:tcW w:w="1302" w:type="pct"/>
            <w:vMerge/>
          </w:tcPr>
          <w:p w14:paraId="048652AA" w14:textId="77777777" w:rsidR="00A754A3" w:rsidRPr="00A754A3" w:rsidRDefault="00A754A3" w:rsidP="00950218">
            <w:pPr>
              <w:rPr>
                <w:rFonts w:ascii="Roboto Light" w:hAnsi="Roboto Light" w:cs="Calibri"/>
                <w:color w:val="404040" w:themeColor="text1" w:themeTint="BF"/>
                <w:sz w:val="24"/>
              </w:rPr>
            </w:pPr>
          </w:p>
        </w:tc>
        <w:tc>
          <w:tcPr>
            <w:tcW w:w="877" w:type="pct"/>
          </w:tcPr>
          <w:p w14:paraId="301DEA92"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No</w:t>
            </w:r>
          </w:p>
        </w:tc>
      </w:tr>
      <w:tr w:rsidR="00A754A3" w:rsidRPr="00A754A3" w14:paraId="391A1301" w14:textId="77777777" w:rsidTr="0095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0" w:type="pct"/>
            <w:vMerge/>
            <w:shd w:val="clear" w:color="auto" w:fill="auto"/>
          </w:tcPr>
          <w:p w14:paraId="122B0F77" w14:textId="77777777" w:rsidR="00A754A3" w:rsidRPr="00A754A3" w:rsidRDefault="00A754A3" w:rsidP="00950218">
            <w:pPr>
              <w:rPr>
                <w:rFonts w:ascii="Roboto Light" w:hAnsi="Roboto Light" w:cs="Calibri"/>
                <w:color w:val="404040" w:themeColor="text1" w:themeTint="BF"/>
                <w:sz w:val="24"/>
              </w:rPr>
            </w:pPr>
          </w:p>
        </w:tc>
        <w:tc>
          <w:tcPr>
            <w:tcW w:w="1611" w:type="pct"/>
            <w:shd w:val="clear" w:color="auto" w:fill="auto"/>
          </w:tcPr>
          <w:p w14:paraId="18FCFD82"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 xml:space="preserve">Role in organisation </w:t>
            </w:r>
          </w:p>
        </w:tc>
        <w:tc>
          <w:tcPr>
            <w:tcW w:w="1302" w:type="pct"/>
            <w:vMerge/>
          </w:tcPr>
          <w:p w14:paraId="3C961D53" w14:textId="77777777" w:rsidR="00A754A3" w:rsidRPr="00A754A3" w:rsidRDefault="00A754A3" w:rsidP="00950218">
            <w:pPr>
              <w:rPr>
                <w:rFonts w:ascii="Roboto Light" w:hAnsi="Roboto Light" w:cs="Calibri"/>
                <w:color w:val="404040" w:themeColor="text1" w:themeTint="BF"/>
                <w:sz w:val="24"/>
              </w:rPr>
            </w:pPr>
          </w:p>
        </w:tc>
        <w:tc>
          <w:tcPr>
            <w:tcW w:w="877" w:type="pct"/>
          </w:tcPr>
          <w:p w14:paraId="65EFBC5C"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No</w:t>
            </w:r>
          </w:p>
        </w:tc>
      </w:tr>
    </w:tbl>
    <w:p w14:paraId="3857D153" w14:textId="77777777" w:rsidR="00A754A3" w:rsidRPr="00A754A3" w:rsidRDefault="00A754A3" w:rsidP="00A754A3">
      <w:pPr>
        <w:rPr>
          <w:rFonts w:ascii="Roboto Light" w:hAnsi="Roboto Light" w:cs="Calibri"/>
          <w:color w:val="404040" w:themeColor="text1" w:themeTint="BF"/>
          <w:sz w:val="24"/>
        </w:rPr>
      </w:pPr>
    </w:p>
    <w:p w14:paraId="1C062D54" w14:textId="77777777" w:rsidR="00A754A3" w:rsidRPr="00A754A3" w:rsidRDefault="00A754A3" w:rsidP="00A754A3">
      <w:pPr>
        <w:rPr>
          <w:rFonts w:ascii="Roboto Light" w:hAnsi="Roboto Light" w:cs="Calibri"/>
          <w:color w:val="404040" w:themeColor="text1" w:themeTint="BF"/>
          <w:sz w:val="24"/>
        </w:rPr>
      </w:pPr>
    </w:p>
    <w:p w14:paraId="429BAF39" w14:textId="77777777" w:rsidR="00A754A3" w:rsidRPr="00A754A3" w:rsidRDefault="00A754A3" w:rsidP="00A754A3">
      <w:pPr>
        <w:rPr>
          <w:rFonts w:ascii="Roboto Light" w:hAnsi="Roboto Light" w:cs="Calibri"/>
          <w:b/>
          <w:color w:val="404040" w:themeColor="text1" w:themeTint="BF"/>
          <w:sz w:val="24"/>
        </w:rPr>
      </w:pPr>
    </w:p>
    <w:p w14:paraId="699DF320" w14:textId="77777777" w:rsidR="00A754A3" w:rsidRPr="00A754A3" w:rsidRDefault="00A754A3" w:rsidP="00A754A3">
      <w:pPr>
        <w:rPr>
          <w:rFonts w:ascii="Roboto Light" w:hAnsi="Roboto Light" w:cs="Calibri"/>
          <w:b/>
          <w:color w:val="404040" w:themeColor="text1" w:themeTint="BF"/>
          <w:sz w:val="24"/>
        </w:rPr>
      </w:pPr>
      <w:r w:rsidRPr="00A754A3">
        <w:rPr>
          <w:rFonts w:ascii="Roboto Light" w:hAnsi="Roboto Light" w:cs="Calibri"/>
          <w:b/>
          <w:color w:val="404040" w:themeColor="text1" w:themeTint="BF"/>
          <w:sz w:val="24"/>
        </w:rPr>
        <w:t xml:space="preserve">Legal </w:t>
      </w:r>
    </w:p>
    <w:p w14:paraId="6B84EF29" w14:textId="77777777" w:rsidR="00A754A3" w:rsidRPr="00A754A3" w:rsidRDefault="00A754A3" w:rsidP="00A754A3">
      <w:pPr>
        <w:rPr>
          <w:rFonts w:ascii="Roboto Light" w:hAnsi="Roboto Light" w:cs="Calibri"/>
          <w:b/>
          <w:color w:val="404040" w:themeColor="text1" w:themeTint="BF"/>
          <w:sz w:val="24"/>
        </w:rPr>
      </w:pPr>
      <w:r w:rsidRPr="00A754A3">
        <w:rPr>
          <w:rFonts w:ascii="Roboto Light" w:hAnsi="Roboto Light"/>
          <w:i/>
          <w:color w:val="404040" w:themeColor="text1" w:themeTint="BF"/>
          <w:sz w:val="24"/>
        </w:rPr>
        <w:t>Note - Content is an example only based on CVS data- your content will be different</w:t>
      </w:r>
    </w:p>
    <w:tbl>
      <w:tblPr>
        <w:tblW w:w="5000" w:type="pct"/>
        <w:tblLayout w:type="fixed"/>
        <w:tblLook w:val="04A0" w:firstRow="1" w:lastRow="0" w:firstColumn="1" w:lastColumn="0" w:noHBand="0" w:noVBand="1"/>
      </w:tblPr>
      <w:tblGrid>
        <w:gridCol w:w="2055"/>
        <w:gridCol w:w="4028"/>
        <w:gridCol w:w="3647"/>
      </w:tblGrid>
      <w:tr w:rsidR="00A754A3" w:rsidRPr="00A754A3" w14:paraId="208859EB" w14:textId="77777777" w:rsidTr="00950218">
        <w:trPr>
          <w:trHeight w:val="855"/>
        </w:trPr>
        <w:tc>
          <w:tcPr>
            <w:tcW w:w="10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DE3F" w14:textId="77777777" w:rsidR="00A754A3" w:rsidRPr="00A754A3" w:rsidRDefault="00A754A3" w:rsidP="00950218">
            <w:pP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Name of service</w:t>
            </w:r>
          </w:p>
        </w:tc>
        <w:tc>
          <w:tcPr>
            <w:tcW w:w="2070" w:type="pct"/>
            <w:tcBorders>
              <w:top w:val="single" w:sz="4" w:space="0" w:color="auto"/>
              <w:left w:val="nil"/>
              <w:bottom w:val="single" w:sz="4" w:space="0" w:color="auto"/>
              <w:right w:val="single" w:sz="4" w:space="0" w:color="auto"/>
            </w:tcBorders>
            <w:shd w:val="clear" w:color="auto" w:fill="auto"/>
            <w:noWrap/>
            <w:vAlign w:val="center"/>
            <w:hideMark/>
          </w:tcPr>
          <w:p w14:paraId="2575F586" w14:textId="77777777" w:rsidR="00A754A3" w:rsidRPr="00A754A3" w:rsidRDefault="00A754A3" w:rsidP="00950218">
            <w:pP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Categories of personal data</w:t>
            </w:r>
          </w:p>
        </w:tc>
        <w:tc>
          <w:tcPr>
            <w:tcW w:w="1874" w:type="pct"/>
            <w:tcBorders>
              <w:top w:val="single" w:sz="4" w:space="0" w:color="auto"/>
              <w:left w:val="nil"/>
              <w:bottom w:val="single" w:sz="4" w:space="0" w:color="auto"/>
              <w:right w:val="single" w:sz="4" w:space="0" w:color="auto"/>
            </w:tcBorders>
            <w:shd w:val="clear" w:color="auto" w:fill="auto"/>
            <w:vAlign w:val="center"/>
            <w:hideMark/>
          </w:tcPr>
          <w:p w14:paraId="3958D8F7" w14:textId="77777777" w:rsidR="00A754A3" w:rsidRPr="00A754A3" w:rsidRDefault="00A754A3" w:rsidP="00950218">
            <w:pPr>
              <w:rPr>
                <w:rFonts w:ascii="Roboto Light" w:hAnsi="Roboto Light" w:cs="Arial"/>
                <w:b/>
                <w:color w:val="404040" w:themeColor="text1" w:themeTint="BF"/>
                <w:sz w:val="24"/>
                <w:lang w:eastAsia="en-GB"/>
              </w:rPr>
            </w:pPr>
            <w:r w:rsidRPr="00A754A3">
              <w:rPr>
                <w:rFonts w:ascii="Roboto Light" w:hAnsi="Roboto Light" w:cs="Arial"/>
                <w:b/>
                <w:color w:val="404040" w:themeColor="text1" w:themeTint="BF"/>
                <w:sz w:val="24"/>
                <w:lang w:eastAsia="en-GB"/>
              </w:rPr>
              <w:t>Shared / Managed by third party</w:t>
            </w:r>
          </w:p>
        </w:tc>
      </w:tr>
      <w:tr w:rsidR="00A754A3" w:rsidRPr="00A754A3" w14:paraId="35C0B44C" w14:textId="77777777" w:rsidTr="00950218">
        <w:trPr>
          <w:trHeight w:val="285"/>
        </w:trPr>
        <w:tc>
          <w:tcPr>
            <w:tcW w:w="1056" w:type="pct"/>
            <w:vMerge w:val="restart"/>
            <w:tcBorders>
              <w:top w:val="nil"/>
              <w:left w:val="single" w:sz="4" w:space="0" w:color="auto"/>
              <w:bottom w:val="single" w:sz="4" w:space="0" w:color="000000"/>
              <w:right w:val="single" w:sz="4" w:space="0" w:color="auto"/>
            </w:tcBorders>
            <w:shd w:val="clear" w:color="auto" w:fill="auto"/>
            <w:noWrap/>
            <w:hideMark/>
          </w:tcPr>
          <w:p w14:paraId="29EE4C36"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HR - Current Employees</w:t>
            </w:r>
          </w:p>
        </w:tc>
        <w:tc>
          <w:tcPr>
            <w:tcW w:w="2070" w:type="pct"/>
            <w:tcBorders>
              <w:top w:val="nil"/>
              <w:left w:val="nil"/>
              <w:bottom w:val="single" w:sz="4" w:space="0" w:color="auto"/>
              <w:right w:val="single" w:sz="4" w:space="0" w:color="auto"/>
            </w:tcBorders>
            <w:shd w:val="clear" w:color="auto" w:fill="auto"/>
            <w:noWrap/>
            <w:vAlign w:val="bottom"/>
            <w:hideMark/>
          </w:tcPr>
          <w:p w14:paraId="35EE842B"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Contact details</w:t>
            </w:r>
          </w:p>
        </w:tc>
        <w:tc>
          <w:tcPr>
            <w:tcW w:w="1874" w:type="pct"/>
            <w:tcBorders>
              <w:top w:val="nil"/>
              <w:left w:val="nil"/>
              <w:bottom w:val="single" w:sz="4" w:space="0" w:color="auto"/>
              <w:right w:val="single" w:sz="4" w:space="0" w:color="auto"/>
            </w:tcBorders>
            <w:shd w:val="clear" w:color="auto" w:fill="auto"/>
            <w:noWrap/>
            <w:vAlign w:val="bottom"/>
            <w:hideMark/>
          </w:tcPr>
          <w:p w14:paraId="1A512337"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 xml:space="preserve">SAS Daniels  </w:t>
            </w:r>
          </w:p>
        </w:tc>
      </w:tr>
      <w:tr w:rsidR="00A754A3" w:rsidRPr="00A754A3" w14:paraId="5EC9D584"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3CD18DBE"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4E378C76"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Emergency contact details</w:t>
            </w:r>
          </w:p>
        </w:tc>
        <w:tc>
          <w:tcPr>
            <w:tcW w:w="1874" w:type="pct"/>
            <w:tcBorders>
              <w:top w:val="nil"/>
              <w:left w:val="nil"/>
              <w:bottom w:val="single" w:sz="4" w:space="0" w:color="auto"/>
              <w:right w:val="single" w:sz="4" w:space="0" w:color="auto"/>
            </w:tcBorders>
            <w:shd w:val="clear" w:color="auto" w:fill="auto"/>
            <w:noWrap/>
            <w:vAlign w:val="bottom"/>
            <w:hideMark/>
          </w:tcPr>
          <w:p w14:paraId="44146DEC"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 xml:space="preserve">SAS Daniels &amp; on </w:t>
            </w:r>
            <w:proofErr w:type="spellStart"/>
            <w:r w:rsidRPr="00A754A3">
              <w:rPr>
                <w:rFonts w:ascii="Roboto Light" w:hAnsi="Roboto Light" w:cs="Arial"/>
                <w:color w:val="404040" w:themeColor="text1" w:themeTint="BF"/>
                <w:sz w:val="24"/>
                <w:lang w:eastAsia="en-GB"/>
              </w:rPr>
              <w:t>sharepoint</w:t>
            </w:r>
            <w:proofErr w:type="spellEnd"/>
          </w:p>
        </w:tc>
      </w:tr>
      <w:tr w:rsidR="00A754A3" w:rsidRPr="00A754A3" w14:paraId="0F5A4FB4"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0011208B"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2C1A2414"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Holiday record</w:t>
            </w:r>
          </w:p>
        </w:tc>
        <w:tc>
          <w:tcPr>
            <w:tcW w:w="1874" w:type="pct"/>
            <w:tcBorders>
              <w:top w:val="nil"/>
              <w:left w:val="nil"/>
              <w:bottom w:val="single" w:sz="4" w:space="0" w:color="auto"/>
              <w:right w:val="single" w:sz="4" w:space="0" w:color="auto"/>
            </w:tcBorders>
            <w:shd w:val="clear" w:color="auto" w:fill="auto"/>
            <w:noWrap/>
            <w:vAlign w:val="bottom"/>
            <w:hideMark/>
          </w:tcPr>
          <w:p w14:paraId="01E6D3DC"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SAS Daniels</w:t>
            </w:r>
          </w:p>
        </w:tc>
      </w:tr>
      <w:tr w:rsidR="00A754A3" w:rsidRPr="00A754A3" w14:paraId="5FCB511F"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16B06963"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nil"/>
              <w:right w:val="nil"/>
            </w:tcBorders>
            <w:shd w:val="clear" w:color="auto" w:fill="auto"/>
            <w:noWrap/>
            <w:vAlign w:val="bottom"/>
            <w:hideMark/>
          </w:tcPr>
          <w:p w14:paraId="08C7BFE7"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performance management details</w:t>
            </w:r>
          </w:p>
        </w:tc>
        <w:tc>
          <w:tcPr>
            <w:tcW w:w="1874" w:type="pct"/>
            <w:tcBorders>
              <w:top w:val="nil"/>
              <w:left w:val="single" w:sz="4" w:space="0" w:color="auto"/>
              <w:bottom w:val="single" w:sz="4" w:space="0" w:color="auto"/>
              <w:right w:val="single" w:sz="4" w:space="0" w:color="auto"/>
            </w:tcBorders>
            <w:shd w:val="clear" w:color="auto" w:fill="auto"/>
            <w:noWrap/>
            <w:vAlign w:val="bottom"/>
            <w:hideMark/>
          </w:tcPr>
          <w:p w14:paraId="7219B896"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 xml:space="preserve">Saved in </w:t>
            </w:r>
            <w:proofErr w:type="spellStart"/>
            <w:r w:rsidRPr="00A754A3">
              <w:rPr>
                <w:rFonts w:ascii="Roboto Light" w:hAnsi="Roboto Light" w:cs="Arial"/>
                <w:color w:val="404040" w:themeColor="text1" w:themeTint="BF"/>
                <w:sz w:val="24"/>
                <w:lang w:eastAsia="en-GB"/>
              </w:rPr>
              <w:t>Sharepoint</w:t>
            </w:r>
            <w:proofErr w:type="spellEnd"/>
          </w:p>
        </w:tc>
      </w:tr>
      <w:tr w:rsidR="00A754A3" w:rsidRPr="00A754A3" w14:paraId="7E3F65AC"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15F3EB34"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single" w:sz="4" w:space="0" w:color="auto"/>
              <w:left w:val="nil"/>
              <w:bottom w:val="single" w:sz="4" w:space="0" w:color="auto"/>
              <w:right w:val="single" w:sz="4" w:space="0" w:color="auto"/>
            </w:tcBorders>
            <w:shd w:val="clear" w:color="auto" w:fill="auto"/>
            <w:noWrap/>
            <w:vAlign w:val="bottom"/>
            <w:hideMark/>
          </w:tcPr>
          <w:p w14:paraId="4992F4AB"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CV information</w:t>
            </w:r>
          </w:p>
        </w:tc>
        <w:tc>
          <w:tcPr>
            <w:tcW w:w="1874" w:type="pct"/>
            <w:tcBorders>
              <w:top w:val="nil"/>
              <w:left w:val="nil"/>
              <w:bottom w:val="single" w:sz="4" w:space="0" w:color="auto"/>
              <w:right w:val="single" w:sz="4" w:space="0" w:color="auto"/>
            </w:tcBorders>
            <w:shd w:val="clear" w:color="auto" w:fill="auto"/>
            <w:noWrap/>
            <w:vAlign w:val="bottom"/>
            <w:hideMark/>
          </w:tcPr>
          <w:p w14:paraId="25C1289A"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Paper copy in filing cabinet</w:t>
            </w:r>
          </w:p>
        </w:tc>
      </w:tr>
      <w:tr w:rsidR="00A754A3" w:rsidRPr="00A754A3" w14:paraId="0D58E05B"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612C6D7F"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00717E47"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Disability *</w:t>
            </w:r>
          </w:p>
        </w:tc>
        <w:tc>
          <w:tcPr>
            <w:tcW w:w="1874" w:type="pct"/>
            <w:tcBorders>
              <w:top w:val="nil"/>
              <w:left w:val="nil"/>
              <w:bottom w:val="single" w:sz="4" w:space="0" w:color="auto"/>
              <w:right w:val="single" w:sz="4" w:space="0" w:color="auto"/>
            </w:tcBorders>
            <w:shd w:val="clear" w:color="auto" w:fill="auto"/>
            <w:noWrap/>
            <w:vAlign w:val="bottom"/>
            <w:hideMark/>
          </w:tcPr>
          <w:p w14:paraId="1D0614CE"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Paper copy in filing cabinet</w:t>
            </w:r>
          </w:p>
        </w:tc>
      </w:tr>
      <w:tr w:rsidR="00A754A3" w:rsidRPr="00A754A3" w14:paraId="68884894"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25A3C6E8"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17128B30"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Copy of Passport</w:t>
            </w:r>
          </w:p>
        </w:tc>
        <w:tc>
          <w:tcPr>
            <w:tcW w:w="1874" w:type="pct"/>
            <w:tcBorders>
              <w:top w:val="nil"/>
              <w:left w:val="nil"/>
              <w:bottom w:val="single" w:sz="4" w:space="0" w:color="auto"/>
              <w:right w:val="single" w:sz="4" w:space="0" w:color="auto"/>
            </w:tcBorders>
            <w:shd w:val="clear" w:color="auto" w:fill="auto"/>
            <w:noWrap/>
            <w:vAlign w:val="bottom"/>
            <w:hideMark/>
          </w:tcPr>
          <w:p w14:paraId="3D72648D"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Paper copy in filing cabinet</w:t>
            </w:r>
          </w:p>
        </w:tc>
      </w:tr>
      <w:tr w:rsidR="00A754A3" w:rsidRPr="00A754A3" w14:paraId="3DB9AD72"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4F5545B5"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156018D5"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Car insurance details</w:t>
            </w:r>
          </w:p>
        </w:tc>
        <w:tc>
          <w:tcPr>
            <w:tcW w:w="1874" w:type="pct"/>
            <w:tcBorders>
              <w:top w:val="nil"/>
              <w:left w:val="nil"/>
              <w:bottom w:val="single" w:sz="4" w:space="0" w:color="auto"/>
              <w:right w:val="single" w:sz="4" w:space="0" w:color="auto"/>
            </w:tcBorders>
            <w:shd w:val="clear" w:color="auto" w:fill="auto"/>
            <w:noWrap/>
            <w:vAlign w:val="bottom"/>
            <w:hideMark/>
          </w:tcPr>
          <w:p w14:paraId="22A56252"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Paper copy in filing cabinet</w:t>
            </w:r>
          </w:p>
        </w:tc>
      </w:tr>
      <w:tr w:rsidR="00A754A3" w:rsidRPr="00A754A3" w14:paraId="452E2E70"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173FB719"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025FF4E8"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Gender</w:t>
            </w:r>
          </w:p>
        </w:tc>
        <w:tc>
          <w:tcPr>
            <w:tcW w:w="1874" w:type="pct"/>
            <w:tcBorders>
              <w:top w:val="nil"/>
              <w:left w:val="nil"/>
              <w:bottom w:val="single" w:sz="4" w:space="0" w:color="auto"/>
              <w:right w:val="single" w:sz="4" w:space="0" w:color="auto"/>
            </w:tcBorders>
            <w:shd w:val="clear" w:color="auto" w:fill="auto"/>
            <w:noWrap/>
            <w:vAlign w:val="bottom"/>
            <w:hideMark/>
          </w:tcPr>
          <w:p w14:paraId="36430BF3"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SAS Daniels</w:t>
            </w:r>
          </w:p>
        </w:tc>
      </w:tr>
      <w:tr w:rsidR="00A754A3" w:rsidRPr="00A754A3" w14:paraId="49F62899"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17B86245"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179EB3E8"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marriage status*</w:t>
            </w:r>
          </w:p>
        </w:tc>
        <w:tc>
          <w:tcPr>
            <w:tcW w:w="1874" w:type="pct"/>
            <w:tcBorders>
              <w:top w:val="nil"/>
              <w:left w:val="nil"/>
              <w:bottom w:val="single" w:sz="4" w:space="0" w:color="auto"/>
              <w:right w:val="single" w:sz="4" w:space="0" w:color="auto"/>
            </w:tcBorders>
            <w:shd w:val="clear" w:color="auto" w:fill="auto"/>
            <w:noWrap/>
            <w:vAlign w:val="bottom"/>
            <w:hideMark/>
          </w:tcPr>
          <w:p w14:paraId="3E687FA8"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SAS Daniels</w:t>
            </w:r>
          </w:p>
        </w:tc>
      </w:tr>
      <w:tr w:rsidR="00A754A3" w:rsidRPr="00A754A3" w14:paraId="2FD6E97C"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038043E3"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6AB907D2"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Criminal record - if applicable</w:t>
            </w:r>
          </w:p>
        </w:tc>
        <w:tc>
          <w:tcPr>
            <w:tcW w:w="1874" w:type="pct"/>
            <w:tcBorders>
              <w:top w:val="nil"/>
              <w:left w:val="nil"/>
              <w:bottom w:val="single" w:sz="4" w:space="0" w:color="auto"/>
              <w:right w:val="single" w:sz="4" w:space="0" w:color="auto"/>
            </w:tcBorders>
            <w:shd w:val="clear" w:color="auto" w:fill="auto"/>
            <w:noWrap/>
            <w:vAlign w:val="bottom"/>
            <w:hideMark/>
          </w:tcPr>
          <w:p w14:paraId="576DF182"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Paper copy in filing cabinet</w:t>
            </w:r>
          </w:p>
        </w:tc>
      </w:tr>
      <w:tr w:rsidR="00A754A3" w:rsidRPr="00A754A3" w14:paraId="168AFF1C" w14:textId="77777777" w:rsidTr="00950218">
        <w:trPr>
          <w:trHeight w:val="285"/>
        </w:trPr>
        <w:tc>
          <w:tcPr>
            <w:tcW w:w="1056" w:type="pct"/>
            <w:vMerge/>
            <w:tcBorders>
              <w:top w:val="nil"/>
              <w:left w:val="single" w:sz="4" w:space="0" w:color="auto"/>
              <w:bottom w:val="single" w:sz="4" w:space="0" w:color="000000"/>
              <w:right w:val="single" w:sz="4" w:space="0" w:color="auto"/>
            </w:tcBorders>
            <w:vAlign w:val="center"/>
            <w:hideMark/>
          </w:tcPr>
          <w:p w14:paraId="62C80B0B" w14:textId="77777777" w:rsidR="00A754A3" w:rsidRPr="00A754A3" w:rsidRDefault="00A754A3" w:rsidP="00950218">
            <w:pPr>
              <w:rPr>
                <w:rFonts w:ascii="Roboto Light" w:hAnsi="Roboto Light" w:cs="Arial"/>
                <w:color w:val="404040" w:themeColor="text1" w:themeTint="BF"/>
                <w:sz w:val="24"/>
                <w:lang w:eastAsia="en-GB"/>
              </w:rPr>
            </w:pPr>
          </w:p>
        </w:tc>
        <w:tc>
          <w:tcPr>
            <w:tcW w:w="2070" w:type="pct"/>
            <w:tcBorders>
              <w:top w:val="nil"/>
              <w:left w:val="nil"/>
              <w:bottom w:val="single" w:sz="4" w:space="0" w:color="auto"/>
              <w:right w:val="single" w:sz="4" w:space="0" w:color="auto"/>
            </w:tcBorders>
            <w:shd w:val="clear" w:color="auto" w:fill="auto"/>
            <w:noWrap/>
            <w:vAlign w:val="bottom"/>
            <w:hideMark/>
          </w:tcPr>
          <w:p w14:paraId="2F5C8C66"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Ethnicity*</w:t>
            </w:r>
          </w:p>
        </w:tc>
        <w:tc>
          <w:tcPr>
            <w:tcW w:w="1874" w:type="pct"/>
            <w:tcBorders>
              <w:top w:val="nil"/>
              <w:left w:val="nil"/>
              <w:bottom w:val="single" w:sz="4" w:space="0" w:color="auto"/>
              <w:right w:val="single" w:sz="4" w:space="0" w:color="auto"/>
            </w:tcBorders>
            <w:shd w:val="clear" w:color="auto" w:fill="auto"/>
            <w:noWrap/>
            <w:vAlign w:val="bottom"/>
            <w:hideMark/>
          </w:tcPr>
          <w:p w14:paraId="0C82F202" w14:textId="77777777" w:rsidR="00A754A3" w:rsidRPr="00A754A3" w:rsidRDefault="00A754A3" w:rsidP="00950218">
            <w:pPr>
              <w:rPr>
                <w:rFonts w:ascii="Roboto Light" w:hAnsi="Roboto Light" w:cs="Arial"/>
                <w:color w:val="404040" w:themeColor="text1" w:themeTint="BF"/>
                <w:sz w:val="24"/>
                <w:lang w:eastAsia="en-GB"/>
              </w:rPr>
            </w:pPr>
            <w:r w:rsidRPr="00A754A3">
              <w:rPr>
                <w:rFonts w:ascii="Roboto Light" w:hAnsi="Roboto Light" w:cs="Arial"/>
                <w:color w:val="404040" w:themeColor="text1" w:themeTint="BF"/>
                <w:sz w:val="24"/>
                <w:lang w:eastAsia="en-GB"/>
              </w:rPr>
              <w:t>SAS Daniels</w:t>
            </w:r>
          </w:p>
        </w:tc>
      </w:tr>
      <w:tr w:rsidR="00A754A3" w:rsidRPr="00783DF2" w14:paraId="65C32719" w14:textId="77777777" w:rsidTr="00950218">
        <w:trPr>
          <w:trHeight w:val="285"/>
        </w:trPr>
        <w:tc>
          <w:tcPr>
            <w:tcW w:w="1056" w:type="pct"/>
            <w:vMerge w:val="restart"/>
            <w:tcBorders>
              <w:top w:val="nil"/>
              <w:left w:val="single" w:sz="4" w:space="0" w:color="auto"/>
              <w:bottom w:val="single" w:sz="4" w:space="0" w:color="auto"/>
              <w:right w:val="single" w:sz="4" w:space="0" w:color="auto"/>
            </w:tcBorders>
            <w:shd w:val="clear" w:color="auto" w:fill="auto"/>
            <w:noWrap/>
          </w:tcPr>
          <w:p w14:paraId="6D699A7A" w14:textId="77777777" w:rsidR="00A754A3" w:rsidRPr="00783DF2" w:rsidRDefault="00A754A3" w:rsidP="00950218">
            <w:pPr>
              <w:rPr>
                <w:rFonts w:ascii="Roboto Light" w:hAnsi="Roboto Light" w:cs="Arial"/>
                <w:color w:val="000000"/>
                <w:sz w:val="22"/>
                <w:szCs w:val="22"/>
                <w:lang w:eastAsia="en-GB"/>
              </w:rPr>
            </w:pPr>
          </w:p>
        </w:tc>
        <w:tc>
          <w:tcPr>
            <w:tcW w:w="2070" w:type="pct"/>
            <w:tcBorders>
              <w:top w:val="nil"/>
              <w:left w:val="nil"/>
              <w:bottom w:val="single" w:sz="4" w:space="0" w:color="auto"/>
              <w:right w:val="single" w:sz="4" w:space="0" w:color="auto"/>
            </w:tcBorders>
            <w:shd w:val="clear" w:color="auto" w:fill="auto"/>
            <w:noWrap/>
            <w:vAlign w:val="bottom"/>
          </w:tcPr>
          <w:p w14:paraId="07583B33" w14:textId="77777777" w:rsidR="00A754A3" w:rsidRPr="00783DF2" w:rsidRDefault="00A754A3" w:rsidP="00950218">
            <w:pPr>
              <w:rPr>
                <w:rFonts w:ascii="Roboto Light" w:hAnsi="Roboto Light" w:cs="Arial"/>
                <w:color w:val="000000"/>
                <w:sz w:val="22"/>
                <w:szCs w:val="22"/>
                <w:lang w:eastAsia="en-GB"/>
              </w:rPr>
            </w:pPr>
          </w:p>
        </w:tc>
        <w:tc>
          <w:tcPr>
            <w:tcW w:w="1874" w:type="pct"/>
            <w:tcBorders>
              <w:top w:val="nil"/>
              <w:left w:val="nil"/>
              <w:bottom w:val="single" w:sz="4" w:space="0" w:color="auto"/>
              <w:right w:val="single" w:sz="4" w:space="0" w:color="auto"/>
            </w:tcBorders>
            <w:shd w:val="clear" w:color="auto" w:fill="auto"/>
            <w:noWrap/>
            <w:vAlign w:val="bottom"/>
          </w:tcPr>
          <w:p w14:paraId="5EE3D730" w14:textId="77777777" w:rsidR="00A754A3" w:rsidRPr="00783DF2" w:rsidRDefault="00A754A3" w:rsidP="00950218">
            <w:pPr>
              <w:rPr>
                <w:rFonts w:ascii="Roboto Light" w:hAnsi="Roboto Light" w:cs="Arial"/>
                <w:color w:val="000000"/>
                <w:sz w:val="22"/>
                <w:szCs w:val="22"/>
                <w:lang w:eastAsia="en-GB"/>
              </w:rPr>
            </w:pPr>
          </w:p>
        </w:tc>
      </w:tr>
      <w:tr w:rsidR="00A754A3" w:rsidRPr="00783DF2" w14:paraId="165660CD" w14:textId="77777777" w:rsidTr="00950218">
        <w:trPr>
          <w:trHeight w:val="285"/>
        </w:trPr>
        <w:tc>
          <w:tcPr>
            <w:tcW w:w="1056" w:type="pct"/>
            <w:vMerge/>
            <w:tcBorders>
              <w:top w:val="nil"/>
              <w:left w:val="single" w:sz="4" w:space="0" w:color="auto"/>
              <w:bottom w:val="single" w:sz="4" w:space="0" w:color="auto"/>
              <w:right w:val="single" w:sz="4" w:space="0" w:color="auto"/>
            </w:tcBorders>
            <w:vAlign w:val="center"/>
          </w:tcPr>
          <w:p w14:paraId="0ABFE20C" w14:textId="77777777" w:rsidR="00A754A3" w:rsidRPr="00783DF2" w:rsidRDefault="00A754A3" w:rsidP="00950218">
            <w:pPr>
              <w:rPr>
                <w:rFonts w:ascii="Roboto Light" w:hAnsi="Roboto Light" w:cs="Arial"/>
                <w:color w:val="000000"/>
                <w:sz w:val="22"/>
                <w:szCs w:val="22"/>
                <w:lang w:eastAsia="en-GB"/>
              </w:rPr>
            </w:pPr>
          </w:p>
        </w:tc>
        <w:tc>
          <w:tcPr>
            <w:tcW w:w="2070" w:type="pct"/>
            <w:tcBorders>
              <w:top w:val="nil"/>
              <w:left w:val="nil"/>
              <w:bottom w:val="single" w:sz="4" w:space="0" w:color="auto"/>
              <w:right w:val="single" w:sz="4" w:space="0" w:color="auto"/>
            </w:tcBorders>
            <w:shd w:val="clear" w:color="auto" w:fill="auto"/>
            <w:noWrap/>
            <w:vAlign w:val="bottom"/>
          </w:tcPr>
          <w:p w14:paraId="7E4F926A" w14:textId="77777777" w:rsidR="00A754A3" w:rsidRPr="00783DF2" w:rsidRDefault="00A754A3" w:rsidP="00950218">
            <w:pPr>
              <w:rPr>
                <w:rFonts w:ascii="Roboto Light" w:hAnsi="Roboto Light" w:cs="Arial"/>
                <w:color w:val="000000"/>
                <w:sz w:val="22"/>
                <w:szCs w:val="22"/>
                <w:lang w:eastAsia="en-GB"/>
              </w:rPr>
            </w:pPr>
          </w:p>
        </w:tc>
        <w:tc>
          <w:tcPr>
            <w:tcW w:w="1874" w:type="pct"/>
            <w:tcBorders>
              <w:top w:val="nil"/>
              <w:left w:val="nil"/>
              <w:bottom w:val="single" w:sz="4" w:space="0" w:color="auto"/>
              <w:right w:val="single" w:sz="4" w:space="0" w:color="auto"/>
            </w:tcBorders>
            <w:shd w:val="clear" w:color="auto" w:fill="auto"/>
            <w:noWrap/>
            <w:vAlign w:val="bottom"/>
          </w:tcPr>
          <w:p w14:paraId="4DB0E537" w14:textId="77777777" w:rsidR="00A754A3" w:rsidRPr="00783DF2" w:rsidRDefault="00A754A3" w:rsidP="00950218">
            <w:pPr>
              <w:rPr>
                <w:rFonts w:ascii="Roboto Light" w:hAnsi="Roboto Light" w:cs="Arial"/>
                <w:color w:val="000000"/>
                <w:sz w:val="22"/>
                <w:szCs w:val="22"/>
                <w:lang w:eastAsia="en-GB"/>
              </w:rPr>
            </w:pPr>
          </w:p>
        </w:tc>
      </w:tr>
      <w:tr w:rsidR="00A754A3" w:rsidRPr="00783DF2" w14:paraId="105F763A" w14:textId="77777777" w:rsidTr="00950218">
        <w:trPr>
          <w:trHeight w:val="285"/>
        </w:trPr>
        <w:tc>
          <w:tcPr>
            <w:tcW w:w="1056" w:type="pct"/>
            <w:vMerge/>
            <w:tcBorders>
              <w:top w:val="nil"/>
              <w:left w:val="single" w:sz="4" w:space="0" w:color="auto"/>
              <w:bottom w:val="single" w:sz="4" w:space="0" w:color="auto"/>
              <w:right w:val="single" w:sz="4" w:space="0" w:color="auto"/>
            </w:tcBorders>
            <w:vAlign w:val="center"/>
          </w:tcPr>
          <w:p w14:paraId="0ACC4895" w14:textId="77777777" w:rsidR="00A754A3" w:rsidRPr="00783DF2" w:rsidRDefault="00A754A3" w:rsidP="00950218">
            <w:pPr>
              <w:rPr>
                <w:rFonts w:ascii="Roboto Light" w:hAnsi="Roboto Light" w:cs="Arial"/>
                <w:color w:val="000000"/>
                <w:sz w:val="22"/>
                <w:szCs w:val="22"/>
                <w:lang w:eastAsia="en-GB"/>
              </w:rPr>
            </w:pPr>
          </w:p>
        </w:tc>
        <w:tc>
          <w:tcPr>
            <w:tcW w:w="2070" w:type="pct"/>
            <w:tcBorders>
              <w:top w:val="nil"/>
              <w:left w:val="nil"/>
              <w:bottom w:val="single" w:sz="4" w:space="0" w:color="auto"/>
              <w:right w:val="single" w:sz="4" w:space="0" w:color="auto"/>
            </w:tcBorders>
            <w:shd w:val="clear" w:color="auto" w:fill="auto"/>
            <w:noWrap/>
            <w:vAlign w:val="bottom"/>
          </w:tcPr>
          <w:p w14:paraId="5A0920C5" w14:textId="77777777" w:rsidR="00A754A3" w:rsidRPr="00783DF2" w:rsidRDefault="00A754A3" w:rsidP="00950218">
            <w:pPr>
              <w:rPr>
                <w:rFonts w:ascii="Roboto Light" w:hAnsi="Roboto Light" w:cs="Arial"/>
                <w:color w:val="000000"/>
                <w:sz w:val="22"/>
                <w:szCs w:val="22"/>
                <w:lang w:eastAsia="en-GB"/>
              </w:rPr>
            </w:pPr>
          </w:p>
        </w:tc>
        <w:tc>
          <w:tcPr>
            <w:tcW w:w="1874" w:type="pct"/>
            <w:tcBorders>
              <w:top w:val="nil"/>
              <w:left w:val="nil"/>
              <w:bottom w:val="single" w:sz="4" w:space="0" w:color="auto"/>
              <w:right w:val="single" w:sz="4" w:space="0" w:color="auto"/>
            </w:tcBorders>
            <w:shd w:val="clear" w:color="auto" w:fill="auto"/>
            <w:noWrap/>
            <w:vAlign w:val="bottom"/>
          </w:tcPr>
          <w:p w14:paraId="2B3AF897" w14:textId="77777777" w:rsidR="00A754A3" w:rsidRPr="00783DF2" w:rsidRDefault="00A754A3" w:rsidP="00950218">
            <w:pPr>
              <w:rPr>
                <w:rFonts w:ascii="Roboto Light" w:hAnsi="Roboto Light" w:cs="Arial"/>
                <w:color w:val="000000"/>
                <w:sz w:val="22"/>
                <w:szCs w:val="22"/>
                <w:lang w:eastAsia="en-GB"/>
              </w:rPr>
            </w:pPr>
          </w:p>
        </w:tc>
      </w:tr>
      <w:tr w:rsidR="00A754A3" w:rsidRPr="00783DF2" w14:paraId="7AE0FFCC" w14:textId="77777777" w:rsidTr="00950218">
        <w:trPr>
          <w:trHeight w:val="285"/>
        </w:trPr>
        <w:tc>
          <w:tcPr>
            <w:tcW w:w="1056" w:type="pct"/>
            <w:vMerge/>
            <w:tcBorders>
              <w:top w:val="nil"/>
              <w:left w:val="single" w:sz="4" w:space="0" w:color="auto"/>
              <w:bottom w:val="single" w:sz="4" w:space="0" w:color="auto"/>
              <w:right w:val="single" w:sz="4" w:space="0" w:color="auto"/>
            </w:tcBorders>
            <w:vAlign w:val="center"/>
          </w:tcPr>
          <w:p w14:paraId="3947397B" w14:textId="77777777" w:rsidR="00A754A3" w:rsidRPr="00783DF2" w:rsidRDefault="00A754A3" w:rsidP="00950218">
            <w:pPr>
              <w:rPr>
                <w:rFonts w:ascii="Roboto Light" w:hAnsi="Roboto Light" w:cs="Arial"/>
                <w:color w:val="000000"/>
                <w:sz w:val="22"/>
                <w:szCs w:val="22"/>
                <w:lang w:eastAsia="en-GB"/>
              </w:rPr>
            </w:pPr>
          </w:p>
        </w:tc>
        <w:tc>
          <w:tcPr>
            <w:tcW w:w="2070" w:type="pct"/>
            <w:tcBorders>
              <w:top w:val="nil"/>
              <w:left w:val="nil"/>
              <w:bottom w:val="single" w:sz="4" w:space="0" w:color="auto"/>
              <w:right w:val="single" w:sz="4" w:space="0" w:color="auto"/>
            </w:tcBorders>
            <w:shd w:val="clear" w:color="auto" w:fill="auto"/>
            <w:noWrap/>
            <w:vAlign w:val="bottom"/>
          </w:tcPr>
          <w:p w14:paraId="7C74F62D" w14:textId="77777777" w:rsidR="00A754A3" w:rsidRPr="00783DF2" w:rsidRDefault="00A754A3" w:rsidP="00950218">
            <w:pPr>
              <w:rPr>
                <w:rFonts w:ascii="Roboto Light" w:hAnsi="Roboto Light" w:cs="Arial"/>
                <w:color w:val="000000"/>
                <w:sz w:val="22"/>
                <w:szCs w:val="22"/>
                <w:lang w:eastAsia="en-GB"/>
              </w:rPr>
            </w:pPr>
          </w:p>
        </w:tc>
        <w:tc>
          <w:tcPr>
            <w:tcW w:w="1874" w:type="pct"/>
            <w:tcBorders>
              <w:top w:val="nil"/>
              <w:left w:val="nil"/>
              <w:bottom w:val="single" w:sz="4" w:space="0" w:color="auto"/>
              <w:right w:val="single" w:sz="4" w:space="0" w:color="auto"/>
            </w:tcBorders>
            <w:shd w:val="clear" w:color="auto" w:fill="auto"/>
            <w:noWrap/>
            <w:vAlign w:val="bottom"/>
          </w:tcPr>
          <w:p w14:paraId="2E151C07" w14:textId="77777777" w:rsidR="00A754A3" w:rsidRPr="00783DF2" w:rsidRDefault="00A754A3" w:rsidP="00950218">
            <w:pPr>
              <w:rPr>
                <w:rFonts w:ascii="Roboto Light" w:hAnsi="Roboto Light" w:cs="Arial"/>
                <w:color w:val="000000"/>
                <w:sz w:val="22"/>
                <w:szCs w:val="22"/>
                <w:lang w:eastAsia="en-GB"/>
              </w:rPr>
            </w:pPr>
          </w:p>
        </w:tc>
      </w:tr>
      <w:tr w:rsidR="00A754A3" w:rsidRPr="00783DF2" w14:paraId="1E75EEFA" w14:textId="77777777" w:rsidTr="00950218">
        <w:trPr>
          <w:trHeight w:val="285"/>
        </w:trPr>
        <w:tc>
          <w:tcPr>
            <w:tcW w:w="1056" w:type="pct"/>
            <w:vMerge/>
            <w:tcBorders>
              <w:top w:val="nil"/>
              <w:left w:val="single" w:sz="4" w:space="0" w:color="auto"/>
              <w:bottom w:val="single" w:sz="4" w:space="0" w:color="auto"/>
              <w:right w:val="single" w:sz="4" w:space="0" w:color="auto"/>
            </w:tcBorders>
            <w:vAlign w:val="center"/>
          </w:tcPr>
          <w:p w14:paraId="24C22B59" w14:textId="77777777" w:rsidR="00A754A3" w:rsidRPr="00783DF2" w:rsidRDefault="00A754A3" w:rsidP="00950218">
            <w:pPr>
              <w:rPr>
                <w:rFonts w:ascii="Roboto Light" w:hAnsi="Roboto Light" w:cs="Arial"/>
                <w:color w:val="000000"/>
                <w:sz w:val="22"/>
                <w:szCs w:val="22"/>
                <w:lang w:eastAsia="en-GB"/>
              </w:rPr>
            </w:pPr>
          </w:p>
        </w:tc>
        <w:tc>
          <w:tcPr>
            <w:tcW w:w="2070" w:type="pct"/>
            <w:tcBorders>
              <w:top w:val="nil"/>
              <w:left w:val="nil"/>
              <w:bottom w:val="single" w:sz="4" w:space="0" w:color="auto"/>
              <w:right w:val="single" w:sz="4" w:space="0" w:color="auto"/>
            </w:tcBorders>
            <w:shd w:val="clear" w:color="auto" w:fill="auto"/>
            <w:noWrap/>
            <w:vAlign w:val="bottom"/>
          </w:tcPr>
          <w:p w14:paraId="4805C116" w14:textId="77777777" w:rsidR="00A754A3" w:rsidRPr="00783DF2" w:rsidRDefault="00A754A3" w:rsidP="00950218">
            <w:pPr>
              <w:rPr>
                <w:rFonts w:ascii="Roboto Light" w:hAnsi="Roboto Light" w:cs="Arial"/>
                <w:color w:val="000000"/>
                <w:sz w:val="22"/>
                <w:szCs w:val="22"/>
                <w:lang w:eastAsia="en-GB"/>
              </w:rPr>
            </w:pPr>
          </w:p>
        </w:tc>
        <w:tc>
          <w:tcPr>
            <w:tcW w:w="1874" w:type="pct"/>
            <w:tcBorders>
              <w:top w:val="nil"/>
              <w:left w:val="nil"/>
              <w:bottom w:val="single" w:sz="4" w:space="0" w:color="auto"/>
              <w:right w:val="single" w:sz="4" w:space="0" w:color="auto"/>
            </w:tcBorders>
            <w:shd w:val="clear" w:color="auto" w:fill="auto"/>
            <w:noWrap/>
            <w:vAlign w:val="bottom"/>
          </w:tcPr>
          <w:p w14:paraId="1FCD34F9" w14:textId="77777777" w:rsidR="00A754A3" w:rsidRPr="00783DF2" w:rsidRDefault="00A754A3" w:rsidP="00950218">
            <w:pPr>
              <w:rPr>
                <w:rFonts w:ascii="Roboto Light" w:hAnsi="Roboto Light" w:cs="Arial"/>
                <w:color w:val="000000"/>
                <w:sz w:val="22"/>
                <w:szCs w:val="22"/>
                <w:lang w:eastAsia="en-GB"/>
              </w:rPr>
            </w:pPr>
          </w:p>
        </w:tc>
      </w:tr>
      <w:tr w:rsidR="00A754A3" w:rsidRPr="00783DF2" w14:paraId="3B56E682" w14:textId="77777777" w:rsidTr="00950218">
        <w:trPr>
          <w:trHeight w:val="285"/>
        </w:trPr>
        <w:tc>
          <w:tcPr>
            <w:tcW w:w="1056" w:type="pct"/>
            <w:vMerge/>
            <w:tcBorders>
              <w:top w:val="nil"/>
              <w:left w:val="single" w:sz="4" w:space="0" w:color="auto"/>
              <w:bottom w:val="single" w:sz="4" w:space="0" w:color="auto"/>
              <w:right w:val="nil"/>
            </w:tcBorders>
            <w:vAlign w:val="center"/>
          </w:tcPr>
          <w:p w14:paraId="2D5DC157" w14:textId="77777777" w:rsidR="00A754A3" w:rsidRPr="00783DF2" w:rsidRDefault="00A754A3" w:rsidP="00950218">
            <w:pPr>
              <w:rPr>
                <w:rFonts w:ascii="Roboto Light" w:hAnsi="Roboto Light" w:cs="Arial"/>
                <w:color w:val="000000"/>
                <w:sz w:val="22"/>
                <w:szCs w:val="22"/>
                <w:lang w:eastAsia="en-GB"/>
              </w:rPr>
            </w:pPr>
          </w:p>
        </w:tc>
        <w:tc>
          <w:tcPr>
            <w:tcW w:w="2070" w:type="pct"/>
            <w:tcBorders>
              <w:top w:val="nil"/>
              <w:left w:val="single" w:sz="4" w:space="0" w:color="auto"/>
              <w:bottom w:val="single" w:sz="4" w:space="0" w:color="auto"/>
              <w:right w:val="single" w:sz="4" w:space="0" w:color="auto"/>
            </w:tcBorders>
            <w:shd w:val="clear" w:color="auto" w:fill="auto"/>
            <w:noWrap/>
            <w:vAlign w:val="bottom"/>
          </w:tcPr>
          <w:p w14:paraId="00CEFC41" w14:textId="77777777" w:rsidR="00A754A3" w:rsidRPr="00783DF2" w:rsidRDefault="00A754A3" w:rsidP="00950218">
            <w:pPr>
              <w:rPr>
                <w:rFonts w:ascii="Roboto Light" w:hAnsi="Roboto Light" w:cs="Arial"/>
                <w:color w:val="000000"/>
                <w:sz w:val="22"/>
                <w:szCs w:val="22"/>
                <w:lang w:eastAsia="en-GB"/>
              </w:rPr>
            </w:pPr>
          </w:p>
        </w:tc>
        <w:tc>
          <w:tcPr>
            <w:tcW w:w="1874" w:type="pct"/>
            <w:tcBorders>
              <w:top w:val="nil"/>
              <w:left w:val="nil"/>
              <w:bottom w:val="single" w:sz="4" w:space="0" w:color="auto"/>
              <w:right w:val="single" w:sz="4" w:space="0" w:color="auto"/>
            </w:tcBorders>
            <w:shd w:val="clear" w:color="auto" w:fill="auto"/>
            <w:noWrap/>
            <w:vAlign w:val="bottom"/>
          </w:tcPr>
          <w:p w14:paraId="1FAFEE55" w14:textId="77777777" w:rsidR="00A754A3" w:rsidRPr="00783DF2" w:rsidRDefault="00A754A3" w:rsidP="00950218">
            <w:pPr>
              <w:rPr>
                <w:rFonts w:ascii="Roboto Light" w:hAnsi="Roboto Light" w:cs="Arial"/>
                <w:color w:val="000000"/>
                <w:sz w:val="22"/>
                <w:szCs w:val="22"/>
                <w:lang w:eastAsia="en-GB"/>
              </w:rPr>
            </w:pPr>
          </w:p>
        </w:tc>
      </w:tr>
    </w:tbl>
    <w:p w14:paraId="19826D6A" w14:textId="77777777" w:rsidR="00A754A3" w:rsidRDefault="00A754A3" w:rsidP="00A754A3">
      <w:pPr>
        <w:rPr>
          <w:rFonts w:ascii="Open Sans Light" w:hAnsi="Open Sans Light" w:cs="Open Sans Light"/>
          <w:color w:val="5EADE0"/>
          <w:sz w:val="28"/>
        </w:rPr>
      </w:pPr>
    </w:p>
    <w:p w14:paraId="75DB3C9C" w14:textId="77777777" w:rsidR="00A754A3" w:rsidRDefault="00A754A3" w:rsidP="00A754A3">
      <w:pPr>
        <w:rPr>
          <w:rFonts w:ascii="Open Sans Light" w:hAnsi="Open Sans Light" w:cs="Open Sans Light"/>
          <w:color w:val="5EADE0"/>
          <w:sz w:val="28"/>
        </w:rPr>
      </w:pPr>
      <w:r w:rsidRPr="00A754A3">
        <w:rPr>
          <w:rFonts w:ascii="Open Sans Light" w:hAnsi="Open Sans Light" w:cs="Open Sans Light"/>
          <w:color w:val="5EADE0"/>
          <w:sz w:val="28"/>
        </w:rPr>
        <w:t>Appendix 2 – Acquisition of Personal data</w:t>
      </w:r>
    </w:p>
    <w:p w14:paraId="02E303DB" w14:textId="77777777" w:rsidR="00A754A3" w:rsidRDefault="00A754A3" w:rsidP="00A754A3">
      <w:pPr>
        <w:rPr>
          <w:rFonts w:ascii="Open Sans Light" w:hAnsi="Open Sans Light" w:cs="Open Sans Light"/>
          <w:color w:val="5EADE0"/>
          <w:sz w:val="28"/>
        </w:rPr>
      </w:pPr>
    </w:p>
    <w:p w14:paraId="223BA7CE" w14:textId="444CAFF5" w:rsidR="00A754A3" w:rsidRPr="006E41F5" w:rsidRDefault="00A754A3" w:rsidP="00A754A3">
      <w:pPr>
        <w:rPr>
          <w:rFonts w:ascii="Roboto Light" w:hAnsi="Roboto Light"/>
          <w:b/>
          <w:bCs/>
          <w:i/>
          <w:color w:val="4F81BD" w:themeColor="accent1"/>
          <w:sz w:val="24"/>
        </w:rPr>
      </w:pPr>
      <w:r w:rsidRPr="006E41F5">
        <w:rPr>
          <w:rFonts w:ascii="Roboto Light" w:hAnsi="Roboto Light"/>
          <w:b/>
          <w:bCs/>
          <w:i/>
          <w:color w:val="4F81BD" w:themeColor="accent1"/>
          <w:sz w:val="24"/>
        </w:rPr>
        <w:t xml:space="preserve">Note </w:t>
      </w:r>
      <w:r w:rsidR="006E41F5">
        <w:rPr>
          <w:rFonts w:ascii="Roboto Light" w:hAnsi="Roboto Light"/>
          <w:b/>
          <w:bCs/>
          <w:i/>
          <w:color w:val="4F81BD" w:themeColor="accent1"/>
          <w:sz w:val="24"/>
        </w:rPr>
        <w:t>–</w:t>
      </w:r>
      <w:r w:rsidRPr="006E41F5">
        <w:rPr>
          <w:rFonts w:ascii="Roboto Light" w:hAnsi="Roboto Light"/>
          <w:b/>
          <w:bCs/>
          <w:i/>
          <w:color w:val="4F81BD" w:themeColor="accent1"/>
          <w:sz w:val="24"/>
        </w:rPr>
        <w:t xml:space="preserve"> </w:t>
      </w:r>
      <w:r w:rsidR="006E41F5">
        <w:rPr>
          <w:rFonts w:ascii="Roboto Light" w:hAnsi="Roboto Light"/>
          <w:b/>
          <w:bCs/>
          <w:i/>
          <w:color w:val="4F81BD" w:themeColor="accent1"/>
          <w:sz w:val="24"/>
        </w:rPr>
        <w:t>This is an example</w:t>
      </w:r>
      <w:r w:rsidRPr="006E41F5">
        <w:rPr>
          <w:rFonts w:ascii="Roboto Light" w:hAnsi="Roboto Light"/>
          <w:b/>
          <w:bCs/>
          <w:i/>
          <w:color w:val="4F81BD" w:themeColor="accent1"/>
          <w:sz w:val="24"/>
        </w:rPr>
        <w:t xml:space="preserve"> based on CVS data- your content will be different</w:t>
      </w:r>
    </w:p>
    <w:p w14:paraId="65A15A28" w14:textId="77777777" w:rsidR="00A754A3" w:rsidRPr="00A754A3" w:rsidRDefault="00A754A3" w:rsidP="00A754A3">
      <w:pPr>
        <w:rPr>
          <w:rFonts w:ascii="Roboto Light" w:hAnsi="Roboto Light" w:cs="Calibri"/>
          <w:color w:val="404040" w:themeColor="text1" w:themeTint="B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2046"/>
      </w:tblGrid>
      <w:tr w:rsidR="00A754A3" w:rsidRPr="00A754A3" w14:paraId="428C31D1" w14:textId="77777777" w:rsidTr="00950218">
        <w:tc>
          <w:tcPr>
            <w:tcW w:w="3936" w:type="dxa"/>
            <w:shd w:val="clear" w:color="auto" w:fill="auto"/>
            <w:vAlign w:val="center"/>
          </w:tcPr>
          <w:p w14:paraId="7A0CA5F1" w14:textId="77777777" w:rsidR="00A754A3" w:rsidRPr="00A754A3" w:rsidRDefault="00A754A3" w:rsidP="00950218">
            <w:pPr>
              <w:jc w:val="center"/>
              <w:rPr>
                <w:rFonts w:ascii="Roboto Light" w:hAnsi="Roboto Light" w:cs="Calibri"/>
                <w:b/>
                <w:color w:val="404040" w:themeColor="text1" w:themeTint="BF"/>
                <w:sz w:val="24"/>
              </w:rPr>
            </w:pPr>
            <w:r w:rsidRPr="00A754A3">
              <w:rPr>
                <w:rFonts w:ascii="Roboto Light" w:hAnsi="Roboto Light" w:cs="Calibri"/>
                <w:b/>
                <w:color w:val="404040" w:themeColor="text1" w:themeTint="BF"/>
                <w:sz w:val="24"/>
              </w:rPr>
              <w:t>Acquisition of Personal Data</w:t>
            </w:r>
          </w:p>
        </w:tc>
        <w:tc>
          <w:tcPr>
            <w:tcW w:w="3260" w:type="dxa"/>
            <w:shd w:val="clear" w:color="auto" w:fill="auto"/>
            <w:vAlign w:val="center"/>
          </w:tcPr>
          <w:p w14:paraId="52470097" w14:textId="77777777" w:rsidR="00A754A3" w:rsidRPr="00A754A3" w:rsidRDefault="00A754A3" w:rsidP="00950218">
            <w:pPr>
              <w:jc w:val="center"/>
              <w:rPr>
                <w:rFonts w:ascii="Roboto Light" w:hAnsi="Roboto Light" w:cs="Calibri"/>
                <w:b/>
                <w:color w:val="404040" w:themeColor="text1" w:themeTint="BF"/>
                <w:sz w:val="24"/>
              </w:rPr>
            </w:pPr>
            <w:r w:rsidRPr="00A754A3">
              <w:rPr>
                <w:rFonts w:ascii="Roboto Light" w:hAnsi="Roboto Light" w:cs="Calibri"/>
                <w:b/>
                <w:color w:val="404040" w:themeColor="text1" w:themeTint="BF"/>
                <w:sz w:val="24"/>
              </w:rPr>
              <w:t>Method to share</w:t>
            </w:r>
          </w:p>
        </w:tc>
        <w:tc>
          <w:tcPr>
            <w:tcW w:w="2046" w:type="dxa"/>
            <w:shd w:val="clear" w:color="auto" w:fill="auto"/>
            <w:vAlign w:val="center"/>
          </w:tcPr>
          <w:p w14:paraId="08EE8C62" w14:textId="77777777" w:rsidR="00A754A3" w:rsidRPr="00A754A3" w:rsidRDefault="00A754A3" w:rsidP="00950218">
            <w:pPr>
              <w:jc w:val="center"/>
              <w:rPr>
                <w:rFonts w:ascii="Roboto Light" w:hAnsi="Roboto Light" w:cs="Calibri"/>
                <w:b/>
                <w:color w:val="404040" w:themeColor="text1" w:themeTint="BF"/>
                <w:sz w:val="24"/>
              </w:rPr>
            </w:pPr>
            <w:r w:rsidRPr="00A754A3">
              <w:rPr>
                <w:rFonts w:ascii="Roboto Light" w:hAnsi="Roboto Light" w:cs="Calibri"/>
                <w:b/>
                <w:color w:val="404040" w:themeColor="text1" w:themeTint="BF"/>
                <w:sz w:val="24"/>
              </w:rPr>
              <w:t>When this is shared</w:t>
            </w:r>
          </w:p>
        </w:tc>
      </w:tr>
      <w:tr w:rsidR="00A754A3" w:rsidRPr="00A754A3" w14:paraId="5C68C814" w14:textId="77777777" w:rsidTr="00950218">
        <w:tc>
          <w:tcPr>
            <w:tcW w:w="3936" w:type="dxa"/>
            <w:shd w:val="clear" w:color="auto" w:fill="auto"/>
          </w:tcPr>
          <w:p w14:paraId="175FEAD5" w14:textId="77777777" w:rsidR="00A754A3" w:rsidRPr="00A754A3" w:rsidRDefault="00A754A3" w:rsidP="00950218">
            <w:pPr>
              <w:pStyle w:val="ListParagraph"/>
              <w:ind w:left="0"/>
              <w:rPr>
                <w:rFonts w:ascii="Roboto Light" w:hAnsi="Roboto Light" w:cs="Calibri"/>
                <w:color w:val="404040" w:themeColor="text1" w:themeTint="BF"/>
                <w:szCs w:val="24"/>
              </w:rPr>
            </w:pPr>
            <w:r w:rsidRPr="00A754A3">
              <w:rPr>
                <w:rFonts w:ascii="Roboto Light" w:hAnsi="Roboto Light" w:cs="Calibri"/>
                <w:color w:val="404040" w:themeColor="text1" w:themeTint="BF"/>
                <w:szCs w:val="24"/>
              </w:rPr>
              <w:t xml:space="preserve">The purpose(s) for which the data is being gathered </w:t>
            </w:r>
          </w:p>
          <w:p w14:paraId="55C0A0EE" w14:textId="77777777" w:rsidR="00A754A3" w:rsidRPr="00A754A3" w:rsidRDefault="00A754A3" w:rsidP="00950218">
            <w:pPr>
              <w:rPr>
                <w:rFonts w:ascii="Roboto Light" w:hAnsi="Roboto Light" w:cs="Calibri"/>
                <w:color w:val="404040" w:themeColor="text1" w:themeTint="BF"/>
                <w:sz w:val="24"/>
              </w:rPr>
            </w:pPr>
          </w:p>
        </w:tc>
        <w:tc>
          <w:tcPr>
            <w:tcW w:w="3260" w:type="dxa"/>
            <w:shd w:val="clear" w:color="auto" w:fill="auto"/>
          </w:tcPr>
          <w:p w14:paraId="59EAA31A"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 xml:space="preserve">Email / webpage / leaflet /Form with the information. </w:t>
            </w:r>
          </w:p>
        </w:tc>
        <w:tc>
          <w:tcPr>
            <w:tcW w:w="2046" w:type="dxa"/>
            <w:shd w:val="clear" w:color="auto" w:fill="auto"/>
          </w:tcPr>
          <w:p w14:paraId="197FF1B7"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At the time of consent</w:t>
            </w:r>
          </w:p>
        </w:tc>
      </w:tr>
      <w:tr w:rsidR="00A754A3" w:rsidRPr="00A754A3" w14:paraId="6D6E5BB1" w14:textId="77777777" w:rsidTr="00950218">
        <w:tc>
          <w:tcPr>
            <w:tcW w:w="3936" w:type="dxa"/>
            <w:shd w:val="clear" w:color="auto" w:fill="auto"/>
          </w:tcPr>
          <w:p w14:paraId="3AD095DC" w14:textId="77777777" w:rsidR="00A754A3" w:rsidRPr="00A754A3" w:rsidRDefault="00A754A3" w:rsidP="00950218">
            <w:pPr>
              <w:pStyle w:val="ListParagraph"/>
              <w:ind w:left="0"/>
              <w:rPr>
                <w:rFonts w:ascii="Roboto Light" w:hAnsi="Roboto Light" w:cs="Calibri"/>
                <w:color w:val="404040" w:themeColor="text1" w:themeTint="BF"/>
                <w:szCs w:val="24"/>
              </w:rPr>
            </w:pPr>
            <w:r w:rsidRPr="00A754A3">
              <w:rPr>
                <w:rFonts w:ascii="Roboto Light" w:hAnsi="Roboto Light" w:cs="Calibri"/>
                <w:color w:val="404040" w:themeColor="text1" w:themeTint="BF"/>
                <w:szCs w:val="24"/>
              </w:rPr>
              <w:t>obtain their explicit consent using clear language, especially if special category data is being collected</w:t>
            </w:r>
          </w:p>
          <w:p w14:paraId="6F11F6A8" w14:textId="77777777" w:rsidR="00A754A3" w:rsidRPr="00A754A3" w:rsidRDefault="00A754A3" w:rsidP="00950218">
            <w:pPr>
              <w:pStyle w:val="ListParagraph"/>
              <w:ind w:left="0"/>
              <w:rPr>
                <w:rFonts w:ascii="Roboto Light" w:hAnsi="Roboto Light" w:cs="Calibri"/>
                <w:color w:val="404040" w:themeColor="text1" w:themeTint="BF"/>
                <w:szCs w:val="24"/>
              </w:rPr>
            </w:pPr>
          </w:p>
        </w:tc>
        <w:tc>
          <w:tcPr>
            <w:tcW w:w="3260" w:type="dxa"/>
            <w:shd w:val="clear" w:color="auto" w:fill="auto"/>
          </w:tcPr>
          <w:p w14:paraId="1F306DCA"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Email / webpage / leaflet /Form with the information</w:t>
            </w:r>
          </w:p>
        </w:tc>
        <w:tc>
          <w:tcPr>
            <w:tcW w:w="2046" w:type="dxa"/>
            <w:shd w:val="clear" w:color="auto" w:fill="auto"/>
          </w:tcPr>
          <w:p w14:paraId="1FF0A172" w14:textId="77777777" w:rsidR="00A754A3" w:rsidRPr="00A754A3" w:rsidRDefault="00A754A3" w:rsidP="00950218">
            <w:pPr>
              <w:rPr>
                <w:rFonts w:ascii="Roboto Light" w:hAnsi="Roboto Light" w:cs="Calibri"/>
                <w:color w:val="404040" w:themeColor="text1" w:themeTint="BF"/>
                <w:sz w:val="24"/>
              </w:rPr>
            </w:pPr>
            <w:r w:rsidRPr="00A754A3">
              <w:rPr>
                <w:rFonts w:ascii="Roboto Light" w:hAnsi="Roboto Light" w:cs="Calibri"/>
                <w:color w:val="404040" w:themeColor="text1" w:themeTint="BF"/>
                <w:sz w:val="24"/>
              </w:rPr>
              <w:t>At the time of consent</w:t>
            </w:r>
          </w:p>
        </w:tc>
      </w:tr>
      <w:tr w:rsidR="00A754A3" w:rsidRPr="00530B5B" w14:paraId="5B15541B" w14:textId="77777777" w:rsidTr="00950218">
        <w:tc>
          <w:tcPr>
            <w:tcW w:w="3936" w:type="dxa"/>
            <w:shd w:val="clear" w:color="auto" w:fill="auto"/>
          </w:tcPr>
          <w:p w14:paraId="3DC087DE" w14:textId="77777777" w:rsidR="00A754A3" w:rsidRPr="00530B5B" w:rsidRDefault="00A754A3" w:rsidP="00950218">
            <w:pPr>
              <w:pStyle w:val="ListParagraph"/>
              <w:ind w:left="0"/>
              <w:rPr>
                <w:rFonts w:ascii="Roboto Light" w:hAnsi="Roboto Light" w:cs="Calibri"/>
                <w:sz w:val="22"/>
                <w:szCs w:val="24"/>
              </w:rPr>
            </w:pPr>
          </w:p>
        </w:tc>
        <w:tc>
          <w:tcPr>
            <w:tcW w:w="3260" w:type="dxa"/>
            <w:shd w:val="clear" w:color="auto" w:fill="auto"/>
          </w:tcPr>
          <w:p w14:paraId="1E291F26" w14:textId="77777777" w:rsidR="00A754A3" w:rsidRPr="00530B5B" w:rsidRDefault="00A754A3" w:rsidP="00950218">
            <w:pPr>
              <w:rPr>
                <w:rFonts w:ascii="Roboto Light" w:hAnsi="Roboto Light" w:cs="Calibri"/>
                <w:sz w:val="22"/>
              </w:rPr>
            </w:pPr>
          </w:p>
        </w:tc>
        <w:tc>
          <w:tcPr>
            <w:tcW w:w="2046" w:type="dxa"/>
            <w:shd w:val="clear" w:color="auto" w:fill="auto"/>
          </w:tcPr>
          <w:p w14:paraId="2A9CC3EE" w14:textId="77777777" w:rsidR="00A754A3" w:rsidRPr="00530B5B" w:rsidRDefault="00A754A3" w:rsidP="00950218">
            <w:pPr>
              <w:rPr>
                <w:rFonts w:ascii="Roboto Light" w:hAnsi="Roboto Light" w:cs="Calibri"/>
                <w:sz w:val="22"/>
              </w:rPr>
            </w:pPr>
          </w:p>
        </w:tc>
      </w:tr>
      <w:tr w:rsidR="00A754A3" w:rsidRPr="00530B5B" w14:paraId="604F1023" w14:textId="77777777" w:rsidTr="00950218">
        <w:tc>
          <w:tcPr>
            <w:tcW w:w="3936" w:type="dxa"/>
            <w:shd w:val="clear" w:color="auto" w:fill="auto"/>
          </w:tcPr>
          <w:p w14:paraId="5C48770F" w14:textId="77777777" w:rsidR="00A754A3" w:rsidRPr="00530B5B" w:rsidRDefault="00A754A3" w:rsidP="00950218">
            <w:pPr>
              <w:pStyle w:val="ListParagraph"/>
              <w:ind w:left="0"/>
              <w:rPr>
                <w:rFonts w:ascii="Roboto Light" w:hAnsi="Roboto Light" w:cs="Calibri"/>
                <w:sz w:val="22"/>
                <w:szCs w:val="24"/>
              </w:rPr>
            </w:pPr>
          </w:p>
        </w:tc>
        <w:tc>
          <w:tcPr>
            <w:tcW w:w="3260" w:type="dxa"/>
            <w:shd w:val="clear" w:color="auto" w:fill="auto"/>
          </w:tcPr>
          <w:p w14:paraId="630C5FD3" w14:textId="77777777" w:rsidR="00A754A3" w:rsidRPr="00530B5B" w:rsidRDefault="00A754A3" w:rsidP="00950218">
            <w:pPr>
              <w:rPr>
                <w:rFonts w:ascii="Roboto Light" w:hAnsi="Roboto Light" w:cs="Calibri"/>
                <w:sz w:val="22"/>
              </w:rPr>
            </w:pPr>
          </w:p>
        </w:tc>
        <w:tc>
          <w:tcPr>
            <w:tcW w:w="2046" w:type="dxa"/>
            <w:shd w:val="clear" w:color="auto" w:fill="auto"/>
          </w:tcPr>
          <w:p w14:paraId="6CC518A3" w14:textId="77777777" w:rsidR="00A754A3" w:rsidRPr="00530B5B" w:rsidRDefault="00A754A3" w:rsidP="00950218">
            <w:pPr>
              <w:rPr>
                <w:rFonts w:ascii="Roboto Light" w:hAnsi="Roboto Light" w:cs="Calibri"/>
                <w:sz w:val="22"/>
              </w:rPr>
            </w:pPr>
          </w:p>
        </w:tc>
      </w:tr>
      <w:tr w:rsidR="00A754A3" w:rsidRPr="00530B5B" w14:paraId="2CBD4B76" w14:textId="77777777" w:rsidTr="00950218">
        <w:tc>
          <w:tcPr>
            <w:tcW w:w="3936" w:type="dxa"/>
            <w:shd w:val="clear" w:color="auto" w:fill="auto"/>
          </w:tcPr>
          <w:p w14:paraId="542AF058" w14:textId="77777777" w:rsidR="00A754A3" w:rsidRPr="00530B5B" w:rsidRDefault="00A754A3" w:rsidP="00950218">
            <w:pPr>
              <w:pStyle w:val="ListParagraph"/>
              <w:ind w:left="0"/>
              <w:rPr>
                <w:rFonts w:ascii="Roboto Light" w:hAnsi="Roboto Light" w:cs="Calibri"/>
                <w:sz w:val="22"/>
                <w:szCs w:val="24"/>
              </w:rPr>
            </w:pPr>
          </w:p>
        </w:tc>
        <w:tc>
          <w:tcPr>
            <w:tcW w:w="3260" w:type="dxa"/>
            <w:shd w:val="clear" w:color="auto" w:fill="auto"/>
          </w:tcPr>
          <w:p w14:paraId="0E5353D0" w14:textId="77777777" w:rsidR="00A754A3" w:rsidRPr="00530B5B" w:rsidRDefault="00A754A3" w:rsidP="00950218">
            <w:pPr>
              <w:rPr>
                <w:rFonts w:ascii="Roboto Light" w:hAnsi="Roboto Light" w:cs="Calibri"/>
                <w:sz w:val="22"/>
              </w:rPr>
            </w:pPr>
          </w:p>
        </w:tc>
        <w:tc>
          <w:tcPr>
            <w:tcW w:w="2046" w:type="dxa"/>
            <w:shd w:val="clear" w:color="auto" w:fill="auto"/>
          </w:tcPr>
          <w:p w14:paraId="2DC2FEFF" w14:textId="77777777" w:rsidR="00A754A3" w:rsidRPr="00530B5B" w:rsidRDefault="00A754A3" w:rsidP="00950218">
            <w:pPr>
              <w:rPr>
                <w:rFonts w:ascii="Roboto Light" w:hAnsi="Roboto Light" w:cs="Calibri"/>
                <w:sz w:val="22"/>
              </w:rPr>
            </w:pPr>
          </w:p>
        </w:tc>
      </w:tr>
      <w:tr w:rsidR="00A754A3" w:rsidRPr="00530B5B" w14:paraId="029D12CD" w14:textId="77777777" w:rsidTr="00950218">
        <w:tc>
          <w:tcPr>
            <w:tcW w:w="3936" w:type="dxa"/>
            <w:shd w:val="clear" w:color="auto" w:fill="auto"/>
          </w:tcPr>
          <w:p w14:paraId="7504CB00" w14:textId="77777777" w:rsidR="00A754A3" w:rsidRPr="00530B5B" w:rsidRDefault="00A754A3" w:rsidP="00950218">
            <w:pPr>
              <w:pStyle w:val="ListParagraph"/>
              <w:ind w:left="0"/>
              <w:rPr>
                <w:rFonts w:ascii="Roboto Light" w:hAnsi="Roboto Light" w:cs="Calibri"/>
                <w:sz w:val="22"/>
                <w:szCs w:val="24"/>
              </w:rPr>
            </w:pPr>
          </w:p>
        </w:tc>
        <w:tc>
          <w:tcPr>
            <w:tcW w:w="3260" w:type="dxa"/>
            <w:shd w:val="clear" w:color="auto" w:fill="auto"/>
          </w:tcPr>
          <w:p w14:paraId="53ECB6BC" w14:textId="77777777" w:rsidR="00A754A3" w:rsidRPr="00530B5B" w:rsidRDefault="00A754A3" w:rsidP="00950218">
            <w:pPr>
              <w:rPr>
                <w:rFonts w:ascii="Roboto Light" w:hAnsi="Roboto Light" w:cs="Calibri"/>
                <w:sz w:val="22"/>
              </w:rPr>
            </w:pPr>
          </w:p>
        </w:tc>
        <w:tc>
          <w:tcPr>
            <w:tcW w:w="2046" w:type="dxa"/>
            <w:shd w:val="clear" w:color="auto" w:fill="auto"/>
          </w:tcPr>
          <w:p w14:paraId="3B2B2E54" w14:textId="77777777" w:rsidR="00A754A3" w:rsidRPr="00530B5B" w:rsidRDefault="00A754A3" w:rsidP="00950218">
            <w:pPr>
              <w:rPr>
                <w:rFonts w:ascii="Roboto Light" w:hAnsi="Roboto Light" w:cs="Calibri"/>
                <w:sz w:val="22"/>
              </w:rPr>
            </w:pPr>
          </w:p>
        </w:tc>
      </w:tr>
    </w:tbl>
    <w:p w14:paraId="5D59759B" w14:textId="77777777" w:rsidR="00A754A3" w:rsidRDefault="00A754A3" w:rsidP="001A2309">
      <w:pPr>
        <w:pStyle w:val="Heading1"/>
        <w:rPr>
          <w:rFonts w:ascii="Open Sans Light" w:hAnsi="Open Sans Light" w:cs="Open Sans Light"/>
          <w:b w:val="0"/>
          <w:color w:val="5EADE0"/>
          <w:sz w:val="28"/>
        </w:rPr>
      </w:pPr>
    </w:p>
    <w:p w14:paraId="3207F854" w14:textId="77777777" w:rsidR="001B3439" w:rsidRDefault="001B3439" w:rsidP="001A2309">
      <w:pPr>
        <w:pStyle w:val="Heading1"/>
        <w:rPr>
          <w:rFonts w:ascii="Open Sans Light" w:hAnsi="Open Sans Light" w:cs="Open Sans Light"/>
          <w:b w:val="0"/>
          <w:color w:val="5EADE0"/>
          <w:sz w:val="28"/>
        </w:rPr>
      </w:pPr>
    </w:p>
    <w:p w14:paraId="7E4F3DB8" w14:textId="77777777" w:rsidR="001B3439" w:rsidRDefault="001B3439" w:rsidP="001A2309">
      <w:pPr>
        <w:pStyle w:val="Heading1"/>
        <w:rPr>
          <w:rFonts w:ascii="Open Sans Light" w:hAnsi="Open Sans Light" w:cs="Open Sans Light"/>
          <w:b w:val="0"/>
          <w:color w:val="5EADE0"/>
          <w:sz w:val="28"/>
        </w:rPr>
      </w:pPr>
    </w:p>
    <w:p w14:paraId="33E81639" w14:textId="77777777" w:rsidR="001B3439" w:rsidRPr="001A2309" w:rsidRDefault="001B3439" w:rsidP="001A2309">
      <w:pPr>
        <w:pStyle w:val="Heading1"/>
        <w:rPr>
          <w:rFonts w:eastAsia="Calibri" w:cs="Arial"/>
          <w:b w:val="0"/>
          <w:sz w:val="24"/>
        </w:rPr>
      </w:pPr>
    </w:p>
    <w:p w14:paraId="1D7106AD" w14:textId="6893F739"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61B34F6B" w14:textId="18A04B53" w:rsidR="00634880" w:rsidRPr="001A2309" w:rsidRDefault="00634880" w:rsidP="001A2309">
      <w:pPr>
        <w:pStyle w:val="Heading1"/>
        <w:rPr>
          <w:b w:val="0"/>
          <w:sz w:val="24"/>
        </w:rPr>
      </w:pPr>
    </w:p>
    <w:sectPr w:rsidR="00634880" w:rsidRPr="001A2309" w:rsidSect="00FF052E">
      <w:headerReference w:type="even" r:id="rId15"/>
      <w:headerReference w:type="default" r:id="rId16"/>
      <w:footerReference w:type="even" r:id="rId17"/>
      <w:footerReference w:type="default" r:id="rId18"/>
      <w:headerReference w:type="first" r:id="rId19"/>
      <w:footerReference w:type="first" r:id="rId20"/>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A0B2" w14:textId="77777777" w:rsidR="00FF052E" w:rsidRDefault="00FF052E" w:rsidP="00B325FD">
      <w:r>
        <w:separator/>
      </w:r>
    </w:p>
  </w:endnote>
  <w:endnote w:type="continuationSeparator" w:id="0">
    <w:p w14:paraId="5DB93FFA" w14:textId="77777777" w:rsidR="00FF052E" w:rsidRDefault="00FF052E" w:rsidP="00B325FD">
      <w:r>
        <w:continuationSeparator/>
      </w:r>
    </w:p>
  </w:endnote>
  <w:endnote w:type="continuationNotice" w:id="1">
    <w:p w14:paraId="4F344CB6" w14:textId="77777777" w:rsidR="00FF052E" w:rsidRDefault="00FF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58465E">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3D2986A3" w:rsidR="0034382B" w:rsidRPr="001A2309" w:rsidRDefault="3000765F" w:rsidP="3000765F">
    <w:pPr>
      <w:pStyle w:val="Footer"/>
      <w:pBdr>
        <w:top w:val="single" w:sz="4" w:space="1" w:color="auto"/>
      </w:pBdr>
      <w:rPr>
        <w:rFonts w:ascii="Roboto Light" w:hAnsi="Roboto Light"/>
        <w:color w:val="auto"/>
        <w:sz w:val="20"/>
        <w:szCs w:val="20"/>
      </w:rPr>
    </w:pPr>
    <w:r w:rsidRPr="3000765F">
      <w:rPr>
        <w:rFonts w:ascii="Roboto Light" w:hAnsi="Roboto Light"/>
        <w:color w:val="auto"/>
        <w:sz w:val="20"/>
        <w:szCs w:val="20"/>
      </w:rPr>
      <w:t xml:space="preserve">Sample Data Protection Policy                </w:t>
    </w:r>
    <w:r w:rsidR="001A2309">
      <w:tab/>
    </w:r>
    <w:r w:rsidRPr="3000765F">
      <w:rPr>
        <w:rFonts w:ascii="Roboto Light" w:hAnsi="Roboto Light"/>
        <w:color w:val="auto"/>
        <w:sz w:val="20"/>
        <w:szCs w:val="20"/>
      </w:rPr>
      <w:t xml:space="preserve">Last Reviewed: </w:t>
    </w:r>
    <w:r w:rsidR="00A16AB2">
      <w:rPr>
        <w:rFonts w:ascii="Roboto Light" w:hAnsi="Roboto Light"/>
        <w:color w:val="auto"/>
        <w:sz w:val="20"/>
        <w:szCs w:val="20"/>
      </w:rPr>
      <w:t>Ma</w:t>
    </w:r>
    <w:r w:rsidR="0058465E">
      <w:rPr>
        <w:rFonts w:ascii="Roboto Light" w:hAnsi="Roboto Light"/>
        <w:color w:val="auto"/>
        <w:sz w:val="20"/>
        <w:szCs w:val="20"/>
      </w:rPr>
      <w:t>y</w:t>
    </w:r>
    <w:r w:rsidR="00A16AB2">
      <w:rPr>
        <w:rFonts w:ascii="Roboto Light" w:hAnsi="Roboto Light"/>
        <w:color w:val="auto"/>
        <w:sz w:val="20"/>
        <w:szCs w:val="20"/>
      </w:rPr>
      <w:t xml:space="preserve"> </w:t>
    </w:r>
    <w:r w:rsidRPr="3000765F">
      <w:rPr>
        <w:rFonts w:ascii="Roboto Light" w:hAnsi="Roboto Light"/>
        <w:color w:val="auto"/>
        <w:sz w:val="20"/>
        <w:szCs w:val="20"/>
      </w:rPr>
      <w:t>2024</w:t>
    </w:r>
    <w:r w:rsidR="001A2309">
      <w:tab/>
    </w:r>
    <w:r w:rsidRPr="3000765F">
      <w:rPr>
        <w:rFonts w:ascii="Roboto Light" w:hAnsi="Roboto Light"/>
        <w:color w:val="auto"/>
        <w:sz w:val="20"/>
        <w:szCs w:val="20"/>
      </w:rPr>
      <w:t xml:space="preserve">    Page </w:t>
    </w:r>
    <w:r w:rsidR="001A2309" w:rsidRPr="3000765F">
      <w:rPr>
        <w:rFonts w:ascii="Roboto Light" w:hAnsi="Roboto Light"/>
        <w:b/>
        <w:bCs/>
        <w:noProof/>
        <w:color w:val="auto"/>
        <w:sz w:val="20"/>
        <w:szCs w:val="20"/>
      </w:rPr>
      <w:fldChar w:fldCharType="begin"/>
    </w:r>
    <w:r w:rsidR="001A2309" w:rsidRPr="3000765F">
      <w:rPr>
        <w:rFonts w:ascii="Roboto Light" w:hAnsi="Roboto Light"/>
        <w:b/>
        <w:bCs/>
        <w:color w:val="auto"/>
        <w:sz w:val="20"/>
        <w:szCs w:val="20"/>
      </w:rPr>
      <w:instrText xml:space="preserve"> PAGE  \* Arabic  \* MERGEFORMAT </w:instrText>
    </w:r>
    <w:r w:rsidR="001A2309" w:rsidRPr="3000765F">
      <w:rPr>
        <w:rFonts w:ascii="Roboto Light" w:hAnsi="Roboto Light"/>
        <w:b/>
        <w:bCs/>
        <w:color w:val="auto"/>
        <w:sz w:val="20"/>
        <w:szCs w:val="20"/>
      </w:rPr>
      <w:fldChar w:fldCharType="separate"/>
    </w:r>
    <w:r w:rsidRPr="3000765F">
      <w:rPr>
        <w:rFonts w:ascii="Roboto Light" w:hAnsi="Roboto Light"/>
        <w:b/>
        <w:bCs/>
        <w:noProof/>
        <w:color w:val="auto"/>
        <w:sz w:val="20"/>
        <w:szCs w:val="20"/>
      </w:rPr>
      <w:t>2</w:t>
    </w:r>
    <w:r w:rsidR="001A2309" w:rsidRPr="3000765F">
      <w:rPr>
        <w:rFonts w:ascii="Roboto Light" w:hAnsi="Roboto Light"/>
        <w:b/>
        <w:bCs/>
        <w:noProof/>
        <w:color w:val="auto"/>
        <w:sz w:val="20"/>
        <w:szCs w:val="20"/>
      </w:rPr>
      <w:fldChar w:fldCharType="end"/>
    </w:r>
    <w:r w:rsidRPr="3000765F">
      <w:rPr>
        <w:rFonts w:ascii="Roboto Light" w:hAnsi="Roboto Light"/>
        <w:color w:val="auto"/>
        <w:sz w:val="20"/>
        <w:szCs w:val="20"/>
      </w:rPr>
      <w:t xml:space="preserve"> of </w:t>
    </w:r>
    <w:r w:rsidR="001A2309" w:rsidRPr="3000765F">
      <w:rPr>
        <w:rFonts w:ascii="Roboto Light" w:hAnsi="Roboto Light"/>
        <w:b/>
        <w:bCs/>
        <w:noProof/>
        <w:color w:val="auto"/>
        <w:sz w:val="20"/>
        <w:szCs w:val="20"/>
      </w:rPr>
      <w:fldChar w:fldCharType="begin"/>
    </w:r>
    <w:r w:rsidR="001A2309" w:rsidRPr="3000765F">
      <w:rPr>
        <w:rFonts w:ascii="Roboto Light" w:hAnsi="Roboto Light"/>
        <w:b/>
        <w:bCs/>
        <w:color w:val="auto"/>
        <w:sz w:val="20"/>
        <w:szCs w:val="20"/>
      </w:rPr>
      <w:instrText xml:space="preserve"> NUMPAGES  \* Arabic  \* MERGEFORMAT </w:instrText>
    </w:r>
    <w:r w:rsidR="001A2309" w:rsidRPr="3000765F">
      <w:rPr>
        <w:rFonts w:ascii="Roboto Light" w:hAnsi="Roboto Light"/>
        <w:b/>
        <w:bCs/>
        <w:color w:val="auto"/>
        <w:sz w:val="20"/>
        <w:szCs w:val="20"/>
      </w:rPr>
      <w:fldChar w:fldCharType="separate"/>
    </w:r>
    <w:r w:rsidRPr="3000765F">
      <w:rPr>
        <w:rFonts w:ascii="Roboto Light" w:hAnsi="Roboto Light"/>
        <w:b/>
        <w:bCs/>
        <w:noProof/>
        <w:color w:val="auto"/>
        <w:sz w:val="20"/>
        <w:szCs w:val="20"/>
      </w:rPr>
      <w:t>2</w:t>
    </w:r>
    <w:r w:rsidR="001A2309" w:rsidRPr="3000765F">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201CAFEA" w:rsidR="0034382B" w:rsidRPr="001A2309" w:rsidRDefault="23532B8A" w:rsidP="23532B8A">
    <w:pPr>
      <w:pStyle w:val="Footer"/>
      <w:pBdr>
        <w:top w:val="single" w:sz="4" w:space="1" w:color="auto"/>
      </w:pBdr>
      <w:rPr>
        <w:rFonts w:ascii="Roboto Light" w:hAnsi="Roboto Light"/>
        <w:color w:val="auto"/>
        <w:sz w:val="20"/>
        <w:szCs w:val="20"/>
      </w:rPr>
    </w:pPr>
    <w:r w:rsidRPr="23532B8A">
      <w:rPr>
        <w:rFonts w:ascii="Roboto Light" w:hAnsi="Roboto Light"/>
        <w:color w:val="auto"/>
        <w:sz w:val="20"/>
        <w:szCs w:val="20"/>
      </w:rPr>
      <w:t xml:space="preserve"> Data Protection Policy                </w:t>
    </w:r>
    <w:r w:rsidR="003801CB">
      <w:tab/>
    </w:r>
    <w:r w:rsidRPr="23532B8A">
      <w:rPr>
        <w:rFonts w:ascii="Roboto Light" w:hAnsi="Roboto Light"/>
        <w:color w:val="auto"/>
        <w:sz w:val="20"/>
        <w:szCs w:val="20"/>
      </w:rPr>
      <w:t xml:space="preserve">Last Reviewed: </w:t>
    </w:r>
    <w:r w:rsidR="00A16AB2">
      <w:rPr>
        <w:rFonts w:ascii="Roboto Light" w:hAnsi="Roboto Light"/>
        <w:color w:val="auto"/>
        <w:sz w:val="20"/>
        <w:szCs w:val="20"/>
      </w:rPr>
      <w:t>March</w:t>
    </w:r>
    <w:r w:rsidRPr="23532B8A">
      <w:rPr>
        <w:rFonts w:ascii="Roboto Light" w:hAnsi="Roboto Light"/>
        <w:color w:val="auto"/>
        <w:sz w:val="20"/>
        <w:szCs w:val="20"/>
      </w:rPr>
      <w:t xml:space="preserve"> 2024</w:t>
    </w:r>
    <w:r w:rsidR="003801CB">
      <w:tab/>
    </w:r>
    <w:r w:rsidRPr="23532B8A">
      <w:rPr>
        <w:rFonts w:ascii="Roboto Light" w:hAnsi="Roboto Light"/>
        <w:color w:val="auto"/>
        <w:sz w:val="20"/>
        <w:szCs w:val="20"/>
      </w:rPr>
      <w:t xml:space="preserve">    Page </w:t>
    </w:r>
    <w:r w:rsidR="003801CB" w:rsidRPr="23532B8A">
      <w:rPr>
        <w:rFonts w:ascii="Roboto Light" w:hAnsi="Roboto Light"/>
        <w:b/>
        <w:bCs/>
        <w:noProof/>
        <w:color w:val="auto"/>
        <w:sz w:val="20"/>
        <w:szCs w:val="20"/>
      </w:rPr>
      <w:fldChar w:fldCharType="begin"/>
    </w:r>
    <w:r w:rsidR="003801CB" w:rsidRPr="23532B8A">
      <w:rPr>
        <w:rFonts w:ascii="Roboto Light" w:hAnsi="Roboto Light"/>
        <w:b/>
        <w:bCs/>
        <w:color w:val="auto"/>
        <w:sz w:val="20"/>
        <w:szCs w:val="20"/>
      </w:rPr>
      <w:instrText xml:space="preserve"> PAGE  \* Arabic  \* MERGEFORMAT </w:instrText>
    </w:r>
    <w:r w:rsidR="003801CB" w:rsidRPr="23532B8A">
      <w:rPr>
        <w:rFonts w:ascii="Roboto Light" w:hAnsi="Roboto Light"/>
        <w:b/>
        <w:bCs/>
        <w:color w:val="auto"/>
        <w:sz w:val="20"/>
        <w:szCs w:val="20"/>
      </w:rPr>
      <w:fldChar w:fldCharType="separate"/>
    </w:r>
    <w:r w:rsidRPr="23532B8A">
      <w:rPr>
        <w:rFonts w:ascii="Roboto Light" w:hAnsi="Roboto Light"/>
        <w:b/>
        <w:bCs/>
        <w:noProof/>
        <w:color w:val="auto"/>
        <w:sz w:val="20"/>
        <w:szCs w:val="20"/>
      </w:rPr>
      <w:t>1</w:t>
    </w:r>
    <w:r w:rsidR="003801CB" w:rsidRPr="23532B8A">
      <w:rPr>
        <w:rFonts w:ascii="Roboto Light" w:hAnsi="Roboto Light"/>
        <w:b/>
        <w:bCs/>
        <w:noProof/>
        <w:color w:val="auto"/>
        <w:sz w:val="20"/>
        <w:szCs w:val="20"/>
      </w:rPr>
      <w:fldChar w:fldCharType="end"/>
    </w:r>
    <w:r w:rsidRPr="23532B8A">
      <w:rPr>
        <w:rFonts w:ascii="Roboto Light" w:hAnsi="Roboto Light"/>
        <w:color w:val="auto"/>
        <w:sz w:val="20"/>
        <w:szCs w:val="20"/>
      </w:rPr>
      <w:t xml:space="preserve"> of </w:t>
    </w:r>
    <w:r w:rsidR="003801CB" w:rsidRPr="23532B8A">
      <w:rPr>
        <w:rFonts w:ascii="Roboto Light" w:hAnsi="Roboto Light"/>
        <w:b/>
        <w:bCs/>
        <w:noProof/>
        <w:color w:val="auto"/>
        <w:sz w:val="20"/>
        <w:szCs w:val="20"/>
      </w:rPr>
      <w:fldChar w:fldCharType="begin"/>
    </w:r>
    <w:r w:rsidR="003801CB" w:rsidRPr="23532B8A">
      <w:rPr>
        <w:rFonts w:ascii="Roboto Light" w:hAnsi="Roboto Light"/>
        <w:b/>
        <w:bCs/>
        <w:color w:val="auto"/>
        <w:sz w:val="20"/>
        <w:szCs w:val="20"/>
      </w:rPr>
      <w:instrText xml:space="preserve"> NUMPAGES  \* Arabic  \* MERGEFORMAT </w:instrText>
    </w:r>
    <w:r w:rsidR="003801CB" w:rsidRPr="23532B8A">
      <w:rPr>
        <w:rFonts w:ascii="Roboto Light" w:hAnsi="Roboto Light"/>
        <w:b/>
        <w:bCs/>
        <w:color w:val="auto"/>
        <w:sz w:val="20"/>
        <w:szCs w:val="20"/>
      </w:rPr>
      <w:fldChar w:fldCharType="separate"/>
    </w:r>
    <w:r w:rsidRPr="23532B8A">
      <w:rPr>
        <w:rFonts w:ascii="Roboto Light" w:hAnsi="Roboto Light"/>
        <w:b/>
        <w:bCs/>
        <w:noProof/>
        <w:color w:val="auto"/>
        <w:sz w:val="20"/>
        <w:szCs w:val="20"/>
      </w:rPr>
      <w:t>2</w:t>
    </w:r>
    <w:r w:rsidR="003801CB" w:rsidRPr="23532B8A">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B357" w14:textId="77777777" w:rsidR="00FF052E" w:rsidRDefault="00FF052E" w:rsidP="00B325FD">
      <w:r>
        <w:separator/>
      </w:r>
    </w:p>
  </w:footnote>
  <w:footnote w:type="continuationSeparator" w:id="0">
    <w:p w14:paraId="4E679634" w14:textId="77777777" w:rsidR="00FF052E" w:rsidRDefault="00FF052E" w:rsidP="00B325FD">
      <w:r>
        <w:continuationSeparator/>
      </w:r>
    </w:p>
  </w:footnote>
  <w:footnote w:type="continuationNotice" w:id="1">
    <w:p w14:paraId="76D39D6D" w14:textId="77777777" w:rsidR="00FF052E" w:rsidRDefault="00FF0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58465E">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3000765F" w14:paraId="4F8A0A88" w14:textId="77777777" w:rsidTr="3000765F">
      <w:trPr>
        <w:trHeight w:val="300"/>
      </w:trPr>
      <w:tc>
        <w:tcPr>
          <w:tcW w:w="3245" w:type="dxa"/>
        </w:tcPr>
        <w:p w14:paraId="382B8C7A" w14:textId="34D11787" w:rsidR="3000765F" w:rsidRDefault="3000765F" w:rsidP="3000765F">
          <w:pPr>
            <w:pStyle w:val="Header"/>
            <w:ind w:left="-115"/>
          </w:pPr>
        </w:p>
      </w:tc>
      <w:tc>
        <w:tcPr>
          <w:tcW w:w="3245" w:type="dxa"/>
        </w:tcPr>
        <w:p w14:paraId="68756D89" w14:textId="2EF87BBE" w:rsidR="3000765F" w:rsidRDefault="3000765F" w:rsidP="3000765F">
          <w:pPr>
            <w:pStyle w:val="Header"/>
            <w:jc w:val="center"/>
          </w:pPr>
        </w:p>
      </w:tc>
      <w:tc>
        <w:tcPr>
          <w:tcW w:w="3245" w:type="dxa"/>
        </w:tcPr>
        <w:p w14:paraId="1F36C7C9" w14:textId="1CA8C4AC" w:rsidR="3000765F" w:rsidRDefault="3000765F" w:rsidP="3000765F">
          <w:pPr>
            <w:pStyle w:val="Header"/>
            <w:ind w:right="-115"/>
            <w:jc w:val="right"/>
          </w:pPr>
        </w:p>
      </w:tc>
    </w:tr>
  </w:tbl>
  <w:p w14:paraId="6C433419" w14:textId="5F20179E" w:rsidR="3000765F" w:rsidRDefault="3000765F" w:rsidP="30007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D63C47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EC07BB1"/>
    <w:multiLevelType w:val="hybridMultilevel"/>
    <w:tmpl w:val="142C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D1CDB"/>
    <w:multiLevelType w:val="hybridMultilevel"/>
    <w:tmpl w:val="846A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93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4E2FDB"/>
    <w:multiLevelType w:val="hybridMultilevel"/>
    <w:tmpl w:val="214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84AAA"/>
    <w:multiLevelType w:val="hybridMultilevel"/>
    <w:tmpl w:val="510C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27E0F"/>
    <w:multiLevelType w:val="hybridMultilevel"/>
    <w:tmpl w:val="CE763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F00A7"/>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71974"/>
    <w:multiLevelType w:val="hybridMultilevel"/>
    <w:tmpl w:val="3814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14"/>
  </w:num>
  <w:num w:numId="5" w16cid:durableId="111216494">
    <w:abstractNumId w:val="4"/>
  </w:num>
  <w:num w:numId="6" w16cid:durableId="683744665">
    <w:abstractNumId w:val="11"/>
  </w:num>
  <w:num w:numId="7" w16cid:durableId="491143559">
    <w:abstractNumId w:val="13"/>
  </w:num>
  <w:num w:numId="8" w16cid:durableId="1839350230">
    <w:abstractNumId w:val="6"/>
  </w:num>
  <w:num w:numId="9" w16cid:durableId="1093669934">
    <w:abstractNumId w:val="10"/>
  </w:num>
  <w:num w:numId="10" w16cid:durableId="1795636725">
    <w:abstractNumId w:val="8"/>
  </w:num>
  <w:num w:numId="11" w16cid:durableId="1459880669">
    <w:abstractNumId w:val="5"/>
  </w:num>
  <w:num w:numId="12" w16cid:durableId="272829053">
    <w:abstractNumId w:val="7"/>
  </w:num>
  <w:num w:numId="13" w16cid:durableId="1700622748">
    <w:abstractNumId w:val="3"/>
  </w:num>
  <w:num w:numId="14" w16cid:durableId="1150439785">
    <w:abstractNumId w:val="12"/>
  </w:num>
  <w:num w:numId="15" w16cid:durableId="1669595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30C3"/>
    <w:rsid w:val="0006459B"/>
    <w:rsid w:val="000A132B"/>
    <w:rsid w:val="00125222"/>
    <w:rsid w:val="00143ADD"/>
    <w:rsid w:val="0018491C"/>
    <w:rsid w:val="00184A4B"/>
    <w:rsid w:val="001A2309"/>
    <w:rsid w:val="001B3439"/>
    <w:rsid w:val="001B520D"/>
    <w:rsid w:val="001D0788"/>
    <w:rsid w:val="00243B01"/>
    <w:rsid w:val="00264947"/>
    <w:rsid w:val="00293693"/>
    <w:rsid w:val="002A6362"/>
    <w:rsid w:val="002F133C"/>
    <w:rsid w:val="0030021E"/>
    <w:rsid w:val="0034382B"/>
    <w:rsid w:val="00354E05"/>
    <w:rsid w:val="003801CB"/>
    <w:rsid w:val="0039528C"/>
    <w:rsid w:val="003D7456"/>
    <w:rsid w:val="003F49DC"/>
    <w:rsid w:val="00426647"/>
    <w:rsid w:val="00473488"/>
    <w:rsid w:val="004A342B"/>
    <w:rsid w:val="004B523C"/>
    <w:rsid w:val="004B558D"/>
    <w:rsid w:val="005057F7"/>
    <w:rsid w:val="005247F4"/>
    <w:rsid w:val="005624CF"/>
    <w:rsid w:val="0058465E"/>
    <w:rsid w:val="005E733E"/>
    <w:rsid w:val="00626B3B"/>
    <w:rsid w:val="00630CF8"/>
    <w:rsid w:val="00634880"/>
    <w:rsid w:val="00640B16"/>
    <w:rsid w:val="0068102C"/>
    <w:rsid w:val="006D3F87"/>
    <w:rsid w:val="006E41F5"/>
    <w:rsid w:val="00751E72"/>
    <w:rsid w:val="00793839"/>
    <w:rsid w:val="007967DE"/>
    <w:rsid w:val="008224CA"/>
    <w:rsid w:val="00896680"/>
    <w:rsid w:val="008B4725"/>
    <w:rsid w:val="008C7B52"/>
    <w:rsid w:val="009403F6"/>
    <w:rsid w:val="009834F1"/>
    <w:rsid w:val="009B2D71"/>
    <w:rsid w:val="00A037D2"/>
    <w:rsid w:val="00A16763"/>
    <w:rsid w:val="00A16AB2"/>
    <w:rsid w:val="00A754A3"/>
    <w:rsid w:val="00A81CED"/>
    <w:rsid w:val="00AB22AB"/>
    <w:rsid w:val="00AC4C8E"/>
    <w:rsid w:val="00AE1A3A"/>
    <w:rsid w:val="00AF49B3"/>
    <w:rsid w:val="00B23366"/>
    <w:rsid w:val="00B238C5"/>
    <w:rsid w:val="00B325FD"/>
    <w:rsid w:val="00B409A4"/>
    <w:rsid w:val="00B76725"/>
    <w:rsid w:val="00B80597"/>
    <w:rsid w:val="00B94AD7"/>
    <w:rsid w:val="00BF08BB"/>
    <w:rsid w:val="00C341FC"/>
    <w:rsid w:val="00C4659C"/>
    <w:rsid w:val="00C621CF"/>
    <w:rsid w:val="00CA1FD5"/>
    <w:rsid w:val="00CA281F"/>
    <w:rsid w:val="00CC780E"/>
    <w:rsid w:val="00CD3E9D"/>
    <w:rsid w:val="00CE0043"/>
    <w:rsid w:val="00CE4675"/>
    <w:rsid w:val="00CF1131"/>
    <w:rsid w:val="00D36499"/>
    <w:rsid w:val="00D453DC"/>
    <w:rsid w:val="00D5442C"/>
    <w:rsid w:val="00D57162"/>
    <w:rsid w:val="00E03CF4"/>
    <w:rsid w:val="00E736E1"/>
    <w:rsid w:val="00E92EBE"/>
    <w:rsid w:val="00EC3F03"/>
    <w:rsid w:val="00EC4ADF"/>
    <w:rsid w:val="00EF76B3"/>
    <w:rsid w:val="00F04839"/>
    <w:rsid w:val="00F12A5A"/>
    <w:rsid w:val="00F65D08"/>
    <w:rsid w:val="00FA6F8E"/>
    <w:rsid w:val="00FE4F78"/>
    <w:rsid w:val="00FE5FD9"/>
    <w:rsid w:val="00FF052E"/>
    <w:rsid w:val="03415AB1"/>
    <w:rsid w:val="0B226642"/>
    <w:rsid w:val="0CCF149A"/>
    <w:rsid w:val="1DEA6DB6"/>
    <w:rsid w:val="23532B8A"/>
    <w:rsid w:val="2A65A853"/>
    <w:rsid w:val="2AEC3696"/>
    <w:rsid w:val="3000765F"/>
    <w:rsid w:val="34ABA529"/>
    <w:rsid w:val="403FD369"/>
    <w:rsid w:val="5E7817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character" w:styleId="UnresolvedMention">
    <w:name w:val="Unresolved Mention"/>
    <w:basedOn w:val="DefaultParagraphFont"/>
    <w:uiPriority w:val="99"/>
    <w:semiHidden/>
    <w:unhideWhenUsed/>
    <w:rsid w:val="00A754A3"/>
    <w:rPr>
      <w:color w:val="605E5C"/>
      <w:shd w:val="clear" w:color="auto" w:fill="E1DFDD"/>
    </w:rPr>
  </w:style>
  <w:style w:type="paragraph" w:styleId="ListParagraph">
    <w:name w:val="List Paragraph"/>
    <w:basedOn w:val="Normal"/>
    <w:uiPriority w:val="34"/>
    <w:qFormat/>
    <w:rsid w:val="00A754A3"/>
    <w:pPr>
      <w:ind w:left="720"/>
      <w:contextualSpacing/>
    </w:pPr>
    <w:rPr>
      <w:rFonts w:ascii="Arial" w:eastAsia="Times New Roman" w:hAnsi="Arial"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07830176">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472874132">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09420006">
      <w:bodyDiv w:val="1"/>
      <w:marLeft w:val="0"/>
      <w:marRight w:val="0"/>
      <w:marTop w:val="0"/>
      <w:marBottom w:val="0"/>
      <w:divBdr>
        <w:top w:val="none" w:sz="0" w:space="0" w:color="auto"/>
        <w:left w:val="none" w:sz="0" w:space="0" w:color="auto"/>
        <w:bottom w:val="none" w:sz="0" w:space="0" w:color="auto"/>
        <w:right w:val="none" w:sz="0" w:space="0" w:color="auto"/>
      </w:divBdr>
      <w:divsChild>
        <w:div w:id="764960742">
          <w:marLeft w:val="0"/>
          <w:marRight w:val="0"/>
          <w:marTop w:val="0"/>
          <w:marBottom w:val="0"/>
          <w:divBdr>
            <w:top w:val="none" w:sz="0" w:space="0" w:color="auto"/>
            <w:left w:val="none" w:sz="0" w:space="0" w:color="auto"/>
            <w:bottom w:val="none" w:sz="0" w:space="4" w:color="auto"/>
            <w:right w:val="none" w:sz="0" w:space="0" w:color="auto"/>
          </w:divBdr>
        </w:div>
        <w:div w:id="306135132">
          <w:marLeft w:val="0"/>
          <w:marRight w:val="0"/>
          <w:marTop w:val="0"/>
          <w:marBottom w:val="0"/>
          <w:divBdr>
            <w:top w:val="none" w:sz="0" w:space="0" w:color="auto"/>
            <w:left w:val="none" w:sz="0" w:space="0" w:color="auto"/>
            <w:bottom w:val="none" w:sz="0" w:space="4" w:color="auto"/>
            <w:right w:val="none" w:sz="0" w:space="0" w:color="auto"/>
          </w:divBdr>
        </w:div>
        <w:div w:id="409350913">
          <w:marLeft w:val="0"/>
          <w:marRight w:val="0"/>
          <w:marTop w:val="0"/>
          <w:marBottom w:val="0"/>
          <w:divBdr>
            <w:top w:val="none" w:sz="0" w:space="0" w:color="auto"/>
            <w:left w:val="none" w:sz="0" w:space="0" w:color="auto"/>
            <w:bottom w:val="none" w:sz="0" w:space="4" w:color="auto"/>
            <w:right w:val="none" w:sz="0" w:space="0" w:color="auto"/>
          </w:divBdr>
        </w:div>
        <w:div w:id="371811669">
          <w:marLeft w:val="0"/>
          <w:marRight w:val="0"/>
          <w:marTop w:val="0"/>
          <w:marBottom w:val="240"/>
          <w:divBdr>
            <w:top w:val="none" w:sz="0" w:space="0" w:color="auto"/>
            <w:left w:val="none" w:sz="0" w:space="0" w:color="auto"/>
            <w:bottom w:val="none" w:sz="0" w:space="0" w:color="auto"/>
            <w:right w:val="none" w:sz="0" w:space="0" w:color="auto"/>
          </w:divBdr>
          <w:divsChild>
            <w:div w:id="1220750910">
              <w:marLeft w:val="2805"/>
              <w:marRight w:val="0"/>
              <w:marTop w:val="0"/>
              <w:marBottom w:val="0"/>
              <w:divBdr>
                <w:top w:val="none" w:sz="0" w:space="0" w:color="auto"/>
                <w:left w:val="none" w:sz="0" w:space="0" w:color="auto"/>
                <w:bottom w:val="none" w:sz="0" w:space="0" w:color="auto"/>
                <w:right w:val="none" w:sz="0" w:space="0" w:color="auto"/>
              </w:divBdr>
            </w:div>
          </w:divsChild>
        </w:div>
        <w:div w:id="290021768">
          <w:marLeft w:val="0"/>
          <w:marRight w:val="0"/>
          <w:marTop w:val="0"/>
          <w:marBottom w:val="0"/>
          <w:divBdr>
            <w:top w:val="none" w:sz="0" w:space="0" w:color="auto"/>
            <w:left w:val="none" w:sz="0" w:space="0" w:color="auto"/>
            <w:bottom w:val="none" w:sz="0" w:space="4" w:color="auto"/>
            <w:right w:val="none" w:sz="0" w:space="0" w:color="auto"/>
          </w:divBdr>
          <w:divsChild>
            <w:div w:id="289169789">
              <w:marLeft w:val="2805"/>
              <w:marRight w:val="0"/>
              <w:marTop w:val="0"/>
              <w:marBottom w:val="0"/>
              <w:divBdr>
                <w:top w:val="none" w:sz="0" w:space="0" w:color="auto"/>
                <w:left w:val="none" w:sz="0" w:space="0" w:color="auto"/>
                <w:bottom w:val="none" w:sz="0" w:space="0" w:color="auto"/>
                <w:right w:val="none" w:sz="0" w:space="0" w:color="auto"/>
              </w:divBdr>
              <w:divsChild>
                <w:div w:id="1146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7524">
          <w:marLeft w:val="0"/>
          <w:marRight w:val="0"/>
          <w:marTop w:val="0"/>
          <w:marBottom w:val="240"/>
          <w:divBdr>
            <w:top w:val="none" w:sz="0" w:space="0" w:color="auto"/>
            <w:left w:val="none" w:sz="0" w:space="0" w:color="auto"/>
            <w:bottom w:val="none" w:sz="0" w:space="0" w:color="auto"/>
            <w:right w:val="none" w:sz="0" w:space="0" w:color="auto"/>
          </w:divBdr>
          <w:divsChild>
            <w:div w:id="1140532825">
              <w:marLeft w:val="2805"/>
              <w:marRight w:val="0"/>
              <w:marTop w:val="0"/>
              <w:marBottom w:val="0"/>
              <w:divBdr>
                <w:top w:val="none" w:sz="0" w:space="0" w:color="auto"/>
                <w:left w:val="none" w:sz="0" w:space="0" w:color="auto"/>
                <w:bottom w:val="none" w:sz="0" w:space="0" w:color="auto"/>
                <w:right w:val="none" w:sz="0" w:space="0" w:color="auto"/>
              </w:divBdr>
            </w:div>
          </w:divsChild>
        </w:div>
        <w:div w:id="1118983910">
          <w:marLeft w:val="0"/>
          <w:marRight w:val="0"/>
          <w:marTop w:val="0"/>
          <w:marBottom w:val="0"/>
          <w:divBdr>
            <w:top w:val="none" w:sz="0" w:space="0" w:color="auto"/>
            <w:left w:val="none" w:sz="0" w:space="0" w:color="auto"/>
            <w:bottom w:val="none" w:sz="0" w:space="4" w:color="auto"/>
            <w:right w:val="none" w:sz="0" w:space="0" w:color="auto"/>
          </w:divBdr>
        </w:div>
        <w:div w:id="372193474">
          <w:marLeft w:val="0"/>
          <w:marRight w:val="0"/>
          <w:marTop w:val="0"/>
          <w:marBottom w:val="0"/>
          <w:divBdr>
            <w:top w:val="none" w:sz="0" w:space="0" w:color="auto"/>
            <w:left w:val="none" w:sz="0" w:space="0" w:color="auto"/>
            <w:bottom w:val="none" w:sz="0" w:space="4" w:color="auto"/>
            <w:right w:val="none" w:sz="0" w:space="0" w:color="auto"/>
          </w:divBdr>
          <w:divsChild>
            <w:div w:id="1478716587">
              <w:marLeft w:val="2805"/>
              <w:marRight w:val="0"/>
              <w:marTop w:val="0"/>
              <w:marBottom w:val="0"/>
              <w:divBdr>
                <w:top w:val="none" w:sz="0" w:space="0" w:color="auto"/>
                <w:left w:val="none" w:sz="0" w:space="0" w:color="auto"/>
                <w:bottom w:val="none" w:sz="0" w:space="0" w:color="auto"/>
                <w:right w:val="none" w:sz="0" w:space="0" w:color="auto"/>
              </w:divBdr>
            </w:div>
          </w:divsChild>
        </w:div>
        <w:div w:id="1619949396">
          <w:marLeft w:val="0"/>
          <w:marRight w:val="0"/>
          <w:marTop w:val="0"/>
          <w:marBottom w:val="240"/>
          <w:divBdr>
            <w:top w:val="none" w:sz="0" w:space="0" w:color="auto"/>
            <w:left w:val="none" w:sz="0" w:space="0" w:color="auto"/>
            <w:bottom w:val="none" w:sz="0" w:space="0" w:color="auto"/>
            <w:right w:val="none" w:sz="0" w:space="0" w:color="auto"/>
          </w:divBdr>
          <w:divsChild>
            <w:div w:id="17313561">
              <w:marLeft w:val="2805"/>
              <w:marRight w:val="0"/>
              <w:marTop w:val="0"/>
              <w:marBottom w:val="0"/>
              <w:divBdr>
                <w:top w:val="none" w:sz="0" w:space="0" w:color="auto"/>
                <w:left w:val="none" w:sz="0" w:space="0" w:color="auto"/>
                <w:bottom w:val="none" w:sz="0" w:space="0" w:color="auto"/>
                <w:right w:val="none" w:sz="0" w:space="0" w:color="auto"/>
              </w:divBdr>
            </w:div>
          </w:divsChild>
        </w:div>
        <w:div w:id="2078279554">
          <w:marLeft w:val="0"/>
          <w:marRight w:val="0"/>
          <w:marTop w:val="0"/>
          <w:marBottom w:val="240"/>
          <w:divBdr>
            <w:top w:val="none" w:sz="0" w:space="0" w:color="auto"/>
            <w:left w:val="none" w:sz="0" w:space="0" w:color="auto"/>
            <w:bottom w:val="none" w:sz="0" w:space="0" w:color="auto"/>
            <w:right w:val="none" w:sz="0" w:space="0" w:color="auto"/>
          </w:divBdr>
          <w:divsChild>
            <w:div w:id="2057586499">
              <w:marLeft w:val="2805"/>
              <w:marRight w:val="0"/>
              <w:marTop w:val="0"/>
              <w:marBottom w:val="0"/>
              <w:divBdr>
                <w:top w:val="none" w:sz="0" w:space="0" w:color="auto"/>
                <w:left w:val="none" w:sz="0" w:space="0" w:color="auto"/>
                <w:bottom w:val="none" w:sz="0" w:space="0" w:color="auto"/>
                <w:right w:val="none" w:sz="0" w:space="0" w:color="auto"/>
              </w:divBdr>
            </w:div>
          </w:divsChild>
        </w:div>
        <w:div w:id="284121331">
          <w:marLeft w:val="0"/>
          <w:marRight w:val="0"/>
          <w:marTop w:val="0"/>
          <w:marBottom w:val="0"/>
          <w:divBdr>
            <w:top w:val="none" w:sz="0" w:space="0" w:color="auto"/>
            <w:left w:val="none" w:sz="0" w:space="0" w:color="auto"/>
            <w:bottom w:val="none" w:sz="0" w:space="4" w:color="auto"/>
            <w:right w:val="none" w:sz="0" w:space="0" w:color="auto"/>
          </w:divBdr>
          <w:divsChild>
            <w:div w:id="45614311">
              <w:marLeft w:val="2805"/>
              <w:marRight w:val="0"/>
              <w:marTop w:val="0"/>
              <w:marBottom w:val="0"/>
              <w:divBdr>
                <w:top w:val="none" w:sz="0" w:space="0" w:color="auto"/>
                <w:left w:val="none" w:sz="0" w:space="0" w:color="auto"/>
                <w:bottom w:val="none" w:sz="0" w:space="0" w:color="auto"/>
                <w:right w:val="none" w:sz="0" w:space="0" w:color="auto"/>
              </w:divBdr>
            </w:div>
          </w:divsChild>
        </w:div>
        <w:div w:id="1679192401">
          <w:marLeft w:val="0"/>
          <w:marRight w:val="0"/>
          <w:marTop w:val="0"/>
          <w:marBottom w:val="240"/>
          <w:divBdr>
            <w:top w:val="none" w:sz="0" w:space="0" w:color="auto"/>
            <w:left w:val="none" w:sz="0" w:space="0" w:color="auto"/>
            <w:bottom w:val="none" w:sz="0" w:space="0" w:color="auto"/>
            <w:right w:val="none" w:sz="0" w:space="0" w:color="auto"/>
          </w:divBdr>
          <w:divsChild>
            <w:div w:id="27881692">
              <w:marLeft w:val="2805"/>
              <w:marRight w:val="0"/>
              <w:marTop w:val="0"/>
              <w:marBottom w:val="0"/>
              <w:divBdr>
                <w:top w:val="none" w:sz="0" w:space="0" w:color="auto"/>
                <w:left w:val="none" w:sz="0" w:space="0" w:color="auto"/>
                <w:bottom w:val="none" w:sz="0" w:space="0" w:color="auto"/>
                <w:right w:val="none" w:sz="0" w:space="0" w:color="auto"/>
              </w:divBdr>
            </w:div>
          </w:divsChild>
        </w:div>
        <w:div w:id="1236742522">
          <w:marLeft w:val="0"/>
          <w:marRight w:val="0"/>
          <w:marTop w:val="0"/>
          <w:marBottom w:val="0"/>
          <w:divBdr>
            <w:top w:val="none" w:sz="0" w:space="0" w:color="auto"/>
            <w:left w:val="none" w:sz="0" w:space="0" w:color="auto"/>
            <w:bottom w:val="none" w:sz="0" w:space="4" w:color="auto"/>
            <w:right w:val="none" w:sz="0" w:space="0" w:color="auto"/>
          </w:divBdr>
        </w:div>
        <w:div w:id="925578738">
          <w:marLeft w:val="0"/>
          <w:marRight w:val="0"/>
          <w:marTop w:val="0"/>
          <w:marBottom w:val="0"/>
          <w:divBdr>
            <w:top w:val="none" w:sz="0" w:space="0" w:color="auto"/>
            <w:left w:val="none" w:sz="0" w:space="0" w:color="auto"/>
            <w:bottom w:val="none" w:sz="0" w:space="4" w:color="auto"/>
            <w:right w:val="none" w:sz="0" w:space="0" w:color="auto"/>
          </w:divBdr>
          <w:divsChild>
            <w:div w:id="972097835">
              <w:marLeft w:val="2805"/>
              <w:marRight w:val="0"/>
              <w:marTop w:val="0"/>
              <w:marBottom w:val="0"/>
              <w:divBdr>
                <w:top w:val="none" w:sz="0" w:space="0" w:color="auto"/>
                <w:left w:val="none" w:sz="0" w:space="0" w:color="auto"/>
                <w:bottom w:val="none" w:sz="0" w:space="0" w:color="auto"/>
                <w:right w:val="none" w:sz="0" w:space="0" w:color="auto"/>
              </w:divBdr>
            </w:div>
          </w:divsChild>
        </w:div>
        <w:div w:id="1038169029">
          <w:marLeft w:val="0"/>
          <w:marRight w:val="0"/>
          <w:marTop w:val="0"/>
          <w:marBottom w:val="240"/>
          <w:divBdr>
            <w:top w:val="none" w:sz="0" w:space="0" w:color="auto"/>
            <w:left w:val="none" w:sz="0" w:space="0" w:color="auto"/>
            <w:bottom w:val="none" w:sz="0" w:space="0" w:color="auto"/>
            <w:right w:val="none" w:sz="0" w:space="0" w:color="auto"/>
          </w:divBdr>
          <w:divsChild>
            <w:div w:id="397435702">
              <w:marLeft w:val="2805"/>
              <w:marRight w:val="0"/>
              <w:marTop w:val="0"/>
              <w:marBottom w:val="0"/>
              <w:divBdr>
                <w:top w:val="none" w:sz="0" w:space="0" w:color="auto"/>
                <w:left w:val="none" w:sz="0" w:space="0" w:color="auto"/>
                <w:bottom w:val="none" w:sz="0" w:space="0" w:color="auto"/>
                <w:right w:val="none" w:sz="0" w:space="0" w:color="auto"/>
              </w:divBdr>
            </w:div>
          </w:divsChild>
        </w:div>
        <w:div w:id="273710973">
          <w:marLeft w:val="0"/>
          <w:marRight w:val="0"/>
          <w:marTop w:val="0"/>
          <w:marBottom w:val="0"/>
          <w:divBdr>
            <w:top w:val="none" w:sz="0" w:space="0" w:color="auto"/>
            <w:left w:val="none" w:sz="0" w:space="0" w:color="auto"/>
            <w:bottom w:val="none" w:sz="0" w:space="4" w:color="auto"/>
            <w:right w:val="none" w:sz="0" w:space="0" w:color="auto"/>
          </w:divBdr>
          <w:divsChild>
            <w:div w:id="884174429">
              <w:marLeft w:val="2805"/>
              <w:marRight w:val="0"/>
              <w:marTop w:val="0"/>
              <w:marBottom w:val="0"/>
              <w:divBdr>
                <w:top w:val="none" w:sz="0" w:space="0" w:color="auto"/>
                <w:left w:val="none" w:sz="0" w:space="0" w:color="auto"/>
                <w:bottom w:val="none" w:sz="0" w:space="0" w:color="auto"/>
                <w:right w:val="none" w:sz="0" w:space="0" w:color="auto"/>
              </w:divBdr>
            </w:div>
          </w:divsChild>
        </w:div>
        <w:div w:id="481046766">
          <w:marLeft w:val="0"/>
          <w:marRight w:val="0"/>
          <w:marTop w:val="0"/>
          <w:marBottom w:val="0"/>
          <w:divBdr>
            <w:top w:val="none" w:sz="0" w:space="0" w:color="auto"/>
            <w:left w:val="none" w:sz="0" w:space="0" w:color="auto"/>
            <w:bottom w:val="none" w:sz="0" w:space="4" w:color="auto"/>
            <w:right w:val="none" w:sz="0" w:space="0" w:color="auto"/>
          </w:divBdr>
        </w:div>
        <w:div w:id="1832912885">
          <w:marLeft w:val="0"/>
          <w:marRight w:val="0"/>
          <w:marTop w:val="0"/>
          <w:marBottom w:val="240"/>
          <w:divBdr>
            <w:top w:val="none" w:sz="0" w:space="0" w:color="auto"/>
            <w:left w:val="none" w:sz="0" w:space="0" w:color="auto"/>
            <w:bottom w:val="none" w:sz="0" w:space="0" w:color="auto"/>
            <w:right w:val="none" w:sz="0" w:space="0" w:color="auto"/>
          </w:divBdr>
          <w:divsChild>
            <w:div w:id="752122167">
              <w:marLeft w:val="2805"/>
              <w:marRight w:val="0"/>
              <w:marTop w:val="0"/>
              <w:marBottom w:val="0"/>
              <w:divBdr>
                <w:top w:val="none" w:sz="0" w:space="0" w:color="auto"/>
                <w:left w:val="none" w:sz="0" w:space="0" w:color="auto"/>
                <w:bottom w:val="none" w:sz="0" w:space="0" w:color="auto"/>
                <w:right w:val="none" w:sz="0" w:space="0" w:color="auto"/>
              </w:divBdr>
            </w:div>
          </w:divsChild>
        </w:div>
        <w:div w:id="984747919">
          <w:marLeft w:val="0"/>
          <w:marRight w:val="0"/>
          <w:marTop w:val="0"/>
          <w:marBottom w:val="0"/>
          <w:divBdr>
            <w:top w:val="none" w:sz="0" w:space="0" w:color="auto"/>
            <w:left w:val="none" w:sz="0" w:space="0" w:color="auto"/>
            <w:bottom w:val="none" w:sz="0" w:space="4" w:color="auto"/>
            <w:right w:val="none" w:sz="0" w:space="0" w:color="auto"/>
          </w:divBdr>
        </w:div>
      </w:divsChild>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lls.parliament.uk/bills/34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FPHJYKYVCDEM-1558732136-67488</_dlc_DocId>
    <_dlc_DocIdUrl xmlns="b6527a25-71f4-4cee-8acb-a9d82fefdf46">
      <Url>https://cvsce.sharepoint.com/sites/WholeTeam/_layouts/15/DocIdRedir.aspx?ID=FPHJYKYVCDEM-1558732136-67488</Url>
      <Description>FPHJYKYVCDEM-1558732136-67488</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21CF42-FE34-4343-8028-380A676EB330}">
  <ds:schemaRefs>
    <ds:schemaRef ds:uri="http://schemas.microsoft.com/office/infopath/2007/PartnerControls"/>
    <ds:schemaRef ds:uri="http://purl.org/dc/terms/"/>
    <ds:schemaRef ds:uri="http://schemas.openxmlformats.org/package/2006/metadata/core-properties"/>
    <ds:schemaRef ds:uri="589fdceb-7f0c-4ca9-8a13-44c53ffbd03f"/>
    <ds:schemaRef ds:uri="http://schemas.microsoft.com/office/2006/documentManagement/types"/>
    <ds:schemaRef ds:uri="a5f3cff5-edc0-4599-9757-ed27f2391ea1"/>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3.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4.xml><?xml version="1.0" encoding="utf-8"?>
<ds:datastoreItem xmlns:ds="http://schemas.openxmlformats.org/officeDocument/2006/customXml" ds:itemID="{B3B6AE3E-0D83-4AC5-BBDF-D025E25CEE2C}"/>
</file>

<file path=customXml/itemProps5.xml><?xml version="1.0" encoding="utf-8"?>
<ds:datastoreItem xmlns:ds="http://schemas.openxmlformats.org/officeDocument/2006/customXml" ds:itemID="{15AAB579-7229-4686-954F-E33432E871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16168</Characters>
  <Application>Microsoft Office Word</Application>
  <DocSecurity>0</DocSecurity>
  <Lines>134</Lines>
  <Paragraphs>37</Paragraphs>
  <ScaleCrop>false</ScaleCrop>
  <Company>CVS Cheshire East</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41</cp:revision>
  <cp:lastPrinted>2017-09-28T22:38:00Z</cp:lastPrinted>
  <dcterms:created xsi:type="dcterms:W3CDTF">2024-01-30T10:25:00Z</dcterms:created>
  <dcterms:modified xsi:type="dcterms:W3CDTF">2024-05-09T09:04:00Z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8a87c9a4-265b-4e1a-9db8-054771fd8f22</vt:lpwstr>
  </property>
  <property fmtid="{D5CDD505-2E9C-101B-9397-08002B2CF9AE}" pid="5" name="Order">
    <vt:r8>1840900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